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theme/themeOverride10.xml" ContentType="application/vnd.openxmlformats-officedocument.themeOverride+xml"/>
  <Override PartName="/word/charts/colors10.xml" ContentType="application/vnd.ms-office.chartcolorstyle+xml"/>
  <Override PartName="/word/charts/style1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DDC299" w14:textId="77777777" w:rsidR="00F74C91" w:rsidRPr="007E77B6" w:rsidRDefault="00F74C91" w:rsidP="00F74C91">
      <w:pPr>
        <w:pStyle w:val="-"/>
        <w:overflowPunct w:val="0"/>
        <w:spacing w:line="360" w:lineRule="auto"/>
        <w:jc w:val="both"/>
        <w:rPr>
          <w:rFonts w:ascii="標楷體" w:eastAsia="標楷體" w:hAnsi="標楷體"/>
          <w:b/>
          <w:bCs/>
          <w:sz w:val="36"/>
          <w:szCs w:val="32"/>
        </w:rPr>
      </w:pPr>
      <w:r w:rsidRPr="007E77B6">
        <w:rPr>
          <w:rFonts w:ascii="標楷體" w:eastAsia="標楷體" w:hAnsi="標楷體" w:hint="eastAsia"/>
          <w:b/>
          <w:bCs/>
          <w:sz w:val="36"/>
          <w:szCs w:val="32"/>
        </w:rPr>
        <w:t>拾陸、農業部主管</w:t>
      </w:r>
    </w:p>
    <w:p w14:paraId="7D7F54C0" w14:textId="4796B69E" w:rsidR="00F74C91" w:rsidRPr="007E77B6" w:rsidRDefault="00F74C91" w:rsidP="00F74C91">
      <w:pPr>
        <w:pStyle w:val="16P-1"/>
        <w:spacing w:line="480" w:lineRule="exact"/>
        <w:ind w:firstLineChars="200" w:firstLine="480"/>
        <w:rPr>
          <w:rFonts w:ascii="標楷體" w:hAnsi="標楷體"/>
          <w:b w:val="0"/>
          <w:sz w:val="24"/>
          <w:szCs w:val="32"/>
        </w:rPr>
      </w:pPr>
      <w:r w:rsidRPr="007E77B6">
        <w:rPr>
          <w:rFonts w:ascii="標楷體" w:hAnsi="標楷體" w:hint="eastAsia"/>
          <w:b w:val="0"/>
          <w:sz w:val="24"/>
          <w:szCs w:val="32"/>
        </w:rPr>
        <w:t>農業部主管包括農業部、林業及自然保育署及所屬、農村發展及水土保持署及所屬、農業試驗所及所屬、林業試驗所、水產試驗所、畜產試驗所及所屬、獸醫研究所、農業藥物試驗所、生物多樣性研究所、茶及飲料作物改良場、種苗改良繁殖場、桃園區農業改良場、苗栗區農業改良場、</w:t>
      </w:r>
      <w:proofErr w:type="gramStart"/>
      <w:r w:rsidRPr="007E77B6">
        <w:rPr>
          <w:rFonts w:ascii="標楷體" w:hAnsi="標楷體" w:hint="eastAsia"/>
          <w:b w:val="0"/>
          <w:sz w:val="24"/>
          <w:szCs w:val="32"/>
        </w:rPr>
        <w:t>臺</w:t>
      </w:r>
      <w:proofErr w:type="gramEnd"/>
      <w:r w:rsidRPr="007E77B6">
        <w:rPr>
          <w:rFonts w:ascii="標楷體" w:hAnsi="標楷體" w:hint="eastAsia"/>
          <w:b w:val="0"/>
          <w:sz w:val="24"/>
          <w:szCs w:val="32"/>
        </w:rPr>
        <w:t>中區農業改良場、</w:t>
      </w:r>
      <w:proofErr w:type="gramStart"/>
      <w:r w:rsidRPr="007E77B6">
        <w:rPr>
          <w:rFonts w:ascii="標楷體" w:hAnsi="標楷體" w:hint="eastAsia"/>
          <w:b w:val="0"/>
          <w:sz w:val="24"/>
          <w:szCs w:val="32"/>
        </w:rPr>
        <w:t>臺</w:t>
      </w:r>
      <w:proofErr w:type="gramEnd"/>
      <w:r w:rsidRPr="007E77B6">
        <w:rPr>
          <w:rFonts w:ascii="標楷體" w:hAnsi="標楷體" w:hint="eastAsia"/>
          <w:b w:val="0"/>
          <w:sz w:val="24"/>
          <w:szCs w:val="32"/>
        </w:rPr>
        <w:t>南區農業改良場、高雄區農業改良場、花蓮區農業改良場、</w:t>
      </w:r>
      <w:proofErr w:type="gramStart"/>
      <w:r w:rsidRPr="007E77B6">
        <w:rPr>
          <w:rFonts w:ascii="標楷體" w:hAnsi="標楷體" w:hint="eastAsia"/>
          <w:b w:val="0"/>
          <w:sz w:val="24"/>
          <w:szCs w:val="32"/>
        </w:rPr>
        <w:t>臺</w:t>
      </w:r>
      <w:proofErr w:type="gramEnd"/>
      <w:r w:rsidRPr="007E77B6">
        <w:rPr>
          <w:rFonts w:ascii="標楷體" w:hAnsi="標楷體" w:hint="eastAsia"/>
          <w:b w:val="0"/>
          <w:sz w:val="24"/>
          <w:szCs w:val="32"/>
        </w:rPr>
        <w:t>東區農業改良場、漁業署及所屬、動植物防疫檢疫署及所屬、農業金融署、</w:t>
      </w:r>
      <w:proofErr w:type="gramStart"/>
      <w:r w:rsidRPr="007E77B6">
        <w:rPr>
          <w:rFonts w:ascii="標楷體" w:hAnsi="標楷體" w:hint="eastAsia"/>
          <w:b w:val="0"/>
          <w:sz w:val="24"/>
          <w:szCs w:val="32"/>
        </w:rPr>
        <w:t>農糧署及</w:t>
      </w:r>
      <w:proofErr w:type="gramEnd"/>
      <w:r w:rsidRPr="007E77B6">
        <w:rPr>
          <w:rFonts w:ascii="標楷體" w:hAnsi="標楷體" w:hint="eastAsia"/>
          <w:b w:val="0"/>
          <w:sz w:val="24"/>
          <w:szCs w:val="32"/>
        </w:rPr>
        <w:t>所屬、農田水利署、農業科技園區管理中心等2</w:t>
      </w:r>
      <w:r w:rsidRPr="007E77B6">
        <w:rPr>
          <w:rFonts w:ascii="標楷體" w:hAnsi="標楷體"/>
          <w:b w:val="0"/>
          <w:sz w:val="24"/>
          <w:szCs w:val="32"/>
        </w:rPr>
        <w:t>5</w:t>
      </w:r>
      <w:r w:rsidRPr="007E77B6">
        <w:rPr>
          <w:rFonts w:ascii="標楷體" w:hAnsi="標楷體" w:hint="eastAsia"/>
          <w:b w:val="0"/>
          <w:sz w:val="24"/>
          <w:szCs w:val="32"/>
        </w:rPr>
        <w:t>個機關，掌理全國農業、林業、漁業及畜牧業行政事務、農業資源永續利用、農民輔導、動物保護、國際及兩岸農業貿易合作等業務。茲將</w:t>
      </w:r>
      <w:proofErr w:type="gramStart"/>
      <w:r w:rsidRPr="007E77B6">
        <w:rPr>
          <w:rFonts w:ascii="標楷體" w:hAnsi="標楷體"/>
          <w:b w:val="0"/>
          <w:sz w:val="24"/>
          <w:szCs w:val="32"/>
        </w:rPr>
        <w:t>11</w:t>
      </w:r>
      <w:r w:rsidR="000776EC" w:rsidRPr="007E77B6">
        <w:rPr>
          <w:rFonts w:ascii="標楷體" w:hAnsi="標楷體"/>
          <w:b w:val="0"/>
          <w:sz w:val="24"/>
          <w:szCs w:val="32"/>
        </w:rPr>
        <w:t>4</w:t>
      </w:r>
      <w:proofErr w:type="gramEnd"/>
      <w:r w:rsidRPr="007E77B6">
        <w:rPr>
          <w:rFonts w:ascii="標楷體" w:hAnsi="標楷體" w:hint="eastAsia"/>
          <w:b w:val="0"/>
          <w:sz w:val="24"/>
          <w:szCs w:val="32"/>
        </w:rPr>
        <w:t>年度決算審核結果說明如次（有關歲入、歲出決算之審定及各項差異之原因分析等詳細內容，請至審計部全球資訊網/總決算審核報告/總決算審核報告查詢平台查閱）：</w:t>
      </w:r>
    </w:p>
    <w:p w14:paraId="18E33C8B" w14:textId="77777777" w:rsidR="00F74C91" w:rsidRPr="007E77B6" w:rsidRDefault="00F74C91" w:rsidP="00F74C91">
      <w:pPr>
        <w:pStyle w:val="-"/>
        <w:overflowPunct w:val="0"/>
        <w:spacing w:beforeLines="20" w:before="72" w:afterLines="20" w:after="72" w:line="460" w:lineRule="exact"/>
        <w:ind w:firstLineChars="100" w:firstLine="320"/>
        <w:rPr>
          <w:rFonts w:ascii="標楷體" w:eastAsia="標楷體" w:hAnsi="標楷體"/>
          <w:b/>
          <w:bCs/>
          <w:sz w:val="32"/>
          <w:szCs w:val="32"/>
        </w:rPr>
      </w:pPr>
      <w:r w:rsidRPr="007E77B6">
        <w:rPr>
          <w:rFonts w:ascii="標楷體" w:eastAsia="標楷體" w:hAnsi="標楷體" w:hint="eastAsia"/>
          <w:b/>
          <w:bCs/>
          <w:sz w:val="32"/>
          <w:szCs w:val="32"/>
        </w:rPr>
        <w:t>一、計畫實施之查核</w:t>
      </w:r>
    </w:p>
    <w:p w14:paraId="60965E76" w14:textId="115B3A82" w:rsidR="00F74C91" w:rsidRPr="007E77B6" w:rsidRDefault="00F74C91" w:rsidP="00F74C91">
      <w:pPr>
        <w:pStyle w:val="16P-1"/>
        <w:spacing w:line="480" w:lineRule="exact"/>
        <w:ind w:firstLineChars="200" w:firstLine="480"/>
        <w:rPr>
          <w:rFonts w:ascii="標楷體" w:hAnsi="標楷體"/>
          <w:b w:val="0"/>
          <w:sz w:val="24"/>
          <w:szCs w:val="32"/>
        </w:rPr>
      </w:pPr>
      <w:r w:rsidRPr="007E77B6">
        <w:rPr>
          <w:rFonts w:ascii="標楷體" w:hAnsi="標楷體" w:hint="eastAsia"/>
          <w:b w:val="0"/>
          <w:sz w:val="24"/>
          <w:szCs w:val="32"/>
        </w:rPr>
        <w:t>業務計畫</w:t>
      </w:r>
      <w:r w:rsidR="00A04CD8" w:rsidRPr="007E77B6">
        <w:rPr>
          <w:rFonts w:ascii="標楷體" w:hAnsi="標楷體"/>
          <w:b w:val="0"/>
          <w:sz w:val="24"/>
          <w:szCs w:val="32"/>
        </w:rPr>
        <w:t>99</w:t>
      </w:r>
      <w:r w:rsidRPr="007E77B6">
        <w:rPr>
          <w:rFonts w:ascii="標楷體" w:hAnsi="標楷體" w:hint="eastAsia"/>
          <w:b w:val="0"/>
          <w:sz w:val="24"/>
          <w:szCs w:val="32"/>
        </w:rPr>
        <w:t>項，下分工作計畫</w:t>
      </w:r>
      <w:r w:rsidR="00A04CD8" w:rsidRPr="007E77B6">
        <w:rPr>
          <w:rFonts w:ascii="標楷體" w:hAnsi="標楷體"/>
          <w:b w:val="0"/>
          <w:sz w:val="24"/>
          <w:szCs w:val="32"/>
        </w:rPr>
        <w:t>101</w:t>
      </w:r>
      <w:r w:rsidRPr="007E77B6">
        <w:rPr>
          <w:rFonts w:ascii="標楷體" w:hAnsi="標楷體" w:hint="eastAsia"/>
          <w:b w:val="0"/>
          <w:sz w:val="24"/>
          <w:szCs w:val="32"/>
        </w:rPr>
        <w:t>項，包括推動智慧農業與數位轉型、</w:t>
      </w:r>
      <w:r w:rsidR="00776731" w:rsidRPr="007E77B6">
        <w:rPr>
          <w:rFonts w:ascii="標楷體" w:hAnsi="標楷體" w:hint="eastAsia"/>
          <w:b w:val="0"/>
          <w:sz w:val="24"/>
          <w:szCs w:val="32"/>
        </w:rPr>
        <w:t>推動友善動物保護計畫、</w:t>
      </w:r>
      <w:r w:rsidR="00576E7F" w:rsidRPr="007E77B6">
        <w:rPr>
          <w:rFonts w:ascii="標楷體" w:hAnsi="標楷體" w:hint="eastAsia"/>
          <w:b w:val="0"/>
          <w:sz w:val="24"/>
          <w:szCs w:val="32"/>
        </w:rPr>
        <w:t>畜牧廢棄物精進管理及資源加值</w:t>
      </w:r>
      <w:r w:rsidRPr="007E77B6">
        <w:rPr>
          <w:rFonts w:ascii="標楷體" w:hAnsi="標楷體" w:hint="eastAsia"/>
          <w:b w:val="0"/>
          <w:sz w:val="24"/>
          <w:szCs w:val="32"/>
        </w:rPr>
        <w:t>計畫、推動農民職業災害保險及農業保險、拓展農產品國際市場、建</w:t>
      </w:r>
      <w:r w:rsidR="00254090" w:rsidRPr="007E77B6">
        <w:rPr>
          <w:rFonts w:ascii="標楷體" w:hAnsi="標楷體" w:hint="eastAsia"/>
          <w:b w:val="0"/>
          <w:sz w:val="24"/>
          <w:szCs w:val="32"/>
        </w:rPr>
        <w:t>構全國</w:t>
      </w:r>
      <w:r w:rsidRPr="007E77B6">
        <w:rPr>
          <w:rFonts w:ascii="標楷體" w:hAnsi="標楷體" w:hint="eastAsia"/>
          <w:b w:val="0"/>
          <w:sz w:val="24"/>
          <w:szCs w:val="32"/>
        </w:rPr>
        <w:t>農產品</w:t>
      </w:r>
      <w:proofErr w:type="gramStart"/>
      <w:r w:rsidRPr="007E77B6">
        <w:rPr>
          <w:rFonts w:ascii="標楷體" w:hAnsi="標楷體" w:hint="eastAsia"/>
          <w:b w:val="0"/>
          <w:sz w:val="24"/>
          <w:szCs w:val="32"/>
        </w:rPr>
        <w:t>冷鏈物</w:t>
      </w:r>
      <w:proofErr w:type="gramEnd"/>
      <w:r w:rsidRPr="007E77B6">
        <w:rPr>
          <w:rFonts w:ascii="標楷體" w:hAnsi="標楷體" w:hint="eastAsia"/>
          <w:b w:val="0"/>
          <w:sz w:val="24"/>
          <w:szCs w:val="32"/>
        </w:rPr>
        <w:t>流體系、健全動植物防疫檢疫體系、</w:t>
      </w:r>
      <w:r w:rsidR="00254090" w:rsidRPr="007E77B6">
        <w:rPr>
          <w:rFonts w:ascii="標楷體" w:hAnsi="標楷體" w:hint="eastAsia"/>
          <w:b w:val="0"/>
          <w:sz w:val="24"/>
          <w:szCs w:val="32"/>
        </w:rPr>
        <w:t>漁業永續經營基礎建設計畫、</w:t>
      </w:r>
      <w:r w:rsidR="00576E7F" w:rsidRPr="007E77B6">
        <w:rPr>
          <w:rFonts w:ascii="標楷體" w:hAnsi="標楷體" w:hint="eastAsia"/>
          <w:b w:val="0"/>
          <w:sz w:val="24"/>
          <w:szCs w:val="32"/>
        </w:rPr>
        <w:t>森林永續經營及產業振興</w:t>
      </w:r>
      <w:r w:rsidRPr="007E77B6">
        <w:rPr>
          <w:rFonts w:ascii="標楷體" w:hAnsi="標楷體" w:hint="eastAsia"/>
          <w:b w:val="0"/>
          <w:sz w:val="24"/>
          <w:szCs w:val="32"/>
        </w:rPr>
        <w:t>計畫、整體性治山防災計畫、</w:t>
      </w:r>
      <w:proofErr w:type="gramStart"/>
      <w:r w:rsidRPr="007E77B6">
        <w:rPr>
          <w:rFonts w:ascii="標楷體" w:hAnsi="標楷體" w:hint="eastAsia"/>
          <w:b w:val="0"/>
          <w:sz w:val="24"/>
          <w:szCs w:val="32"/>
        </w:rPr>
        <w:t>農田水利</w:t>
      </w:r>
      <w:r w:rsidR="00D74CDF" w:rsidRPr="007E77B6">
        <w:rPr>
          <w:rFonts w:ascii="標楷體" w:hAnsi="標楷體" w:hint="eastAsia"/>
          <w:b w:val="0"/>
          <w:sz w:val="24"/>
          <w:szCs w:val="32"/>
        </w:rPr>
        <w:t>跨域整合</w:t>
      </w:r>
      <w:proofErr w:type="gramEnd"/>
      <w:r w:rsidR="00D74CDF" w:rsidRPr="007E77B6">
        <w:rPr>
          <w:rFonts w:ascii="標楷體" w:hAnsi="標楷體" w:hint="eastAsia"/>
          <w:b w:val="0"/>
          <w:sz w:val="24"/>
          <w:szCs w:val="32"/>
        </w:rPr>
        <w:t>永續發展計畫</w:t>
      </w:r>
      <w:r w:rsidRPr="007E77B6">
        <w:rPr>
          <w:rFonts w:ascii="標楷體" w:hAnsi="標楷體" w:hint="eastAsia"/>
          <w:b w:val="0"/>
          <w:sz w:val="24"/>
          <w:szCs w:val="32"/>
        </w:rPr>
        <w:t>等重要施政項目，其中已執行完成者</w:t>
      </w:r>
      <w:r w:rsidRPr="007E77B6">
        <w:rPr>
          <w:rFonts w:ascii="標楷體" w:hAnsi="標楷體"/>
          <w:b w:val="0"/>
          <w:sz w:val="24"/>
          <w:szCs w:val="32"/>
        </w:rPr>
        <w:t>5</w:t>
      </w:r>
      <w:r w:rsidR="007E184A" w:rsidRPr="007E77B6">
        <w:rPr>
          <w:rFonts w:ascii="標楷體" w:hAnsi="標楷體"/>
          <w:b w:val="0"/>
          <w:sz w:val="24"/>
          <w:szCs w:val="32"/>
        </w:rPr>
        <w:t>6</w:t>
      </w:r>
      <w:r w:rsidRPr="007E77B6">
        <w:rPr>
          <w:rFonts w:ascii="標楷體" w:hAnsi="標楷體" w:hint="eastAsia"/>
          <w:b w:val="0"/>
          <w:sz w:val="24"/>
          <w:szCs w:val="32"/>
        </w:rPr>
        <w:t>項，尚在執行者</w:t>
      </w:r>
      <w:r w:rsidRPr="007E77B6">
        <w:rPr>
          <w:rFonts w:ascii="標楷體" w:hAnsi="標楷體"/>
          <w:b w:val="0"/>
          <w:sz w:val="24"/>
          <w:szCs w:val="32"/>
        </w:rPr>
        <w:t>4</w:t>
      </w:r>
      <w:r w:rsidR="007E184A" w:rsidRPr="007E77B6">
        <w:rPr>
          <w:rFonts w:ascii="標楷體" w:hAnsi="標楷體"/>
          <w:b w:val="0"/>
          <w:sz w:val="24"/>
          <w:szCs w:val="32"/>
        </w:rPr>
        <w:t>5</w:t>
      </w:r>
      <w:r w:rsidRPr="007E77B6">
        <w:rPr>
          <w:rFonts w:ascii="標楷體" w:hAnsi="標楷體" w:hint="eastAsia"/>
          <w:b w:val="0"/>
          <w:sz w:val="24"/>
          <w:szCs w:val="32"/>
        </w:rPr>
        <w:t>項，主要係</w:t>
      </w:r>
      <w:r w:rsidR="00E07C14" w:rsidRPr="007E77B6">
        <w:rPr>
          <w:rFonts w:ascii="標楷體" w:hAnsi="標楷體" w:hint="eastAsia"/>
          <w:b w:val="0"/>
          <w:sz w:val="24"/>
          <w:szCs w:val="32"/>
        </w:rPr>
        <w:t>農村發展及水土保持署辦理</w:t>
      </w:r>
      <w:r w:rsidRPr="007E77B6">
        <w:rPr>
          <w:rFonts w:ascii="標楷體" w:hAnsi="標楷體" w:hint="eastAsia"/>
          <w:b w:val="0"/>
          <w:sz w:val="24"/>
          <w:szCs w:val="32"/>
        </w:rPr>
        <w:t>水土保持改善工程</w:t>
      </w:r>
      <w:r w:rsidR="00184D42" w:rsidRPr="007E77B6">
        <w:rPr>
          <w:rFonts w:ascii="標楷體" w:hAnsi="標楷體" w:hint="eastAsia"/>
          <w:b w:val="0"/>
          <w:sz w:val="24"/>
          <w:szCs w:val="32"/>
        </w:rPr>
        <w:t>及漁業署辦理漁港碼頭改善工程等案，合約期程跨年度；</w:t>
      </w:r>
      <w:proofErr w:type="gramStart"/>
      <w:r w:rsidR="00E07C14" w:rsidRPr="007E77B6">
        <w:rPr>
          <w:rFonts w:ascii="標楷體" w:hAnsi="標楷體" w:hint="eastAsia"/>
          <w:b w:val="0"/>
          <w:sz w:val="24"/>
          <w:szCs w:val="32"/>
        </w:rPr>
        <w:t>農糧署補助</w:t>
      </w:r>
      <w:proofErr w:type="gramEnd"/>
      <w:r w:rsidR="00E07C14" w:rsidRPr="007E77B6">
        <w:rPr>
          <w:rFonts w:ascii="標楷體" w:hAnsi="標楷體" w:hint="eastAsia"/>
          <w:b w:val="0"/>
          <w:sz w:val="24"/>
          <w:szCs w:val="32"/>
        </w:rPr>
        <w:t>地方政府辦理建構農產品</w:t>
      </w:r>
      <w:proofErr w:type="gramStart"/>
      <w:r w:rsidR="00E07C14" w:rsidRPr="007E77B6">
        <w:rPr>
          <w:rFonts w:ascii="標楷體" w:hAnsi="標楷體" w:hint="eastAsia"/>
          <w:b w:val="0"/>
          <w:sz w:val="24"/>
          <w:szCs w:val="32"/>
        </w:rPr>
        <w:t>冷鏈物</w:t>
      </w:r>
      <w:proofErr w:type="gramEnd"/>
      <w:r w:rsidR="00E07C14" w:rsidRPr="007E77B6">
        <w:rPr>
          <w:rFonts w:ascii="標楷體" w:hAnsi="標楷體" w:hint="eastAsia"/>
          <w:b w:val="0"/>
          <w:sz w:val="24"/>
          <w:szCs w:val="32"/>
        </w:rPr>
        <w:t>流及品質確保示範體系計畫</w:t>
      </w:r>
      <w:r w:rsidR="00184D42" w:rsidRPr="007E77B6">
        <w:rPr>
          <w:rFonts w:ascii="標楷體" w:hAnsi="標楷體" w:hint="eastAsia"/>
          <w:b w:val="0"/>
          <w:sz w:val="24"/>
          <w:szCs w:val="32"/>
        </w:rPr>
        <w:t>，部分工程受規劃或發包作業時程影響</w:t>
      </w:r>
      <w:r w:rsidRPr="007E77B6">
        <w:rPr>
          <w:rFonts w:ascii="標楷體" w:hAnsi="標楷體" w:hint="eastAsia"/>
          <w:b w:val="0"/>
          <w:sz w:val="24"/>
          <w:szCs w:val="32"/>
        </w:rPr>
        <w:t>，仍須繼續執行。</w:t>
      </w:r>
    </w:p>
    <w:p w14:paraId="03B2B707" w14:textId="77777777" w:rsidR="00F74C91" w:rsidRPr="007E77B6" w:rsidRDefault="00F74C91" w:rsidP="00F74C91">
      <w:pPr>
        <w:pStyle w:val="-"/>
        <w:overflowPunct w:val="0"/>
        <w:spacing w:beforeLines="20" w:before="72" w:afterLines="20" w:after="72" w:line="460" w:lineRule="exact"/>
        <w:ind w:firstLineChars="100" w:firstLine="320"/>
        <w:rPr>
          <w:rFonts w:ascii="標楷體" w:eastAsia="標楷體" w:hAnsi="標楷體"/>
          <w:b/>
          <w:bCs/>
          <w:sz w:val="32"/>
          <w:szCs w:val="32"/>
        </w:rPr>
      </w:pPr>
      <w:r w:rsidRPr="007E77B6">
        <w:rPr>
          <w:rFonts w:ascii="標楷體" w:eastAsia="標楷體" w:hAnsi="標楷體" w:hint="eastAsia"/>
          <w:b/>
          <w:bCs/>
          <w:sz w:val="32"/>
          <w:szCs w:val="32"/>
        </w:rPr>
        <w:t>二、預算執行之審核</w:t>
      </w:r>
    </w:p>
    <w:p w14:paraId="7A243911" w14:textId="788E5A14" w:rsidR="00F74C91" w:rsidRPr="007E77B6" w:rsidRDefault="00F74C91" w:rsidP="00F74C91">
      <w:pPr>
        <w:pStyle w:val="16P-1"/>
        <w:spacing w:line="480" w:lineRule="exact"/>
        <w:ind w:firstLineChars="200" w:firstLine="480"/>
        <w:rPr>
          <w:rFonts w:ascii="標楷體" w:hAnsi="標楷體"/>
          <w:b w:val="0"/>
          <w:sz w:val="24"/>
          <w:szCs w:val="32"/>
        </w:rPr>
      </w:pPr>
      <w:r w:rsidRPr="007E77B6">
        <w:rPr>
          <w:rFonts w:ascii="標楷體" w:hAnsi="標楷體" w:hint="eastAsia"/>
          <w:b w:val="0"/>
          <w:sz w:val="24"/>
          <w:szCs w:val="32"/>
        </w:rPr>
        <w:t>（一）　歲入預算數</w:t>
      </w:r>
      <w:r w:rsidR="002C55D7" w:rsidRPr="007E77B6">
        <w:rPr>
          <w:rFonts w:ascii="標楷體" w:hAnsi="標楷體"/>
          <w:b w:val="0"/>
          <w:sz w:val="24"/>
          <w:szCs w:val="32"/>
        </w:rPr>
        <w:t>17</w:t>
      </w:r>
      <w:r w:rsidRPr="007E77B6">
        <w:rPr>
          <w:rFonts w:ascii="標楷體" w:hAnsi="標楷體" w:hint="eastAsia"/>
          <w:b w:val="0"/>
          <w:sz w:val="24"/>
          <w:szCs w:val="32"/>
        </w:rPr>
        <w:t>億</w:t>
      </w:r>
      <w:r w:rsidR="002C55D7" w:rsidRPr="007E77B6">
        <w:rPr>
          <w:rFonts w:ascii="標楷體" w:hAnsi="標楷體"/>
          <w:b w:val="0"/>
          <w:sz w:val="24"/>
          <w:szCs w:val="32"/>
        </w:rPr>
        <w:t>7,525</w:t>
      </w:r>
      <w:r w:rsidRPr="007E77B6">
        <w:rPr>
          <w:rFonts w:ascii="標楷體" w:hAnsi="標楷體" w:hint="eastAsia"/>
          <w:b w:val="0"/>
          <w:sz w:val="24"/>
          <w:szCs w:val="32"/>
        </w:rPr>
        <w:t>萬</w:t>
      </w:r>
      <w:r w:rsidR="002C55D7" w:rsidRPr="007E77B6">
        <w:rPr>
          <w:rFonts w:ascii="標楷體" w:hAnsi="標楷體" w:hint="eastAsia"/>
          <w:b w:val="0"/>
          <w:sz w:val="24"/>
          <w:szCs w:val="32"/>
        </w:rPr>
        <w:t>餘</w:t>
      </w:r>
      <w:r w:rsidRPr="007E77B6">
        <w:rPr>
          <w:rFonts w:ascii="標楷體" w:hAnsi="標楷體" w:hint="eastAsia"/>
          <w:b w:val="0"/>
          <w:sz w:val="24"/>
          <w:szCs w:val="32"/>
        </w:rPr>
        <w:t>元，決算審核結果，審定實現數</w:t>
      </w:r>
      <w:r w:rsidR="002C55D7" w:rsidRPr="007E77B6">
        <w:rPr>
          <w:rFonts w:ascii="標楷體" w:hAnsi="標楷體"/>
          <w:b w:val="0"/>
          <w:sz w:val="24"/>
          <w:szCs w:val="32"/>
        </w:rPr>
        <w:t>19</w:t>
      </w:r>
      <w:r w:rsidRPr="007E77B6">
        <w:rPr>
          <w:rFonts w:ascii="標楷體" w:hAnsi="標楷體" w:hint="eastAsia"/>
          <w:b w:val="0"/>
          <w:sz w:val="24"/>
          <w:szCs w:val="32"/>
        </w:rPr>
        <w:t>億</w:t>
      </w:r>
      <w:r w:rsidR="002C55D7" w:rsidRPr="007E77B6">
        <w:rPr>
          <w:rFonts w:ascii="標楷體" w:hAnsi="標楷體"/>
          <w:b w:val="0"/>
          <w:sz w:val="24"/>
          <w:szCs w:val="32"/>
        </w:rPr>
        <w:t>2,647</w:t>
      </w:r>
      <w:r w:rsidRPr="007E77B6">
        <w:rPr>
          <w:rFonts w:ascii="標楷體" w:hAnsi="標楷體" w:hint="eastAsia"/>
          <w:b w:val="0"/>
          <w:sz w:val="24"/>
          <w:szCs w:val="32"/>
        </w:rPr>
        <w:t>萬餘元，應收保留數</w:t>
      </w:r>
      <w:r w:rsidRPr="007E77B6">
        <w:rPr>
          <w:rFonts w:ascii="標楷體" w:hAnsi="標楷體"/>
          <w:b w:val="0"/>
          <w:sz w:val="24"/>
          <w:szCs w:val="32"/>
        </w:rPr>
        <w:t>1億</w:t>
      </w:r>
      <w:r w:rsidR="002C55D7" w:rsidRPr="007E77B6">
        <w:rPr>
          <w:rFonts w:ascii="標楷體" w:hAnsi="標楷體"/>
          <w:b w:val="0"/>
          <w:sz w:val="24"/>
          <w:szCs w:val="32"/>
        </w:rPr>
        <w:t>930</w:t>
      </w:r>
      <w:r w:rsidRPr="007E77B6">
        <w:rPr>
          <w:rFonts w:ascii="標楷體" w:hAnsi="標楷體" w:hint="eastAsia"/>
          <w:b w:val="0"/>
          <w:sz w:val="24"/>
          <w:szCs w:val="32"/>
        </w:rPr>
        <w:t>萬餘元，主要係違反漁業法及畜牧法罰鍰，尚待繼續收取；合計決算審定數為</w:t>
      </w:r>
      <w:r w:rsidR="002C55D7" w:rsidRPr="007E77B6">
        <w:rPr>
          <w:rFonts w:ascii="標楷體" w:hAnsi="標楷體"/>
          <w:b w:val="0"/>
          <w:sz w:val="24"/>
          <w:szCs w:val="32"/>
        </w:rPr>
        <w:t>20</w:t>
      </w:r>
      <w:r w:rsidR="002C55D7" w:rsidRPr="007E77B6">
        <w:rPr>
          <w:rFonts w:ascii="標楷體" w:hAnsi="標楷體" w:hint="eastAsia"/>
          <w:b w:val="0"/>
          <w:sz w:val="24"/>
          <w:szCs w:val="32"/>
        </w:rPr>
        <w:t>億</w:t>
      </w:r>
      <w:r w:rsidR="002C55D7" w:rsidRPr="007E77B6">
        <w:rPr>
          <w:rFonts w:ascii="標楷體" w:hAnsi="標楷體"/>
          <w:b w:val="0"/>
          <w:sz w:val="24"/>
          <w:szCs w:val="32"/>
        </w:rPr>
        <w:t>3,578</w:t>
      </w:r>
      <w:r w:rsidRPr="007E77B6">
        <w:rPr>
          <w:rFonts w:ascii="標楷體" w:hAnsi="標楷體" w:hint="eastAsia"/>
          <w:b w:val="0"/>
          <w:sz w:val="24"/>
          <w:szCs w:val="32"/>
        </w:rPr>
        <w:t>萬餘元，較預算增加</w:t>
      </w:r>
      <w:r w:rsidR="002C55D7" w:rsidRPr="007E77B6">
        <w:rPr>
          <w:rFonts w:ascii="標楷體" w:hAnsi="標楷體"/>
          <w:b w:val="0"/>
          <w:sz w:val="24"/>
          <w:szCs w:val="32"/>
        </w:rPr>
        <w:t>2</w:t>
      </w:r>
      <w:r w:rsidRPr="007E77B6">
        <w:rPr>
          <w:rFonts w:ascii="標楷體" w:hAnsi="標楷體" w:hint="eastAsia"/>
          <w:b w:val="0"/>
          <w:sz w:val="24"/>
          <w:szCs w:val="32"/>
        </w:rPr>
        <w:t>億</w:t>
      </w:r>
      <w:r w:rsidR="002C55D7" w:rsidRPr="007E77B6">
        <w:rPr>
          <w:rFonts w:ascii="標楷體" w:hAnsi="標楷體"/>
          <w:b w:val="0"/>
          <w:sz w:val="24"/>
          <w:szCs w:val="32"/>
        </w:rPr>
        <w:t>6,052</w:t>
      </w:r>
      <w:r w:rsidRPr="007E77B6">
        <w:rPr>
          <w:rFonts w:ascii="標楷體" w:hAnsi="標楷體" w:hint="eastAsia"/>
          <w:b w:val="0"/>
          <w:sz w:val="24"/>
          <w:szCs w:val="32"/>
        </w:rPr>
        <w:t>萬餘元（</w:t>
      </w:r>
      <w:r w:rsidR="002C55D7" w:rsidRPr="007E77B6">
        <w:rPr>
          <w:rFonts w:ascii="標楷體" w:hAnsi="標楷體"/>
          <w:b w:val="0"/>
          <w:sz w:val="24"/>
          <w:szCs w:val="32"/>
        </w:rPr>
        <w:t>14.68</w:t>
      </w:r>
      <w:r w:rsidRPr="007E77B6">
        <w:rPr>
          <w:rFonts w:ascii="標楷體" w:hAnsi="標楷體" w:hint="eastAsia"/>
          <w:b w:val="0"/>
          <w:sz w:val="24"/>
          <w:szCs w:val="32"/>
        </w:rPr>
        <w:t>％），主要係</w:t>
      </w:r>
      <w:r w:rsidR="00A318BA" w:rsidRPr="007E77B6">
        <w:rPr>
          <w:rFonts w:ascii="標楷體" w:hAnsi="標楷體" w:hint="eastAsia"/>
          <w:b w:val="0"/>
          <w:sz w:val="24"/>
          <w:szCs w:val="32"/>
        </w:rPr>
        <w:t>違反漁業法、畜牧法、動物傳染病防治條例及植物防疫法等罰鍰，暨</w:t>
      </w:r>
      <w:r w:rsidRPr="007E77B6">
        <w:rPr>
          <w:rFonts w:ascii="標楷體" w:hAnsi="標楷體" w:hint="eastAsia"/>
          <w:b w:val="0"/>
          <w:sz w:val="24"/>
          <w:szCs w:val="32"/>
        </w:rPr>
        <w:t>廠商逾期違約賠償收入較預計增加。</w:t>
      </w:r>
    </w:p>
    <w:p w14:paraId="5AAE43D9" w14:textId="6F92B8F1" w:rsidR="00F74C91" w:rsidRPr="007E77B6" w:rsidRDefault="00F74C91" w:rsidP="00F74C91">
      <w:pPr>
        <w:pStyle w:val="16P-1"/>
        <w:spacing w:line="480" w:lineRule="exact"/>
        <w:ind w:firstLineChars="200" w:firstLine="480"/>
        <w:rPr>
          <w:rFonts w:ascii="標楷體" w:hAnsi="標楷體"/>
          <w:b w:val="0"/>
          <w:sz w:val="24"/>
          <w:szCs w:val="32"/>
        </w:rPr>
      </w:pPr>
      <w:r w:rsidRPr="007E77B6">
        <w:rPr>
          <w:rFonts w:ascii="標楷體" w:hAnsi="標楷體" w:hint="eastAsia"/>
          <w:b w:val="0"/>
          <w:sz w:val="24"/>
          <w:szCs w:val="32"/>
        </w:rPr>
        <w:t>（二）　以前年度歲入轉入數計</w:t>
      </w:r>
      <w:r w:rsidRPr="007E77B6">
        <w:rPr>
          <w:rFonts w:ascii="標楷體" w:hAnsi="標楷體"/>
          <w:b w:val="0"/>
          <w:sz w:val="24"/>
          <w:szCs w:val="32"/>
        </w:rPr>
        <w:t>2</w:t>
      </w:r>
      <w:r w:rsidRPr="007E77B6">
        <w:rPr>
          <w:rFonts w:ascii="標楷體" w:hAnsi="標楷體" w:hint="eastAsia"/>
          <w:b w:val="0"/>
          <w:sz w:val="24"/>
          <w:szCs w:val="32"/>
        </w:rPr>
        <w:t>億</w:t>
      </w:r>
      <w:r w:rsidR="00B22BD3" w:rsidRPr="007E77B6">
        <w:rPr>
          <w:rFonts w:ascii="標楷體" w:hAnsi="標楷體"/>
          <w:b w:val="0"/>
          <w:sz w:val="24"/>
          <w:szCs w:val="32"/>
        </w:rPr>
        <w:t>3</w:t>
      </w:r>
      <w:r w:rsidR="00B57DDF" w:rsidRPr="007E77B6">
        <w:rPr>
          <w:rFonts w:ascii="標楷體" w:hAnsi="標楷體"/>
          <w:b w:val="0"/>
          <w:sz w:val="24"/>
          <w:szCs w:val="32"/>
        </w:rPr>
        <w:t>,</w:t>
      </w:r>
      <w:r w:rsidR="00B22BD3" w:rsidRPr="007E77B6">
        <w:rPr>
          <w:rFonts w:ascii="標楷體" w:hAnsi="標楷體"/>
          <w:b w:val="0"/>
          <w:sz w:val="24"/>
          <w:szCs w:val="32"/>
        </w:rPr>
        <w:t>991</w:t>
      </w:r>
      <w:r w:rsidRPr="007E77B6">
        <w:rPr>
          <w:rFonts w:ascii="標楷體" w:hAnsi="標楷體" w:hint="eastAsia"/>
          <w:b w:val="0"/>
          <w:sz w:val="24"/>
          <w:szCs w:val="32"/>
        </w:rPr>
        <w:t>萬餘元，決算審核結果，審定實現數</w:t>
      </w:r>
      <w:r w:rsidR="00B22BD3" w:rsidRPr="007E77B6">
        <w:rPr>
          <w:rFonts w:ascii="標楷體" w:hAnsi="標楷體"/>
          <w:b w:val="0"/>
          <w:sz w:val="24"/>
          <w:szCs w:val="32"/>
        </w:rPr>
        <w:t>7</w:t>
      </w:r>
      <w:r w:rsidR="00B57DDF" w:rsidRPr="007E77B6">
        <w:rPr>
          <w:rFonts w:ascii="標楷體" w:hAnsi="標楷體"/>
          <w:b w:val="0"/>
          <w:sz w:val="24"/>
          <w:szCs w:val="32"/>
        </w:rPr>
        <w:t>,</w:t>
      </w:r>
      <w:r w:rsidR="00B22BD3" w:rsidRPr="007E77B6">
        <w:rPr>
          <w:rFonts w:ascii="標楷體" w:hAnsi="標楷體"/>
          <w:b w:val="0"/>
          <w:sz w:val="24"/>
          <w:szCs w:val="32"/>
        </w:rPr>
        <w:t>207</w:t>
      </w:r>
      <w:r w:rsidRPr="007E77B6">
        <w:rPr>
          <w:rFonts w:ascii="標楷體" w:hAnsi="標楷體" w:hint="eastAsia"/>
          <w:b w:val="0"/>
          <w:sz w:val="24"/>
          <w:szCs w:val="32"/>
        </w:rPr>
        <w:t>萬餘元（</w:t>
      </w:r>
      <w:r w:rsidR="00B57DDF" w:rsidRPr="007E77B6">
        <w:rPr>
          <w:rFonts w:ascii="標楷體" w:hAnsi="標楷體"/>
          <w:b w:val="0"/>
          <w:sz w:val="24"/>
          <w:szCs w:val="32"/>
        </w:rPr>
        <w:t>30.04</w:t>
      </w:r>
      <w:r w:rsidRPr="007E77B6">
        <w:rPr>
          <w:rFonts w:ascii="標楷體" w:hAnsi="標楷體" w:hint="eastAsia"/>
          <w:b w:val="0"/>
          <w:sz w:val="24"/>
          <w:szCs w:val="32"/>
        </w:rPr>
        <w:t>％）；減免（註銷）數</w:t>
      </w:r>
      <w:r w:rsidR="00B57DDF" w:rsidRPr="007E77B6">
        <w:rPr>
          <w:rFonts w:ascii="標楷體" w:hAnsi="標楷體"/>
          <w:b w:val="0"/>
          <w:sz w:val="24"/>
          <w:szCs w:val="32"/>
        </w:rPr>
        <w:t>5,099</w:t>
      </w:r>
      <w:r w:rsidRPr="007E77B6">
        <w:rPr>
          <w:rFonts w:ascii="標楷體" w:hAnsi="標楷體" w:hint="eastAsia"/>
          <w:b w:val="0"/>
          <w:sz w:val="24"/>
          <w:szCs w:val="32"/>
        </w:rPr>
        <w:t>萬餘元（</w:t>
      </w:r>
      <w:r w:rsidR="00B57DDF" w:rsidRPr="007E77B6">
        <w:rPr>
          <w:rFonts w:ascii="標楷體" w:hAnsi="標楷體"/>
          <w:b w:val="0"/>
          <w:sz w:val="24"/>
          <w:szCs w:val="32"/>
        </w:rPr>
        <w:t>21.26</w:t>
      </w:r>
      <w:r w:rsidRPr="007E77B6">
        <w:rPr>
          <w:rFonts w:ascii="標楷體" w:hAnsi="標楷體" w:hint="eastAsia"/>
          <w:b w:val="0"/>
          <w:sz w:val="24"/>
          <w:szCs w:val="32"/>
        </w:rPr>
        <w:t>％），主要係應收罰款及賠償收入，依法取得債權憑證後辦理註銷；應收保留數1億</w:t>
      </w:r>
      <w:r w:rsidR="00B57DDF" w:rsidRPr="007E77B6">
        <w:rPr>
          <w:rFonts w:ascii="標楷體" w:hAnsi="標楷體"/>
          <w:b w:val="0"/>
          <w:sz w:val="24"/>
          <w:szCs w:val="32"/>
        </w:rPr>
        <w:t>1,684</w:t>
      </w:r>
      <w:r w:rsidRPr="007E77B6">
        <w:rPr>
          <w:rFonts w:ascii="標楷體" w:hAnsi="標楷體" w:hint="eastAsia"/>
          <w:b w:val="0"/>
          <w:sz w:val="24"/>
          <w:szCs w:val="32"/>
        </w:rPr>
        <w:t>萬餘元（</w:t>
      </w:r>
      <w:r w:rsidRPr="007E77B6">
        <w:rPr>
          <w:rFonts w:ascii="標楷體" w:hAnsi="標楷體"/>
          <w:b w:val="0"/>
          <w:sz w:val="24"/>
          <w:szCs w:val="32"/>
        </w:rPr>
        <w:t>4</w:t>
      </w:r>
      <w:r w:rsidR="00B57DDF" w:rsidRPr="007E77B6">
        <w:rPr>
          <w:rFonts w:ascii="標楷體" w:hAnsi="標楷體"/>
          <w:b w:val="0"/>
          <w:sz w:val="24"/>
          <w:szCs w:val="32"/>
        </w:rPr>
        <w:t>8.70</w:t>
      </w:r>
      <w:r w:rsidRPr="007E77B6">
        <w:rPr>
          <w:rFonts w:ascii="標楷體" w:hAnsi="標楷體" w:hint="eastAsia"/>
          <w:b w:val="0"/>
          <w:sz w:val="24"/>
          <w:szCs w:val="32"/>
        </w:rPr>
        <w:t>％），主要係違反漁業法及畜牧法罰鍰等案，尚待繼續收取。</w:t>
      </w:r>
    </w:p>
    <w:p w14:paraId="6A6DD3A4" w14:textId="361EC109" w:rsidR="00F74C91" w:rsidRPr="007E77B6" w:rsidRDefault="00F74C91" w:rsidP="00F74C91">
      <w:pPr>
        <w:pStyle w:val="16P-1"/>
        <w:spacing w:line="460" w:lineRule="exact"/>
        <w:ind w:firstLineChars="200" w:firstLine="480"/>
        <w:rPr>
          <w:rFonts w:ascii="標楷體" w:hAnsi="標楷體"/>
          <w:b w:val="0"/>
          <w:sz w:val="24"/>
          <w:szCs w:val="32"/>
          <w:shd w:val="pct15" w:color="auto" w:fill="FFFFFF"/>
        </w:rPr>
      </w:pPr>
      <w:r w:rsidRPr="007E77B6">
        <w:rPr>
          <w:rFonts w:ascii="標楷體" w:hAnsi="標楷體" w:hint="eastAsia"/>
          <w:b w:val="0"/>
          <w:sz w:val="24"/>
          <w:szCs w:val="32"/>
        </w:rPr>
        <w:lastRenderedPageBreak/>
        <w:t>（三）　歲出原編列預算數</w:t>
      </w:r>
      <w:r w:rsidRPr="007E77B6">
        <w:rPr>
          <w:rFonts w:ascii="標楷體" w:hAnsi="標楷體"/>
          <w:b w:val="0"/>
          <w:sz w:val="24"/>
          <w:szCs w:val="32"/>
        </w:rPr>
        <w:t>1,6</w:t>
      </w:r>
      <w:r w:rsidR="00802A22" w:rsidRPr="007E77B6">
        <w:rPr>
          <w:rFonts w:ascii="標楷體" w:hAnsi="標楷體"/>
          <w:b w:val="0"/>
          <w:sz w:val="24"/>
          <w:szCs w:val="32"/>
        </w:rPr>
        <w:t>72</w:t>
      </w:r>
      <w:r w:rsidRPr="007E77B6">
        <w:rPr>
          <w:rFonts w:ascii="標楷體" w:hAnsi="標楷體" w:hint="eastAsia"/>
          <w:b w:val="0"/>
          <w:sz w:val="24"/>
          <w:szCs w:val="32"/>
        </w:rPr>
        <w:t>億</w:t>
      </w:r>
      <w:r w:rsidR="00802A22" w:rsidRPr="007E77B6">
        <w:rPr>
          <w:rFonts w:ascii="標楷體" w:hAnsi="標楷體"/>
          <w:b w:val="0"/>
          <w:sz w:val="24"/>
          <w:szCs w:val="32"/>
        </w:rPr>
        <w:t>3,968</w:t>
      </w:r>
      <w:r w:rsidRPr="007E77B6">
        <w:rPr>
          <w:rFonts w:ascii="標楷體" w:hAnsi="標楷體" w:hint="eastAsia"/>
          <w:b w:val="0"/>
          <w:sz w:val="24"/>
          <w:szCs w:val="32"/>
        </w:rPr>
        <w:t>萬</w:t>
      </w:r>
      <w:r w:rsidR="00802A22" w:rsidRPr="007E77B6">
        <w:rPr>
          <w:rFonts w:ascii="標楷體" w:hAnsi="標楷體" w:hint="eastAsia"/>
          <w:b w:val="0"/>
          <w:sz w:val="24"/>
          <w:szCs w:val="32"/>
        </w:rPr>
        <w:t>餘</w:t>
      </w:r>
      <w:r w:rsidRPr="007E77B6">
        <w:rPr>
          <w:rFonts w:ascii="標楷體" w:hAnsi="標楷體" w:hint="eastAsia"/>
          <w:b w:val="0"/>
          <w:sz w:val="24"/>
          <w:szCs w:val="32"/>
        </w:rPr>
        <w:t>元，</w:t>
      </w:r>
      <w:r w:rsidR="00802A22" w:rsidRPr="007E77B6">
        <w:rPr>
          <w:rFonts w:ascii="標楷體" w:hAnsi="標楷體" w:hint="eastAsia"/>
          <w:b w:val="0"/>
          <w:sz w:val="24"/>
          <w:szCs w:val="32"/>
        </w:rPr>
        <w:t>經追加預算9億8</w:t>
      </w:r>
      <w:r w:rsidR="00802A22" w:rsidRPr="007E77B6">
        <w:rPr>
          <w:rFonts w:ascii="標楷體" w:hAnsi="標楷體"/>
          <w:b w:val="0"/>
          <w:sz w:val="24"/>
          <w:szCs w:val="32"/>
        </w:rPr>
        <w:t>,630</w:t>
      </w:r>
      <w:r w:rsidR="00802A22" w:rsidRPr="007E77B6">
        <w:rPr>
          <w:rFonts w:ascii="標楷體" w:hAnsi="標楷體" w:hint="eastAsia"/>
          <w:b w:val="0"/>
          <w:sz w:val="24"/>
          <w:szCs w:val="32"/>
        </w:rPr>
        <w:t>萬餘元</w:t>
      </w:r>
      <w:r w:rsidR="00FC2C5B" w:rsidRPr="007E77B6">
        <w:rPr>
          <w:rFonts w:ascii="標楷體" w:hAnsi="標楷體" w:hint="eastAsia"/>
          <w:b w:val="0"/>
          <w:sz w:val="24"/>
          <w:szCs w:val="32"/>
        </w:rPr>
        <w:t>，並</w:t>
      </w:r>
      <w:r w:rsidRPr="007E77B6">
        <w:rPr>
          <w:rFonts w:ascii="標楷體" w:hAnsi="標楷體" w:hint="eastAsia"/>
          <w:b w:val="0"/>
          <w:sz w:val="24"/>
          <w:szCs w:val="32"/>
        </w:rPr>
        <w:t>因農業部</w:t>
      </w:r>
      <w:r w:rsidR="002619FE" w:rsidRPr="007E77B6">
        <w:rPr>
          <w:rFonts w:ascii="標楷體" w:hAnsi="標楷體" w:hint="eastAsia"/>
          <w:b w:val="0"/>
          <w:sz w:val="24"/>
          <w:szCs w:val="32"/>
        </w:rPr>
        <w:t>及動植物防疫檢疫署</w:t>
      </w:r>
      <w:r w:rsidRPr="007E77B6">
        <w:rPr>
          <w:rFonts w:ascii="標楷體" w:hAnsi="標楷體" w:hint="eastAsia"/>
          <w:b w:val="0"/>
          <w:sz w:val="24"/>
          <w:szCs w:val="32"/>
        </w:rPr>
        <w:t>辦理</w:t>
      </w:r>
      <w:r w:rsidR="00032CB5" w:rsidRPr="007E77B6">
        <w:rPr>
          <w:rFonts w:ascii="標楷體" w:hAnsi="標楷體" w:hint="eastAsia"/>
          <w:b w:val="0"/>
          <w:sz w:val="24"/>
          <w:szCs w:val="32"/>
        </w:rPr>
        <w:t>因應非洲豬瘟</w:t>
      </w:r>
      <w:r w:rsidR="003A20A7" w:rsidRPr="007E77B6">
        <w:rPr>
          <w:rFonts w:ascii="標楷體" w:hAnsi="標楷體" w:hint="eastAsia"/>
          <w:b w:val="0"/>
          <w:sz w:val="24"/>
          <w:szCs w:val="32"/>
        </w:rPr>
        <w:t>產銷調節</w:t>
      </w:r>
      <w:r w:rsidR="002619FE" w:rsidRPr="007E77B6">
        <w:rPr>
          <w:rFonts w:ascii="標楷體" w:hAnsi="標楷體" w:hint="eastAsia"/>
          <w:b w:val="0"/>
          <w:sz w:val="24"/>
          <w:szCs w:val="32"/>
        </w:rPr>
        <w:t>與</w:t>
      </w:r>
      <w:proofErr w:type="gramStart"/>
      <w:r w:rsidR="003A20A7" w:rsidRPr="007E77B6">
        <w:rPr>
          <w:rFonts w:ascii="標楷體" w:hAnsi="標楷體" w:hint="eastAsia"/>
          <w:b w:val="0"/>
          <w:sz w:val="24"/>
          <w:szCs w:val="32"/>
        </w:rPr>
        <w:t>廚餘養豬</w:t>
      </w:r>
      <w:proofErr w:type="gramEnd"/>
      <w:r w:rsidR="003A20A7" w:rsidRPr="007E77B6">
        <w:rPr>
          <w:rFonts w:ascii="標楷體" w:hAnsi="標楷體" w:hint="eastAsia"/>
          <w:b w:val="0"/>
          <w:sz w:val="24"/>
          <w:szCs w:val="32"/>
        </w:rPr>
        <w:t>政策調整輔導</w:t>
      </w:r>
      <w:r w:rsidRPr="007E77B6">
        <w:rPr>
          <w:rFonts w:ascii="標楷體" w:hAnsi="標楷體" w:hint="eastAsia"/>
          <w:b w:val="0"/>
          <w:sz w:val="24"/>
          <w:szCs w:val="32"/>
        </w:rPr>
        <w:t>所需經費</w:t>
      </w:r>
      <w:r w:rsidR="00841AAC" w:rsidRPr="007E77B6">
        <w:rPr>
          <w:rFonts w:ascii="標楷體" w:hAnsi="標楷體" w:hint="eastAsia"/>
          <w:b w:val="0"/>
          <w:sz w:val="24"/>
          <w:szCs w:val="32"/>
        </w:rPr>
        <w:t>，暨動植物防疫檢疫署發給公職獸醫師（佐）不開業獎金所需經費</w:t>
      </w:r>
      <w:proofErr w:type="gramStart"/>
      <w:r w:rsidRPr="007E77B6">
        <w:rPr>
          <w:rFonts w:ascii="標楷體" w:hAnsi="標楷體" w:hint="eastAsia"/>
          <w:b w:val="0"/>
          <w:sz w:val="24"/>
          <w:szCs w:val="32"/>
        </w:rPr>
        <w:t>不敷等事由</w:t>
      </w:r>
      <w:proofErr w:type="gramEnd"/>
      <w:r w:rsidRPr="007E77B6">
        <w:rPr>
          <w:rFonts w:ascii="標楷體" w:hAnsi="標楷體" w:hint="eastAsia"/>
          <w:b w:val="0"/>
          <w:sz w:val="24"/>
          <w:szCs w:val="32"/>
        </w:rPr>
        <w:t>，經動支第二預備金</w:t>
      </w:r>
      <w:r w:rsidR="00802A22" w:rsidRPr="007E77B6">
        <w:rPr>
          <w:rFonts w:ascii="標楷體" w:hAnsi="標楷體"/>
          <w:b w:val="0"/>
          <w:sz w:val="24"/>
          <w:szCs w:val="32"/>
        </w:rPr>
        <w:t>13</w:t>
      </w:r>
      <w:r w:rsidRPr="007E77B6">
        <w:rPr>
          <w:rFonts w:ascii="標楷體" w:hAnsi="標楷體" w:hint="eastAsia"/>
          <w:b w:val="0"/>
          <w:sz w:val="24"/>
          <w:szCs w:val="32"/>
        </w:rPr>
        <w:t>億</w:t>
      </w:r>
      <w:r w:rsidR="00802A22" w:rsidRPr="007E77B6">
        <w:rPr>
          <w:rFonts w:ascii="標楷體" w:hAnsi="標楷體" w:hint="eastAsia"/>
          <w:b w:val="0"/>
          <w:sz w:val="24"/>
          <w:szCs w:val="32"/>
        </w:rPr>
        <w:t>5</w:t>
      </w:r>
      <w:r w:rsidR="00802A22" w:rsidRPr="007E77B6">
        <w:rPr>
          <w:rFonts w:ascii="標楷體" w:hAnsi="標楷體"/>
          <w:b w:val="0"/>
          <w:sz w:val="24"/>
          <w:szCs w:val="32"/>
        </w:rPr>
        <w:t>,131</w:t>
      </w:r>
      <w:r w:rsidR="00802A22" w:rsidRPr="007E77B6">
        <w:rPr>
          <w:rFonts w:ascii="標楷體" w:hAnsi="標楷體" w:hint="eastAsia"/>
          <w:b w:val="0"/>
          <w:sz w:val="24"/>
          <w:szCs w:val="32"/>
        </w:rPr>
        <w:t>萬餘</w:t>
      </w:r>
      <w:r w:rsidRPr="007E77B6">
        <w:rPr>
          <w:rFonts w:ascii="標楷體" w:hAnsi="標楷體" w:hint="eastAsia"/>
          <w:b w:val="0"/>
          <w:sz w:val="24"/>
          <w:szCs w:val="32"/>
        </w:rPr>
        <w:t>元，合計</w:t>
      </w:r>
      <w:r w:rsidRPr="007E77B6">
        <w:rPr>
          <w:rFonts w:ascii="標楷體" w:hAnsi="標楷體"/>
          <w:b w:val="0"/>
          <w:sz w:val="24"/>
          <w:szCs w:val="32"/>
        </w:rPr>
        <w:t>1,6</w:t>
      </w:r>
      <w:r w:rsidR="00802A22" w:rsidRPr="007E77B6">
        <w:rPr>
          <w:rFonts w:ascii="標楷體" w:hAnsi="標楷體"/>
          <w:b w:val="0"/>
          <w:sz w:val="24"/>
          <w:szCs w:val="32"/>
        </w:rPr>
        <w:t>95</w:t>
      </w:r>
      <w:r w:rsidRPr="007E77B6">
        <w:rPr>
          <w:rFonts w:ascii="標楷體" w:hAnsi="標楷體" w:hint="eastAsia"/>
          <w:b w:val="0"/>
          <w:sz w:val="24"/>
          <w:szCs w:val="32"/>
        </w:rPr>
        <w:t>億</w:t>
      </w:r>
      <w:r w:rsidR="00802A22" w:rsidRPr="007E77B6">
        <w:rPr>
          <w:rFonts w:ascii="標楷體" w:hAnsi="標楷體"/>
          <w:b w:val="0"/>
          <w:sz w:val="24"/>
          <w:szCs w:val="32"/>
        </w:rPr>
        <w:t>7,730</w:t>
      </w:r>
      <w:r w:rsidRPr="007E77B6">
        <w:rPr>
          <w:rFonts w:ascii="標楷體" w:hAnsi="標楷體" w:hint="eastAsia"/>
          <w:b w:val="0"/>
          <w:sz w:val="24"/>
          <w:szCs w:val="32"/>
        </w:rPr>
        <w:t>萬餘元，決算審核結果，修正減列實現數</w:t>
      </w:r>
      <w:r w:rsidR="00446F5D" w:rsidRPr="007E77B6">
        <w:rPr>
          <w:rFonts w:ascii="標楷體" w:hAnsi="標楷體"/>
          <w:b w:val="0"/>
          <w:sz w:val="24"/>
          <w:szCs w:val="32"/>
        </w:rPr>
        <w:t>890</w:t>
      </w:r>
      <w:r w:rsidRPr="007E77B6">
        <w:rPr>
          <w:rFonts w:ascii="標楷體" w:hAnsi="標楷體" w:hint="eastAsia"/>
          <w:b w:val="0"/>
          <w:sz w:val="24"/>
          <w:szCs w:val="32"/>
        </w:rPr>
        <w:t>萬餘元，</w:t>
      </w:r>
      <w:proofErr w:type="gramStart"/>
      <w:r w:rsidRPr="007E77B6">
        <w:rPr>
          <w:rFonts w:ascii="標楷體" w:hAnsi="標楷體" w:hint="eastAsia"/>
          <w:b w:val="0"/>
          <w:sz w:val="24"/>
          <w:szCs w:val="32"/>
        </w:rPr>
        <w:t>係</w:t>
      </w:r>
      <w:bookmarkStart w:id="0" w:name="_Hlk201594929"/>
      <w:r w:rsidRPr="007E77B6">
        <w:rPr>
          <w:rFonts w:ascii="標楷體" w:hAnsi="標楷體" w:hint="eastAsia"/>
          <w:b w:val="0"/>
          <w:sz w:val="24"/>
          <w:szCs w:val="32"/>
        </w:rPr>
        <w:t>補</w:t>
      </w:r>
      <w:proofErr w:type="gramEnd"/>
      <w:r w:rsidRPr="007E77B6">
        <w:rPr>
          <w:rFonts w:ascii="標楷體" w:hAnsi="標楷體" w:hint="eastAsia"/>
          <w:b w:val="0"/>
          <w:sz w:val="24"/>
          <w:szCs w:val="32"/>
        </w:rPr>
        <w:t>（捐）助、委辦</w:t>
      </w:r>
      <w:bookmarkEnd w:id="0"/>
      <w:r w:rsidRPr="007E77B6">
        <w:rPr>
          <w:rFonts w:ascii="標楷體" w:hAnsi="標楷體" w:hint="eastAsia"/>
          <w:b w:val="0"/>
          <w:sz w:val="24"/>
          <w:szCs w:val="32"/>
        </w:rPr>
        <w:t>經費賸餘款；審定實現數</w:t>
      </w:r>
      <w:r w:rsidR="00446F5D" w:rsidRPr="007E77B6">
        <w:rPr>
          <w:rFonts w:ascii="標楷體" w:hAnsi="標楷體"/>
          <w:b w:val="0"/>
          <w:sz w:val="24"/>
          <w:szCs w:val="32"/>
        </w:rPr>
        <w:t>1,601</w:t>
      </w:r>
      <w:r w:rsidRPr="007E77B6">
        <w:rPr>
          <w:rFonts w:ascii="標楷體" w:hAnsi="標楷體" w:hint="eastAsia"/>
          <w:b w:val="0"/>
          <w:sz w:val="24"/>
          <w:szCs w:val="32"/>
        </w:rPr>
        <w:t>億</w:t>
      </w:r>
      <w:r w:rsidR="00446F5D" w:rsidRPr="007E77B6">
        <w:rPr>
          <w:rFonts w:ascii="標楷體" w:hAnsi="標楷體"/>
          <w:b w:val="0"/>
          <w:sz w:val="24"/>
          <w:szCs w:val="32"/>
        </w:rPr>
        <w:t>8</w:t>
      </w:r>
      <w:r w:rsidR="000E3008" w:rsidRPr="007E77B6">
        <w:rPr>
          <w:rFonts w:ascii="標楷體" w:hAnsi="標楷體"/>
          <w:b w:val="0"/>
          <w:sz w:val="24"/>
          <w:szCs w:val="32"/>
        </w:rPr>
        <w:t>,</w:t>
      </w:r>
      <w:r w:rsidR="00446F5D" w:rsidRPr="007E77B6">
        <w:rPr>
          <w:rFonts w:ascii="標楷體" w:hAnsi="標楷體"/>
          <w:b w:val="0"/>
          <w:sz w:val="24"/>
          <w:szCs w:val="32"/>
        </w:rPr>
        <w:t>632</w:t>
      </w:r>
      <w:r w:rsidRPr="007E77B6">
        <w:rPr>
          <w:rFonts w:ascii="標楷體" w:hAnsi="標楷體" w:hint="eastAsia"/>
          <w:b w:val="0"/>
          <w:sz w:val="24"/>
          <w:szCs w:val="32"/>
        </w:rPr>
        <w:t>萬餘元（</w:t>
      </w:r>
      <w:r w:rsidRPr="007E77B6">
        <w:rPr>
          <w:rFonts w:ascii="標楷體" w:hAnsi="標楷體"/>
          <w:b w:val="0"/>
          <w:sz w:val="24"/>
          <w:szCs w:val="32"/>
        </w:rPr>
        <w:t>94.</w:t>
      </w:r>
      <w:r w:rsidR="00446F5D" w:rsidRPr="007E77B6">
        <w:rPr>
          <w:rFonts w:ascii="標楷體" w:hAnsi="標楷體"/>
          <w:b w:val="0"/>
          <w:sz w:val="24"/>
          <w:szCs w:val="32"/>
        </w:rPr>
        <w:t>46</w:t>
      </w:r>
      <w:r w:rsidRPr="007E77B6">
        <w:rPr>
          <w:rFonts w:ascii="標楷體" w:hAnsi="標楷體" w:hint="eastAsia"/>
          <w:b w:val="0"/>
          <w:sz w:val="24"/>
          <w:szCs w:val="32"/>
        </w:rPr>
        <w:t>％），應付保留數</w:t>
      </w:r>
      <w:r w:rsidR="00446F5D" w:rsidRPr="007E77B6">
        <w:rPr>
          <w:rFonts w:ascii="標楷體" w:hAnsi="標楷體"/>
          <w:b w:val="0"/>
          <w:sz w:val="24"/>
          <w:szCs w:val="32"/>
        </w:rPr>
        <w:t>84</w:t>
      </w:r>
      <w:r w:rsidRPr="007E77B6">
        <w:rPr>
          <w:rFonts w:ascii="標楷體" w:hAnsi="標楷體" w:hint="eastAsia"/>
          <w:b w:val="0"/>
          <w:sz w:val="24"/>
          <w:szCs w:val="32"/>
        </w:rPr>
        <w:t>億</w:t>
      </w:r>
      <w:r w:rsidR="00446F5D" w:rsidRPr="007E77B6">
        <w:rPr>
          <w:rFonts w:ascii="標楷體" w:hAnsi="標楷體"/>
          <w:b w:val="0"/>
          <w:sz w:val="24"/>
          <w:szCs w:val="32"/>
        </w:rPr>
        <w:t>1,342</w:t>
      </w:r>
      <w:r w:rsidRPr="007E77B6">
        <w:rPr>
          <w:rFonts w:ascii="標楷體" w:hAnsi="標楷體" w:hint="eastAsia"/>
          <w:b w:val="0"/>
          <w:sz w:val="24"/>
          <w:szCs w:val="32"/>
        </w:rPr>
        <w:t>萬餘元（</w:t>
      </w:r>
      <w:r w:rsidRPr="007E77B6">
        <w:rPr>
          <w:rFonts w:ascii="標楷體" w:hAnsi="標楷體"/>
          <w:b w:val="0"/>
          <w:sz w:val="24"/>
          <w:szCs w:val="32"/>
        </w:rPr>
        <w:t>4.</w:t>
      </w:r>
      <w:r w:rsidR="00446F5D" w:rsidRPr="007E77B6">
        <w:rPr>
          <w:rFonts w:ascii="標楷體" w:hAnsi="標楷體"/>
          <w:b w:val="0"/>
          <w:sz w:val="24"/>
          <w:szCs w:val="32"/>
        </w:rPr>
        <w:t>96</w:t>
      </w:r>
      <w:r w:rsidRPr="007E77B6">
        <w:rPr>
          <w:rFonts w:ascii="標楷體" w:hAnsi="標楷體" w:hint="eastAsia"/>
          <w:b w:val="0"/>
          <w:sz w:val="24"/>
          <w:szCs w:val="32"/>
        </w:rPr>
        <w:t>％），保留原因詳「一、計畫實施之查核」說明；合計決算審定數為</w:t>
      </w:r>
      <w:r w:rsidRPr="007E77B6">
        <w:rPr>
          <w:rFonts w:ascii="標楷體" w:hAnsi="標楷體"/>
          <w:b w:val="0"/>
          <w:sz w:val="24"/>
          <w:szCs w:val="32"/>
        </w:rPr>
        <w:t>1,6</w:t>
      </w:r>
      <w:r w:rsidR="00446F5D" w:rsidRPr="007E77B6">
        <w:rPr>
          <w:rFonts w:ascii="標楷體" w:hAnsi="標楷體"/>
          <w:b w:val="0"/>
          <w:sz w:val="24"/>
          <w:szCs w:val="32"/>
        </w:rPr>
        <w:t>85</w:t>
      </w:r>
      <w:r w:rsidRPr="007E77B6">
        <w:rPr>
          <w:rFonts w:ascii="標楷體" w:hAnsi="標楷體" w:hint="eastAsia"/>
          <w:b w:val="0"/>
          <w:sz w:val="24"/>
          <w:szCs w:val="32"/>
        </w:rPr>
        <w:t>億</w:t>
      </w:r>
      <w:r w:rsidR="00446F5D" w:rsidRPr="007E77B6">
        <w:rPr>
          <w:rFonts w:ascii="標楷體" w:hAnsi="標楷體"/>
          <w:b w:val="0"/>
          <w:sz w:val="24"/>
          <w:szCs w:val="32"/>
        </w:rPr>
        <w:t>9,974</w:t>
      </w:r>
      <w:r w:rsidRPr="007E77B6">
        <w:rPr>
          <w:rFonts w:ascii="標楷體" w:hAnsi="標楷體" w:hint="eastAsia"/>
          <w:b w:val="0"/>
          <w:sz w:val="24"/>
          <w:szCs w:val="32"/>
        </w:rPr>
        <w:t>萬餘元，預算賸餘</w:t>
      </w:r>
      <w:r w:rsidR="00446F5D" w:rsidRPr="007E77B6">
        <w:rPr>
          <w:rFonts w:ascii="標楷體" w:hAnsi="標楷體"/>
          <w:b w:val="0"/>
          <w:sz w:val="24"/>
          <w:szCs w:val="32"/>
        </w:rPr>
        <w:t>9</w:t>
      </w:r>
      <w:r w:rsidRPr="007E77B6">
        <w:rPr>
          <w:rFonts w:ascii="標楷體" w:hAnsi="標楷體" w:hint="eastAsia"/>
          <w:b w:val="0"/>
          <w:sz w:val="24"/>
          <w:szCs w:val="32"/>
        </w:rPr>
        <w:t>億</w:t>
      </w:r>
      <w:r w:rsidR="00446F5D" w:rsidRPr="007E77B6">
        <w:rPr>
          <w:rFonts w:ascii="標楷體" w:hAnsi="標楷體"/>
          <w:b w:val="0"/>
          <w:sz w:val="24"/>
          <w:szCs w:val="32"/>
        </w:rPr>
        <w:t>7,756</w:t>
      </w:r>
      <w:r w:rsidRPr="007E77B6">
        <w:rPr>
          <w:rFonts w:ascii="標楷體" w:hAnsi="標楷體" w:hint="eastAsia"/>
          <w:b w:val="0"/>
          <w:sz w:val="24"/>
          <w:szCs w:val="32"/>
        </w:rPr>
        <w:t>萬餘元（</w:t>
      </w:r>
      <w:r w:rsidRPr="007E77B6">
        <w:rPr>
          <w:rFonts w:ascii="標楷體" w:hAnsi="標楷體"/>
          <w:b w:val="0"/>
          <w:sz w:val="24"/>
          <w:szCs w:val="32"/>
        </w:rPr>
        <w:t>0.</w:t>
      </w:r>
      <w:r w:rsidR="00446F5D" w:rsidRPr="007E77B6">
        <w:rPr>
          <w:rFonts w:ascii="標楷體" w:hAnsi="標楷體"/>
          <w:b w:val="0"/>
          <w:sz w:val="24"/>
          <w:szCs w:val="32"/>
        </w:rPr>
        <w:t>58</w:t>
      </w:r>
      <w:r w:rsidRPr="007E77B6">
        <w:rPr>
          <w:rFonts w:ascii="標楷體" w:hAnsi="標楷體" w:hint="eastAsia"/>
          <w:b w:val="0"/>
          <w:sz w:val="24"/>
          <w:szCs w:val="32"/>
        </w:rPr>
        <w:t>％），</w:t>
      </w:r>
      <w:proofErr w:type="gramStart"/>
      <w:r w:rsidRPr="007E77B6">
        <w:rPr>
          <w:rFonts w:ascii="標楷體" w:hAnsi="標楷體" w:hint="eastAsia"/>
          <w:b w:val="0"/>
          <w:sz w:val="24"/>
          <w:szCs w:val="32"/>
        </w:rPr>
        <w:t>主要係補</w:t>
      </w:r>
      <w:proofErr w:type="gramEnd"/>
      <w:r w:rsidRPr="007E77B6">
        <w:rPr>
          <w:rFonts w:ascii="標楷體" w:hAnsi="標楷體" w:hint="eastAsia"/>
          <w:b w:val="0"/>
          <w:sz w:val="24"/>
          <w:szCs w:val="32"/>
        </w:rPr>
        <w:t>（捐）</w:t>
      </w:r>
      <w:proofErr w:type="gramStart"/>
      <w:r w:rsidRPr="007E77B6">
        <w:rPr>
          <w:rFonts w:ascii="標楷體" w:hAnsi="標楷體" w:hint="eastAsia"/>
          <w:b w:val="0"/>
          <w:sz w:val="24"/>
          <w:szCs w:val="32"/>
        </w:rPr>
        <w:t>助或委</w:t>
      </w:r>
      <w:proofErr w:type="gramEnd"/>
      <w:r w:rsidRPr="007E77B6">
        <w:rPr>
          <w:rFonts w:ascii="標楷體" w:hAnsi="標楷體" w:hint="eastAsia"/>
          <w:b w:val="0"/>
          <w:sz w:val="24"/>
          <w:szCs w:val="32"/>
        </w:rPr>
        <w:t>辦計畫經費結餘等所致。</w:t>
      </w:r>
    </w:p>
    <w:p w14:paraId="125D256E" w14:textId="40CF4B15" w:rsidR="00F74C91" w:rsidRPr="007E77B6" w:rsidRDefault="00F74C91" w:rsidP="00F74C91">
      <w:pPr>
        <w:pStyle w:val="16P-1"/>
        <w:spacing w:line="460" w:lineRule="exact"/>
        <w:ind w:firstLineChars="200" w:firstLine="480"/>
        <w:rPr>
          <w:rFonts w:ascii="標楷體" w:hAnsi="標楷體"/>
          <w:b w:val="0"/>
          <w:sz w:val="24"/>
          <w:szCs w:val="32"/>
        </w:rPr>
      </w:pPr>
      <w:r w:rsidRPr="007E77B6">
        <w:rPr>
          <w:rFonts w:ascii="標楷體" w:hAnsi="標楷體" w:hint="eastAsia"/>
          <w:b w:val="0"/>
          <w:sz w:val="24"/>
          <w:szCs w:val="32"/>
        </w:rPr>
        <w:t>（四）　以前年度歲出轉入數計</w:t>
      </w:r>
      <w:r w:rsidR="00AE0371" w:rsidRPr="007E77B6">
        <w:rPr>
          <w:rFonts w:ascii="標楷體" w:hAnsi="標楷體"/>
          <w:b w:val="0"/>
          <w:sz w:val="24"/>
          <w:szCs w:val="32"/>
        </w:rPr>
        <w:t>96</w:t>
      </w:r>
      <w:r w:rsidRPr="007E77B6">
        <w:rPr>
          <w:rFonts w:ascii="標楷體" w:hAnsi="標楷體" w:hint="eastAsia"/>
          <w:b w:val="0"/>
          <w:sz w:val="24"/>
          <w:szCs w:val="32"/>
        </w:rPr>
        <w:t>億</w:t>
      </w:r>
      <w:r w:rsidRPr="007E77B6">
        <w:rPr>
          <w:rFonts w:ascii="標楷體" w:hAnsi="標楷體"/>
          <w:b w:val="0"/>
          <w:sz w:val="24"/>
          <w:szCs w:val="32"/>
        </w:rPr>
        <w:t>2,2</w:t>
      </w:r>
      <w:r w:rsidR="00AE0371" w:rsidRPr="007E77B6">
        <w:rPr>
          <w:rFonts w:ascii="標楷體" w:hAnsi="標楷體"/>
          <w:b w:val="0"/>
          <w:sz w:val="24"/>
          <w:szCs w:val="32"/>
        </w:rPr>
        <w:t>35</w:t>
      </w:r>
      <w:r w:rsidRPr="007E77B6">
        <w:rPr>
          <w:rFonts w:ascii="標楷體" w:hAnsi="標楷體" w:hint="eastAsia"/>
          <w:b w:val="0"/>
          <w:sz w:val="24"/>
          <w:szCs w:val="32"/>
        </w:rPr>
        <w:t>萬餘元，決算審核結果，審定實現數</w:t>
      </w:r>
      <w:r w:rsidR="00AE0371" w:rsidRPr="007E77B6">
        <w:rPr>
          <w:rFonts w:ascii="標楷體" w:hAnsi="標楷體"/>
          <w:b w:val="0"/>
          <w:sz w:val="24"/>
          <w:szCs w:val="32"/>
        </w:rPr>
        <w:t>45</w:t>
      </w:r>
      <w:r w:rsidRPr="007E77B6">
        <w:rPr>
          <w:rFonts w:ascii="標楷體" w:hAnsi="標楷體" w:hint="eastAsia"/>
          <w:b w:val="0"/>
          <w:sz w:val="24"/>
          <w:szCs w:val="32"/>
        </w:rPr>
        <w:t>億</w:t>
      </w:r>
      <w:r w:rsidR="00AE0371" w:rsidRPr="007E77B6">
        <w:rPr>
          <w:rFonts w:ascii="標楷體" w:hAnsi="標楷體"/>
          <w:b w:val="0"/>
          <w:sz w:val="24"/>
          <w:szCs w:val="32"/>
        </w:rPr>
        <w:t>3,348</w:t>
      </w:r>
      <w:r w:rsidRPr="007E77B6">
        <w:rPr>
          <w:rFonts w:ascii="標楷體" w:hAnsi="標楷體" w:hint="eastAsia"/>
          <w:b w:val="0"/>
          <w:sz w:val="24"/>
          <w:szCs w:val="32"/>
        </w:rPr>
        <w:t>萬餘元（</w:t>
      </w:r>
      <w:r w:rsidR="00AE0371" w:rsidRPr="007E77B6">
        <w:rPr>
          <w:rFonts w:ascii="標楷體" w:hAnsi="標楷體"/>
          <w:b w:val="0"/>
          <w:sz w:val="24"/>
          <w:szCs w:val="32"/>
        </w:rPr>
        <w:t>47.11</w:t>
      </w:r>
      <w:r w:rsidRPr="007E77B6">
        <w:rPr>
          <w:rFonts w:ascii="標楷體" w:hAnsi="標楷體" w:hint="eastAsia"/>
          <w:b w:val="0"/>
          <w:sz w:val="24"/>
          <w:szCs w:val="32"/>
        </w:rPr>
        <w:t>％），減免（註銷）數</w:t>
      </w:r>
      <w:r w:rsidR="00AE0371" w:rsidRPr="007E77B6">
        <w:rPr>
          <w:rFonts w:ascii="標楷體" w:hAnsi="標楷體"/>
          <w:b w:val="0"/>
          <w:sz w:val="24"/>
          <w:szCs w:val="32"/>
        </w:rPr>
        <w:t>4</w:t>
      </w:r>
      <w:r w:rsidRPr="007E77B6">
        <w:rPr>
          <w:rFonts w:ascii="標楷體" w:hAnsi="標楷體" w:hint="eastAsia"/>
          <w:b w:val="0"/>
          <w:sz w:val="24"/>
          <w:szCs w:val="32"/>
        </w:rPr>
        <w:t>億</w:t>
      </w:r>
      <w:r w:rsidR="00AE0371" w:rsidRPr="007E77B6">
        <w:rPr>
          <w:rFonts w:ascii="標楷體" w:hAnsi="標楷體"/>
          <w:b w:val="0"/>
          <w:sz w:val="24"/>
          <w:szCs w:val="32"/>
        </w:rPr>
        <w:t>3,196</w:t>
      </w:r>
      <w:r w:rsidRPr="007E77B6">
        <w:rPr>
          <w:rFonts w:ascii="標楷體" w:hAnsi="標楷體" w:hint="eastAsia"/>
          <w:b w:val="0"/>
          <w:sz w:val="24"/>
          <w:szCs w:val="32"/>
        </w:rPr>
        <w:t>萬餘元（</w:t>
      </w:r>
      <w:r w:rsidR="00AE0371" w:rsidRPr="007E77B6">
        <w:rPr>
          <w:rFonts w:ascii="標楷體" w:hAnsi="標楷體"/>
          <w:b w:val="0"/>
          <w:sz w:val="24"/>
          <w:szCs w:val="32"/>
        </w:rPr>
        <w:t>4.49</w:t>
      </w:r>
      <w:r w:rsidRPr="007E77B6">
        <w:rPr>
          <w:rFonts w:ascii="標楷體" w:hAnsi="標楷體" w:hint="eastAsia"/>
          <w:b w:val="0"/>
          <w:sz w:val="24"/>
          <w:szCs w:val="32"/>
        </w:rPr>
        <w:t>％），</w:t>
      </w:r>
      <w:proofErr w:type="gramStart"/>
      <w:r w:rsidRPr="007E77B6">
        <w:rPr>
          <w:rFonts w:ascii="標楷體" w:hAnsi="標楷體" w:hint="eastAsia"/>
          <w:b w:val="0"/>
          <w:sz w:val="24"/>
          <w:szCs w:val="32"/>
        </w:rPr>
        <w:t>主要係補</w:t>
      </w:r>
      <w:proofErr w:type="gramEnd"/>
      <w:r w:rsidRPr="007E77B6">
        <w:rPr>
          <w:rFonts w:ascii="標楷體" w:hAnsi="標楷體" w:hint="eastAsia"/>
          <w:b w:val="0"/>
          <w:sz w:val="24"/>
          <w:szCs w:val="32"/>
        </w:rPr>
        <w:t>（捐）</w:t>
      </w:r>
      <w:proofErr w:type="gramStart"/>
      <w:r w:rsidRPr="007E77B6">
        <w:rPr>
          <w:rFonts w:ascii="標楷體" w:hAnsi="標楷體" w:hint="eastAsia"/>
          <w:b w:val="0"/>
          <w:sz w:val="24"/>
          <w:szCs w:val="32"/>
        </w:rPr>
        <w:t>助或委</w:t>
      </w:r>
      <w:proofErr w:type="gramEnd"/>
      <w:r w:rsidRPr="007E77B6">
        <w:rPr>
          <w:rFonts w:ascii="標楷體" w:hAnsi="標楷體" w:hint="eastAsia"/>
          <w:b w:val="0"/>
          <w:sz w:val="24"/>
          <w:szCs w:val="32"/>
        </w:rPr>
        <w:t>辦計畫經費結餘；應付保留數</w:t>
      </w:r>
      <w:r w:rsidR="00AE0371" w:rsidRPr="007E77B6">
        <w:rPr>
          <w:rFonts w:ascii="標楷體" w:hAnsi="標楷體"/>
          <w:b w:val="0"/>
          <w:sz w:val="24"/>
          <w:szCs w:val="32"/>
        </w:rPr>
        <w:t>46</w:t>
      </w:r>
      <w:r w:rsidRPr="007E77B6">
        <w:rPr>
          <w:rFonts w:ascii="標楷體" w:hAnsi="標楷體" w:hint="eastAsia"/>
          <w:b w:val="0"/>
          <w:sz w:val="24"/>
          <w:szCs w:val="32"/>
        </w:rPr>
        <w:t>億</w:t>
      </w:r>
      <w:r w:rsidR="00AE0371" w:rsidRPr="007E77B6">
        <w:rPr>
          <w:rFonts w:ascii="標楷體" w:hAnsi="標楷體"/>
          <w:b w:val="0"/>
          <w:sz w:val="24"/>
          <w:szCs w:val="32"/>
        </w:rPr>
        <w:t>5,689</w:t>
      </w:r>
      <w:r w:rsidRPr="007E77B6">
        <w:rPr>
          <w:rFonts w:ascii="標楷體" w:hAnsi="標楷體" w:hint="eastAsia"/>
          <w:b w:val="0"/>
          <w:sz w:val="24"/>
          <w:szCs w:val="32"/>
        </w:rPr>
        <w:t>萬餘元（</w:t>
      </w:r>
      <w:r w:rsidR="00AE0371" w:rsidRPr="007E77B6">
        <w:rPr>
          <w:rFonts w:ascii="標楷體" w:hAnsi="標楷體"/>
          <w:b w:val="0"/>
          <w:sz w:val="24"/>
          <w:szCs w:val="32"/>
        </w:rPr>
        <w:t>48.40</w:t>
      </w:r>
      <w:r w:rsidRPr="007E77B6">
        <w:rPr>
          <w:rFonts w:ascii="標楷體" w:hAnsi="標楷體" w:hint="eastAsia"/>
          <w:b w:val="0"/>
          <w:sz w:val="24"/>
          <w:szCs w:val="32"/>
        </w:rPr>
        <w:t>％），主要係</w:t>
      </w:r>
      <w:r w:rsidR="00A0691C" w:rsidRPr="007E77B6">
        <w:rPr>
          <w:rFonts w:ascii="標楷體" w:hAnsi="標楷體" w:hint="eastAsia"/>
          <w:b w:val="0"/>
          <w:sz w:val="24"/>
          <w:szCs w:val="32"/>
        </w:rPr>
        <w:t>漁業署辦理</w:t>
      </w:r>
      <w:r w:rsidR="00FA1BA7" w:rsidRPr="007E77B6">
        <w:rPr>
          <w:rFonts w:ascii="標楷體" w:hAnsi="標楷體" w:hint="eastAsia"/>
          <w:b w:val="0"/>
          <w:sz w:val="24"/>
          <w:szCs w:val="32"/>
        </w:rPr>
        <w:t>前鎮漁港核心區整體規劃暨多功能水產品運銷中心新建工程、</w:t>
      </w:r>
      <w:r w:rsidR="00193B21" w:rsidRPr="007E77B6">
        <w:rPr>
          <w:rFonts w:ascii="標楷體" w:hAnsi="標楷體" w:hint="eastAsia"/>
          <w:b w:val="0"/>
          <w:sz w:val="24"/>
          <w:szCs w:val="32"/>
        </w:rPr>
        <w:t>漁業公務船建造統包案</w:t>
      </w:r>
      <w:r w:rsidR="00FD7ABE" w:rsidRPr="007E77B6">
        <w:rPr>
          <w:rFonts w:ascii="標楷體" w:hAnsi="標楷體" w:hint="eastAsia"/>
          <w:b w:val="0"/>
          <w:sz w:val="24"/>
          <w:szCs w:val="32"/>
        </w:rPr>
        <w:t>，合約期程跨年度，</w:t>
      </w:r>
      <w:r w:rsidR="00193B21" w:rsidRPr="007E77B6">
        <w:rPr>
          <w:rFonts w:ascii="標楷體" w:hAnsi="標楷體" w:hint="eastAsia"/>
          <w:b w:val="0"/>
          <w:sz w:val="24"/>
          <w:szCs w:val="32"/>
        </w:rPr>
        <w:t>及水產試驗所</w:t>
      </w:r>
      <w:r w:rsidR="00A0691C" w:rsidRPr="007E77B6">
        <w:rPr>
          <w:rFonts w:ascii="標楷體" w:hAnsi="標楷體" w:hint="eastAsia"/>
          <w:b w:val="0"/>
          <w:sz w:val="24"/>
          <w:szCs w:val="32"/>
        </w:rPr>
        <w:t>辦理</w:t>
      </w:r>
      <w:r w:rsidR="00193B21" w:rsidRPr="007E77B6">
        <w:rPr>
          <w:rFonts w:ascii="標楷體" w:hAnsi="標楷體" w:hint="eastAsia"/>
          <w:b w:val="0"/>
          <w:sz w:val="24"/>
          <w:szCs w:val="32"/>
        </w:rPr>
        <w:t>七股海水</w:t>
      </w:r>
      <w:r w:rsidR="007C1C86" w:rsidRPr="007E77B6">
        <w:rPr>
          <w:rFonts w:ascii="標楷體" w:hAnsi="標楷體" w:hint="eastAsia"/>
          <w:b w:val="0"/>
          <w:sz w:val="24"/>
          <w:szCs w:val="32"/>
        </w:rPr>
        <w:t>魚</w:t>
      </w:r>
      <w:proofErr w:type="gramStart"/>
      <w:r w:rsidR="007C1C86" w:rsidRPr="007E77B6">
        <w:rPr>
          <w:rFonts w:ascii="標楷體" w:hAnsi="標楷體" w:hint="eastAsia"/>
          <w:b w:val="0"/>
          <w:sz w:val="24"/>
          <w:szCs w:val="32"/>
        </w:rPr>
        <w:t>介類</w:t>
      </w:r>
      <w:r w:rsidR="00813E22" w:rsidRPr="007E77B6">
        <w:rPr>
          <w:rFonts w:ascii="標楷體" w:hAnsi="標楷體" w:hint="eastAsia"/>
          <w:b w:val="0"/>
          <w:sz w:val="24"/>
          <w:szCs w:val="32"/>
        </w:rPr>
        <w:t>種原庫</w:t>
      </w:r>
      <w:proofErr w:type="gramEnd"/>
      <w:r w:rsidR="00FD7ABE" w:rsidRPr="007E77B6">
        <w:rPr>
          <w:rFonts w:ascii="標楷體" w:hAnsi="標楷體" w:hint="eastAsia"/>
          <w:b w:val="0"/>
          <w:sz w:val="24"/>
          <w:szCs w:val="32"/>
        </w:rPr>
        <w:t>建置</w:t>
      </w:r>
      <w:r w:rsidR="00813E22" w:rsidRPr="007E77B6">
        <w:rPr>
          <w:rFonts w:ascii="標楷體" w:hAnsi="標楷體" w:hint="eastAsia"/>
          <w:b w:val="0"/>
          <w:sz w:val="24"/>
          <w:szCs w:val="32"/>
        </w:rPr>
        <w:t>等工程</w:t>
      </w:r>
      <w:r w:rsidR="00FA1BA7" w:rsidRPr="007E77B6">
        <w:rPr>
          <w:rFonts w:ascii="標楷體" w:hAnsi="標楷體" w:hint="eastAsia"/>
          <w:b w:val="0"/>
          <w:sz w:val="24"/>
          <w:szCs w:val="32"/>
        </w:rPr>
        <w:t>，因</w:t>
      </w:r>
      <w:r w:rsidR="00A0691C" w:rsidRPr="007E77B6">
        <w:rPr>
          <w:rFonts w:ascii="標楷體" w:hAnsi="標楷體" w:hint="eastAsia"/>
          <w:b w:val="0"/>
          <w:sz w:val="24"/>
          <w:szCs w:val="32"/>
        </w:rPr>
        <w:t>受規劃或發包作業時程影響</w:t>
      </w:r>
      <w:r w:rsidR="00813E22" w:rsidRPr="007E77B6">
        <w:rPr>
          <w:rFonts w:ascii="標楷體" w:hAnsi="標楷體" w:hint="eastAsia"/>
          <w:b w:val="0"/>
          <w:sz w:val="24"/>
          <w:szCs w:val="32"/>
        </w:rPr>
        <w:t>，</w:t>
      </w:r>
      <w:r w:rsidRPr="007E77B6">
        <w:rPr>
          <w:rFonts w:ascii="標楷體" w:hAnsi="標楷體" w:hint="eastAsia"/>
          <w:b w:val="0"/>
          <w:sz w:val="24"/>
          <w:szCs w:val="32"/>
        </w:rPr>
        <w:t>須保留繼續執行。</w:t>
      </w:r>
    </w:p>
    <w:p w14:paraId="1A71A130" w14:textId="77777777" w:rsidR="00F74C91" w:rsidRPr="007E77B6" w:rsidRDefault="00F74C91" w:rsidP="00F74C91">
      <w:pPr>
        <w:pStyle w:val="-"/>
        <w:overflowPunct w:val="0"/>
        <w:spacing w:beforeLines="20" w:before="72" w:afterLines="20" w:after="72" w:line="470" w:lineRule="exact"/>
        <w:ind w:firstLineChars="100" w:firstLine="320"/>
        <w:rPr>
          <w:rFonts w:ascii="標楷體" w:eastAsia="標楷體" w:hAnsi="標楷體"/>
          <w:b/>
          <w:bCs/>
          <w:sz w:val="32"/>
          <w:szCs w:val="32"/>
        </w:rPr>
      </w:pPr>
      <w:r w:rsidRPr="007E77B6">
        <w:rPr>
          <w:rFonts w:ascii="標楷體" w:eastAsia="標楷體" w:hAnsi="標楷體" w:hint="eastAsia"/>
          <w:b/>
          <w:bCs/>
          <w:sz w:val="32"/>
          <w:szCs w:val="32"/>
        </w:rPr>
        <w:t>三、重要審核意見</w:t>
      </w:r>
    </w:p>
    <w:p w14:paraId="49B54A0E" w14:textId="6CC23F1E" w:rsidR="00EB06CE" w:rsidRPr="007E77B6" w:rsidRDefault="00EB06CE" w:rsidP="00EB06CE">
      <w:pPr>
        <w:pStyle w:val="a3"/>
        <w:overflowPunct w:val="0"/>
        <w:autoSpaceDE w:val="0"/>
        <w:autoSpaceDN w:val="0"/>
        <w:spacing w:before="72" w:after="72" w:line="460" w:lineRule="exact"/>
        <w:ind w:firstLine="561"/>
        <w:rPr>
          <w:rFonts w:ascii="標楷體" w:hAnsi="標楷體"/>
          <w:b w:val="0"/>
        </w:rPr>
      </w:pPr>
      <w:r w:rsidRPr="007E77B6">
        <w:rPr>
          <w:rFonts w:ascii="標楷體" w:hAnsi="標楷體" w:hint="eastAsia"/>
        </w:rPr>
        <w:t>（</w:t>
      </w:r>
      <w:r w:rsidRPr="007E77B6">
        <w:rPr>
          <w:rFonts w:ascii="標楷體" w:hAnsi="標楷體" w:hint="eastAsia"/>
          <w:b w:val="0"/>
        </w:rPr>
        <w:t>一</w:t>
      </w:r>
      <w:r w:rsidRPr="007E77B6">
        <w:rPr>
          <w:rFonts w:ascii="標楷體" w:hAnsi="標楷體" w:hint="eastAsia"/>
        </w:rPr>
        <w:t>）　農業部為增進農民福利措施，陸續推動農民健康保險、農民職業災害保險及農民退休儲金制度，惟尚未建立週期性投保資格清查機制，且部分加保農地</w:t>
      </w:r>
      <w:proofErr w:type="gramStart"/>
      <w:r w:rsidRPr="007E77B6">
        <w:rPr>
          <w:rFonts w:ascii="標楷體" w:hAnsi="標楷體" w:hint="eastAsia"/>
        </w:rPr>
        <w:t>疑</w:t>
      </w:r>
      <w:proofErr w:type="gramEnd"/>
      <w:r w:rsidRPr="007E77B6">
        <w:rPr>
          <w:rFonts w:ascii="標楷體" w:hAnsi="標楷體" w:hint="eastAsia"/>
        </w:rPr>
        <w:t>有非從事農業使用情形；部分農保被保險人未一併參加農民職業災害</w:t>
      </w:r>
      <w:r w:rsidRPr="007E77B6">
        <w:rPr>
          <w:rFonts w:ascii="標楷體" w:hAnsi="標楷體" w:hint="eastAsia"/>
          <w:szCs w:val="32"/>
        </w:rPr>
        <w:t>保險</w:t>
      </w:r>
      <w:r w:rsidRPr="007E77B6">
        <w:rPr>
          <w:rFonts w:ascii="標楷體" w:hAnsi="標楷體" w:hint="eastAsia"/>
        </w:rPr>
        <w:t>；約</w:t>
      </w:r>
      <w:proofErr w:type="gramStart"/>
      <w:r w:rsidRPr="007E77B6">
        <w:rPr>
          <w:rFonts w:ascii="標楷體" w:hAnsi="標楷體" w:hint="eastAsia"/>
        </w:rPr>
        <w:t>7成</w:t>
      </w:r>
      <w:proofErr w:type="gramEnd"/>
      <w:r w:rsidRPr="007E77B6">
        <w:rPr>
          <w:rFonts w:ascii="標楷體" w:hAnsi="標楷體" w:hint="eastAsia"/>
        </w:rPr>
        <w:t>農民仍未提繳農民退休儲金，允宜</w:t>
      </w:r>
      <w:proofErr w:type="gramStart"/>
      <w:r w:rsidRPr="007E77B6">
        <w:rPr>
          <w:rFonts w:ascii="標楷體" w:hAnsi="標楷體" w:hint="eastAsia"/>
        </w:rPr>
        <w:t>研</w:t>
      </w:r>
      <w:proofErr w:type="gramEnd"/>
      <w:r w:rsidRPr="007E77B6">
        <w:rPr>
          <w:rFonts w:ascii="標楷體" w:hAnsi="標楷體" w:hint="eastAsia"/>
        </w:rPr>
        <w:t>謀改善。</w:t>
      </w:r>
    </w:p>
    <w:p w14:paraId="4AE6E1D0" w14:textId="77777777" w:rsidR="00EB06CE" w:rsidRPr="007E77B6" w:rsidRDefault="00EB06CE" w:rsidP="00EB06CE">
      <w:pPr>
        <w:widowControl/>
        <w:overflowPunct w:val="0"/>
        <w:spacing w:line="450" w:lineRule="exact"/>
        <w:ind w:firstLineChars="200" w:firstLine="480"/>
        <w:jc w:val="both"/>
        <w:rPr>
          <w:rFonts w:ascii="標楷體" w:eastAsia="標楷體" w:hAnsi="標楷體" w:cs="標楷體"/>
          <w:noProof/>
          <w:szCs w:val="24"/>
        </w:rPr>
      </w:pPr>
      <w:r w:rsidRPr="007E77B6">
        <w:rPr>
          <w:rFonts w:ascii="標楷體" w:eastAsia="標楷體" w:hAnsi="標楷體" w:cs="標楷體" w:hint="eastAsia"/>
          <w:noProof/>
          <w:szCs w:val="24"/>
        </w:rPr>
        <w:t>政府為增進農民福利，維護農民健康，自78年1月1日起施行農民健康保險（下稱農保）條例，並為審查農民參加農保資格，訂定從事農業工作農民申請參加農民健康保險認定標準及資格審查辦法。嗣為保障農民職業安全，1</w:t>
      </w:r>
      <w:r w:rsidRPr="007E77B6">
        <w:rPr>
          <w:rFonts w:ascii="標楷體" w:eastAsia="標楷體" w:hAnsi="標楷體" w:cs="標楷體"/>
          <w:noProof/>
          <w:szCs w:val="24"/>
        </w:rPr>
        <w:t>07</w:t>
      </w:r>
      <w:r w:rsidRPr="007E77B6">
        <w:rPr>
          <w:rFonts w:ascii="標楷體" w:eastAsia="標楷體" w:hAnsi="標楷體" w:cs="標楷體" w:hint="eastAsia"/>
          <w:noProof/>
          <w:szCs w:val="24"/>
        </w:rPr>
        <w:t>年6月1</w:t>
      </w:r>
      <w:r w:rsidRPr="007E77B6">
        <w:rPr>
          <w:rFonts w:ascii="標楷體" w:eastAsia="標楷體" w:hAnsi="標楷體" w:cs="標楷體"/>
          <w:noProof/>
          <w:szCs w:val="24"/>
        </w:rPr>
        <w:t>3</w:t>
      </w:r>
      <w:r w:rsidRPr="007E77B6">
        <w:rPr>
          <w:rFonts w:ascii="標楷體" w:eastAsia="標楷體" w:hAnsi="標楷體" w:cs="標楷體" w:hint="eastAsia"/>
          <w:noProof/>
          <w:szCs w:val="24"/>
        </w:rPr>
        <w:t>日修正農保條例增訂試行辦理</w:t>
      </w:r>
      <w:bookmarkStart w:id="1" w:name="_Hlk233214091"/>
      <w:r w:rsidRPr="007E77B6">
        <w:rPr>
          <w:rFonts w:ascii="標楷體" w:eastAsia="標楷體" w:hAnsi="標楷體" w:cs="標楷體" w:hint="eastAsia"/>
          <w:noProof/>
          <w:szCs w:val="24"/>
        </w:rPr>
        <w:t>農民職業災害保險</w:t>
      </w:r>
      <w:bookmarkEnd w:id="1"/>
      <w:r w:rsidRPr="007E77B6">
        <w:rPr>
          <w:rFonts w:ascii="標楷體" w:eastAsia="標楷體" w:hAnsi="標楷體" w:cs="標楷體" w:hint="eastAsia"/>
          <w:noProof/>
          <w:szCs w:val="24"/>
        </w:rPr>
        <w:t>（下稱農職保）之法源依據，並自107年11月1日起施行。另為照顧老年農民退休生活，自1</w:t>
      </w:r>
      <w:r w:rsidRPr="007E77B6">
        <w:rPr>
          <w:rFonts w:ascii="標楷體" w:eastAsia="標楷體" w:hAnsi="標楷體" w:cs="標楷體"/>
          <w:noProof/>
          <w:szCs w:val="24"/>
        </w:rPr>
        <w:t>10</w:t>
      </w:r>
      <w:r w:rsidRPr="007E77B6">
        <w:rPr>
          <w:rFonts w:ascii="標楷體" w:eastAsia="標楷體" w:hAnsi="標楷體" w:cs="標楷體" w:hint="eastAsia"/>
          <w:noProof/>
          <w:szCs w:val="24"/>
        </w:rPr>
        <w:t>年1月1日起施行農民退休儲金條例，由農民與政府共同提繳農民退休儲金，以供農民未來退休養老使用。經查執行情形，核有下列事項：</w:t>
      </w:r>
    </w:p>
    <w:p w14:paraId="1671C387" w14:textId="42B05AFE" w:rsidR="00EB06CE" w:rsidRPr="007E77B6" w:rsidRDefault="00EB06CE" w:rsidP="00EB06CE">
      <w:pPr>
        <w:pStyle w:val="12P-1"/>
        <w:ind w:firstLine="1081"/>
        <w:rPr>
          <w:szCs w:val="24"/>
        </w:rPr>
      </w:pPr>
      <w:r w:rsidRPr="007E77B6">
        <w:rPr>
          <w:szCs w:val="24"/>
        </w:rPr>
        <w:t>1.</w:t>
      </w:r>
      <w:r w:rsidRPr="007E77B6">
        <w:rPr>
          <w:rFonts w:hint="eastAsia"/>
          <w:szCs w:val="24"/>
        </w:rPr>
        <w:t xml:space="preserve">　建置農民福利資料管理系統，定期</w:t>
      </w:r>
      <w:proofErr w:type="gramStart"/>
      <w:r w:rsidRPr="007E77B6">
        <w:rPr>
          <w:rFonts w:hint="eastAsia"/>
          <w:szCs w:val="24"/>
        </w:rPr>
        <w:t>運用跨域資料</w:t>
      </w:r>
      <w:proofErr w:type="gramEnd"/>
      <w:r w:rsidRPr="007E77B6">
        <w:rPr>
          <w:rFonts w:hint="eastAsia"/>
          <w:szCs w:val="24"/>
        </w:rPr>
        <w:t>審查農保資格，惟未運用農業補貼及天然災害救助資料建立週期性清查機制，且部分加保農地</w:t>
      </w:r>
      <w:proofErr w:type="gramStart"/>
      <w:r w:rsidRPr="007E77B6">
        <w:rPr>
          <w:rFonts w:hint="eastAsia"/>
          <w:szCs w:val="24"/>
        </w:rPr>
        <w:t>疑</w:t>
      </w:r>
      <w:proofErr w:type="gramEnd"/>
      <w:r w:rsidRPr="007E77B6">
        <w:rPr>
          <w:rFonts w:hint="eastAsia"/>
          <w:szCs w:val="24"/>
        </w:rPr>
        <w:t>有非從事農業使用情形，允宜</w:t>
      </w:r>
      <w:proofErr w:type="gramStart"/>
      <w:r w:rsidRPr="007E77B6">
        <w:rPr>
          <w:rFonts w:hint="eastAsia"/>
          <w:szCs w:val="24"/>
        </w:rPr>
        <w:t>研</w:t>
      </w:r>
      <w:proofErr w:type="gramEnd"/>
      <w:r w:rsidRPr="007E77B6">
        <w:rPr>
          <w:rFonts w:hint="eastAsia"/>
          <w:szCs w:val="24"/>
        </w:rPr>
        <w:t>謀改善，以維補助資源運用公平性：</w:t>
      </w:r>
      <w:r w:rsidRPr="007E77B6">
        <w:rPr>
          <w:rFonts w:hint="eastAsia"/>
          <w:b w:val="0"/>
          <w:bCs w:val="0"/>
          <w:szCs w:val="24"/>
        </w:rPr>
        <w:t>農業部為審查農民參加農保資格，建置農民福利資料管理系統，定期運用財政部財政資訊中心等</w:t>
      </w:r>
      <w:proofErr w:type="gramStart"/>
      <w:r w:rsidRPr="007E77B6">
        <w:rPr>
          <w:rFonts w:hint="eastAsia"/>
          <w:b w:val="0"/>
          <w:bCs w:val="0"/>
          <w:szCs w:val="24"/>
        </w:rPr>
        <w:t>8類跨域資料</w:t>
      </w:r>
      <w:proofErr w:type="gramEnd"/>
      <w:r w:rsidRPr="007E77B6">
        <w:rPr>
          <w:rFonts w:hint="eastAsia"/>
          <w:b w:val="0"/>
          <w:bCs w:val="0"/>
          <w:szCs w:val="24"/>
        </w:rPr>
        <w:t>，進行農保被保險人投保資格異常勾</w:t>
      </w:r>
      <w:proofErr w:type="gramStart"/>
      <w:r w:rsidRPr="007E77B6">
        <w:rPr>
          <w:rFonts w:hint="eastAsia"/>
          <w:b w:val="0"/>
          <w:bCs w:val="0"/>
          <w:szCs w:val="24"/>
        </w:rPr>
        <w:t>稽</w:t>
      </w:r>
      <w:proofErr w:type="gramEnd"/>
      <w:r w:rsidRPr="007E77B6">
        <w:rPr>
          <w:rFonts w:hint="eastAsia"/>
          <w:b w:val="0"/>
          <w:bCs w:val="0"/>
          <w:szCs w:val="24"/>
        </w:rPr>
        <w:t>。本部抽查</w:t>
      </w:r>
      <w:proofErr w:type="gramStart"/>
      <w:r w:rsidRPr="007E77B6">
        <w:rPr>
          <w:rFonts w:hint="eastAsia"/>
          <w:b w:val="0"/>
          <w:bCs w:val="0"/>
          <w:szCs w:val="24"/>
        </w:rPr>
        <w:t>111</w:t>
      </w:r>
      <w:proofErr w:type="gramEnd"/>
      <w:r w:rsidRPr="007E77B6">
        <w:rPr>
          <w:rFonts w:hint="eastAsia"/>
          <w:b w:val="0"/>
          <w:bCs w:val="0"/>
          <w:szCs w:val="24"/>
        </w:rPr>
        <w:t>年度農業部財務收支及決算，發現部分農保被保險人參加小地主大專業農輔導計畫將加保之農地出租，惟仍以該等農地參加農保，經函請農業部查處結果，不符合加保資格者計</w:t>
      </w:r>
      <w:r w:rsidRPr="007E77B6">
        <w:rPr>
          <w:rFonts w:hint="eastAsia"/>
          <w:b w:val="0"/>
          <w:bCs w:val="0"/>
          <w:szCs w:val="24"/>
        </w:rPr>
        <w:lastRenderedPageBreak/>
        <w:t>2,676人；又抽查</w:t>
      </w:r>
      <w:proofErr w:type="gramStart"/>
      <w:r w:rsidRPr="007E77B6">
        <w:rPr>
          <w:rFonts w:hint="eastAsia"/>
          <w:b w:val="0"/>
          <w:bCs w:val="0"/>
          <w:szCs w:val="24"/>
        </w:rPr>
        <w:t>112</w:t>
      </w:r>
      <w:proofErr w:type="gramEnd"/>
      <w:r w:rsidRPr="007E77B6">
        <w:rPr>
          <w:rFonts w:hint="eastAsia"/>
          <w:b w:val="0"/>
          <w:bCs w:val="0"/>
          <w:szCs w:val="24"/>
        </w:rPr>
        <w:t>年度農業部財務收支及決算，經運用農業天然災害現金救助資料，發現農保被保險人實際可自行耕作農地面積未達法定標準，經函請農業部查處結果，不符合加保資格者計3,183人，皆有助於掌握農保被保險人加保農地面積變動情形，以</w:t>
      </w:r>
      <w:proofErr w:type="gramStart"/>
      <w:r w:rsidRPr="007E77B6">
        <w:rPr>
          <w:rFonts w:hint="eastAsia"/>
          <w:b w:val="0"/>
          <w:bCs w:val="0"/>
          <w:szCs w:val="24"/>
        </w:rPr>
        <w:t>釐</w:t>
      </w:r>
      <w:proofErr w:type="gramEnd"/>
      <w:r w:rsidRPr="007E77B6">
        <w:rPr>
          <w:rFonts w:hint="eastAsia"/>
          <w:b w:val="0"/>
          <w:bCs w:val="0"/>
          <w:szCs w:val="24"/>
        </w:rPr>
        <w:t>清其加保資格，惟截至115年3月底止，該部尚未運用農業補貼及天然災害救助資料，建立週期性清查機制。復經運用地理資訊系統（QGIS）比對化學肥料</w:t>
      </w:r>
      <w:proofErr w:type="gramStart"/>
      <w:r w:rsidRPr="007E77B6">
        <w:rPr>
          <w:rFonts w:hint="eastAsia"/>
          <w:b w:val="0"/>
          <w:bCs w:val="0"/>
          <w:szCs w:val="24"/>
        </w:rPr>
        <w:t>實名制登記</w:t>
      </w:r>
      <w:proofErr w:type="gramEnd"/>
      <w:r w:rsidRPr="007E77B6">
        <w:rPr>
          <w:rFonts w:hint="eastAsia"/>
          <w:b w:val="0"/>
          <w:bCs w:val="0"/>
          <w:szCs w:val="24"/>
        </w:rPr>
        <w:t>清冊、農藥販賣陳報資料、農業及農地資源盤查結果，發現農保被保險人未曾購買肥料或農藥，且加保農地轉作為住宅、商場或餐廳、殯葬設施及宗教寺廟等非農業使用，致實際可自行耕作農地面積未達法定標準，經函請農業部</w:t>
      </w:r>
      <w:proofErr w:type="gramStart"/>
      <w:r w:rsidRPr="007E77B6">
        <w:rPr>
          <w:rFonts w:hint="eastAsia"/>
          <w:b w:val="0"/>
          <w:bCs w:val="0"/>
          <w:szCs w:val="24"/>
        </w:rPr>
        <w:t>研</w:t>
      </w:r>
      <w:proofErr w:type="gramEnd"/>
      <w:r w:rsidRPr="007E77B6">
        <w:rPr>
          <w:rFonts w:hint="eastAsia"/>
          <w:b w:val="0"/>
          <w:bCs w:val="0"/>
          <w:szCs w:val="24"/>
        </w:rPr>
        <w:t>議建立週期性清查機制，並清查加保農地從事農業使用情形，依</w:t>
      </w:r>
      <w:proofErr w:type="gramStart"/>
      <w:r w:rsidRPr="007E77B6">
        <w:rPr>
          <w:rFonts w:hint="eastAsia"/>
          <w:b w:val="0"/>
          <w:bCs w:val="0"/>
          <w:szCs w:val="24"/>
        </w:rPr>
        <w:t>規定妥處</w:t>
      </w:r>
      <w:proofErr w:type="gramEnd"/>
      <w:r w:rsidRPr="007E77B6">
        <w:rPr>
          <w:rFonts w:hint="eastAsia"/>
          <w:b w:val="0"/>
          <w:bCs w:val="0"/>
          <w:szCs w:val="24"/>
        </w:rPr>
        <w:t>，以維補助資源運用公平性。據復：</w:t>
      </w:r>
      <w:r w:rsidR="0027484D" w:rsidRPr="007E77B6">
        <w:rPr>
          <w:rFonts w:hint="eastAsia"/>
          <w:b w:val="0"/>
          <w:bCs w:val="0"/>
          <w:szCs w:val="24"/>
        </w:rPr>
        <w:t>加強宣導農保資格注意事項，並積極辦理農保資格審查，以防止不符加保資格者侵蝕農保資源</w:t>
      </w:r>
      <w:r w:rsidRPr="007E77B6">
        <w:rPr>
          <w:rFonts w:hint="eastAsia"/>
          <w:b w:val="0"/>
          <w:bCs w:val="0"/>
          <w:szCs w:val="24"/>
        </w:rPr>
        <w:t>；另依</w:t>
      </w:r>
      <w:proofErr w:type="gramStart"/>
      <w:r w:rsidRPr="007E77B6">
        <w:rPr>
          <w:rFonts w:hint="eastAsia"/>
          <w:b w:val="0"/>
          <w:bCs w:val="0"/>
          <w:szCs w:val="24"/>
        </w:rPr>
        <w:t>1</w:t>
      </w:r>
      <w:r w:rsidRPr="007E77B6">
        <w:rPr>
          <w:b w:val="0"/>
          <w:bCs w:val="0"/>
          <w:szCs w:val="24"/>
        </w:rPr>
        <w:t>14</w:t>
      </w:r>
      <w:proofErr w:type="gramEnd"/>
      <w:r w:rsidRPr="007E77B6">
        <w:rPr>
          <w:rFonts w:hint="eastAsia"/>
          <w:b w:val="0"/>
          <w:bCs w:val="0"/>
          <w:szCs w:val="24"/>
        </w:rPr>
        <w:t>年度農業及農地資源盤查結果資料，勾</w:t>
      </w:r>
      <w:proofErr w:type="gramStart"/>
      <w:r w:rsidRPr="007E77B6">
        <w:rPr>
          <w:rFonts w:hint="eastAsia"/>
          <w:b w:val="0"/>
          <w:bCs w:val="0"/>
          <w:szCs w:val="24"/>
        </w:rPr>
        <w:t>稽</w:t>
      </w:r>
      <w:proofErr w:type="gramEnd"/>
      <w:r w:rsidRPr="007E77B6">
        <w:rPr>
          <w:rFonts w:hint="eastAsia"/>
          <w:b w:val="0"/>
          <w:bCs w:val="0"/>
          <w:szCs w:val="24"/>
        </w:rPr>
        <w:t>加保農地使用異動情形，如仍非從事農業使用，</w:t>
      </w:r>
      <w:r w:rsidR="00DC20D2" w:rsidRPr="007E77B6">
        <w:rPr>
          <w:rFonts w:hint="eastAsia"/>
          <w:b w:val="0"/>
          <w:bCs w:val="0"/>
          <w:szCs w:val="24"/>
        </w:rPr>
        <w:t>將</w:t>
      </w:r>
      <w:r w:rsidRPr="007E77B6">
        <w:rPr>
          <w:rFonts w:hint="eastAsia"/>
          <w:b w:val="0"/>
          <w:bCs w:val="0"/>
          <w:szCs w:val="24"/>
        </w:rPr>
        <w:t>交由投保農會審認加保資格。</w:t>
      </w:r>
    </w:p>
    <w:p w14:paraId="2566D927" w14:textId="750D529D" w:rsidR="00EB06CE" w:rsidRPr="007E77B6" w:rsidRDefault="00EB06CE" w:rsidP="00CE1C55">
      <w:pPr>
        <w:pStyle w:val="12P-1"/>
        <w:spacing w:line="442" w:lineRule="exact"/>
        <w:ind w:firstLine="1099"/>
        <w:rPr>
          <w:b w:val="0"/>
          <w:bCs w:val="0"/>
          <w:spacing w:val="2"/>
          <w:szCs w:val="24"/>
        </w:rPr>
      </w:pPr>
      <w:r w:rsidRPr="007E77B6">
        <w:rPr>
          <w:spacing w:val="2"/>
          <w:szCs w:val="24"/>
        </w:rPr>
        <w:t>2.</w:t>
      </w:r>
      <w:r w:rsidRPr="007E77B6">
        <w:rPr>
          <w:rFonts w:hint="eastAsia"/>
          <w:spacing w:val="2"/>
          <w:szCs w:val="24"/>
        </w:rPr>
        <w:t xml:space="preserve">　</w:t>
      </w:r>
      <w:bookmarkStart w:id="2" w:name="_Hlk233064352"/>
      <w:r w:rsidRPr="007E77B6">
        <w:rPr>
          <w:rFonts w:hint="eastAsia"/>
          <w:spacing w:val="2"/>
          <w:szCs w:val="24"/>
        </w:rPr>
        <w:t>農保條例已明定1</w:t>
      </w:r>
      <w:r w:rsidRPr="007E77B6">
        <w:rPr>
          <w:spacing w:val="2"/>
          <w:szCs w:val="24"/>
        </w:rPr>
        <w:t>12</w:t>
      </w:r>
      <w:r w:rsidRPr="007E77B6">
        <w:rPr>
          <w:rFonts w:hint="eastAsia"/>
          <w:spacing w:val="2"/>
          <w:szCs w:val="24"/>
        </w:rPr>
        <w:t>年1</w:t>
      </w:r>
      <w:r w:rsidRPr="007E77B6">
        <w:rPr>
          <w:spacing w:val="2"/>
          <w:szCs w:val="24"/>
        </w:rPr>
        <w:t>2</w:t>
      </w:r>
      <w:r w:rsidRPr="007E77B6">
        <w:rPr>
          <w:rFonts w:hint="eastAsia"/>
          <w:spacing w:val="2"/>
          <w:szCs w:val="24"/>
        </w:rPr>
        <w:t>月1日起，參加農保之被保險人視為一併申請參加</w:t>
      </w:r>
      <w:proofErr w:type="gramStart"/>
      <w:r w:rsidRPr="007E77B6">
        <w:rPr>
          <w:rFonts w:hint="eastAsia"/>
          <w:spacing w:val="2"/>
          <w:szCs w:val="24"/>
        </w:rPr>
        <w:t>農職保</w:t>
      </w:r>
      <w:bookmarkEnd w:id="2"/>
      <w:proofErr w:type="gramEnd"/>
      <w:r w:rsidRPr="007E77B6">
        <w:rPr>
          <w:rFonts w:hint="eastAsia"/>
          <w:spacing w:val="2"/>
          <w:szCs w:val="24"/>
        </w:rPr>
        <w:t>，惟仍有未依規定一併申請參加者，且</w:t>
      </w:r>
      <w:proofErr w:type="gramStart"/>
      <w:r w:rsidRPr="007E77B6">
        <w:rPr>
          <w:rFonts w:hint="eastAsia"/>
          <w:spacing w:val="2"/>
          <w:szCs w:val="24"/>
        </w:rPr>
        <w:t>1成</w:t>
      </w:r>
      <w:proofErr w:type="gramEnd"/>
      <w:r w:rsidRPr="007E77B6">
        <w:rPr>
          <w:rFonts w:hint="eastAsia"/>
          <w:spacing w:val="2"/>
          <w:szCs w:val="24"/>
        </w:rPr>
        <w:t>餘申請政策性農業貸款及約</w:t>
      </w:r>
      <w:proofErr w:type="gramStart"/>
      <w:r w:rsidRPr="007E77B6">
        <w:rPr>
          <w:rFonts w:hint="eastAsia"/>
          <w:spacing w:val="2"/>
          <w:szCs w:val="24"/>
        </w:rPr>
        <w:t>3成</w:t>
      </w:r>
      <w:proofErr w:type="gramEnd"/>
      <w:r w:rsidRPr="007E77B6">
        <w:rPr>
          <w:rFonts w:hint="eastAsia"/>
          <w:spacing w:val="2"/>
          <w:szCs w:val="24"/>
        </w:rPr>
        <w:t>使用高風險農藥之農民尚未參加</w:t>
      </w:r>
      <w:proofErr w:type="gramStart"/>
      <w:r w:rsidRPr="007E77B6">
        <w:rPr>
          <w:rFonts w:hint="eastAsia"/>
          <w:spacing w:val="2"/>
          <w:szCs w:val="24"/>
        </w:rPr>
        <w:t>農職保</w:t>
      </w:r>
      <w:proofErr w:type="gramEnd"/>
      <w:r w:rsidRPr="007E77B6">
        <w:rPr>
          <w:rFonts w:hint="eastAsia"/>
          <w:spacing w:val="2"/>
          <w:szCs w:val="24"/>
        </w:rPr>
        <w:t>，允宜</w:t>
      </w:r>
      <w:proofErr w:type="gramStart"/>
      <w:r w:rsidRPr="007E77B6">
        <w:rPr>
          <w:rFonts w:hint="eastAsia"/>
          <w:spacing w:val="2"/>
          <w:szCs w:val="24"/>
        </w:rPr>
        <w:t>研</w:t>
      </w:r>
      <w:proofErr w:type="gramEnd"/>
      <w:r w:rsidRPr="007E77B6">
        <w:rPr>
          <w:rFonts w:hint="eastAsia"/>
          <w:spacing w:val="2"/>
          <w:szCs w:val="24"/>
        </w:rPr>
        <w:t>謀改善，以提高農民職業安全保障：</w:t>
      </w:r>
      <w:r w:rsidRPr="007E77B6">
        <w:rPr>
          <w:rFonts w:hint="eastAsia"/>
          <w:b w:val="0"/>
          <w:bCs w:val="0"/>
          <w:spacing w:val="2"/>
          <w:szCs w:val="24"/>
        </w:rPr>
        <w:t>政府為保障農民職業安全，提供適時經濟補償，於112年1月10日修正農保條例第44條之2，明定自該條文施行之日（同年12月1日）起申請參加農保者，視為一併申請參加</w:t>
      </w:r>
      <w:proofErr w:type="gramStart"/>
      <w:r w:rsidRPr="007E77B6">
        <w:rPr>
          <w:rFonts w:hint="eastAsia"/>
          <w:b w:val="0"/>
          <w:bCs w:val="0"/>
          <w:spacing w:val="2"/>
          <w:szCs w:val="24"/>
        </w:rPr>
        <w:t>農職保</w:t>
      </w:r>
      <w:proofErr w:type="gramEnd"/>
      <w:r w:rsidRPr="007E77B6">
        <w:rPr>
          <w:rFonts w:hint="eastAsia"/>
          <w:b w:val="0"/>
          <w:bCs w:val="0"/>
          <w:spacing w:val="2"/>
          <w:szCs w:val="24"/>
        </w:rPr>
        <w:t>。惟經分析未投保</w:t>
      </w:r>
      <w:proofErr w:type="gramStart"/>
      <w:r w:rsidRPr="007E77B6">
        <w:rPr>
          <w:rFonts w:hint="eastAsia"/>
          <w:b w:val="0"/>
          <w:bCs w:val="0"/>
          <w:spacing w:val="2"/>
          <w:szCs w:val="24"/>
        </w:rPr>
        <w:t>農職保</w:t>
      </w:r>
      <w:proofErr w:type="gramEnd"/>
      <w:r w:rsidRPr="007E77B6">
        <w:rPr>
          <w:rFonts w:hint="eastAsia"/>
          <w:b w:val="0"/>
          <w:bCs w:val="0"/>
          <w:spacing w:val="2"/>
          <w:szCs w:val="24"/>
        </w:rPr>
        <w:t>之農保被保險人投保日期，發現部分農保被保險人係112年12月以後投保，惟未一併申請參加</w:t>
      </w:r>
      <w:proofErr w:type="gramStart"/>
      <w:r w:rsidRPr="007E77B6">
        <w:rPr>
          <w:rFonts w:hint="eastAsia"/>
          <w:b w:val="0"/>
          <w:bCs w:val="0"/>
          <w:spacing w:val="2"/>
          <w:szCs w:val="24"/>
        </w:rPr>
        <w:t>農職保</w:t>
      </w:r>
      <w:proofErr w:type="gramEnd"/>
      <w:r w:rsidRPr="007E77B6">
        <w:rPr>
          <w:rFonts w:hint="eastAsia"/>
          <w:b w:val="0"/>
          <w:bCs w:val="0"/>
          <w:spacing w:val="2"/>
          <w:szCs w:val="24"/>
        </w:rPr>
        <w:t>。又比對</w:t>
      </w:r>
      <w:proofErr w:type="gramStart"/>
      <w:r w:rsidRPr="007E77B6">
        <w:rPr>
          <w:rFonts w:hint="eastAsia"/>
          <w:b w:val="0"/>
          <w:bCs w:val="0"/>
          <w:spacing w:val="2"/>
          <w:szCs w:val="24"/>
        </w:rPr>
        <w:t>113</w:t>
      </w:r>
      <w:proofErr w:type="gramEnd"/>
      <w:r w:rsidRPr="007E77B6">
        <w:rPr>
          <w:rFonts w:hint="eastAsia"/>
          <w:b w:val="0"/>
          <w:bCs w:val="0"/>
          <w:spacing w:val="2"/>
          <w:szCs w:val="24"/>
        </w:rPr>
        <w:t>年度至115年1月申請各類政策性農業貸款清冊、公告禁用農藥及可能致癌農藥評估清冊、</w:t>
      </w:r>
      <w:proofErr w:type="gramStart"/>
      <w:r w:rsidRPr="007E77B6">
        <w:rPr>
          <w:rFonts w:hint="eastAsia"/>
          <w:b w:val="0"/>
          <w:bCs w:val="0"/>
          <w:spacing w:val="2"/>
          <w:szCs w:val="24"/>
        </w:rPr>
        <w:t>114</w:t>
      </w:r>
      <w:proofErr w:type="gramEnd"/>
      <w:r w:rsidRPr="007E77B6">
        <w:rPr>
          <w:rFonts w:hint="eastAsia"/>
          <w:b w:val="0"/>
          <w:bCs w:val="0"/>
          <w:spacing w:val="2"/>
          <w:szCs w:val="24"/>
        </w:rPr>
        <w:t>年度農藥實名登記清冊，發現自耕農、佃農</w:t>
      </w:r>
      <w:proofErr w:type="gramStart"/>
      <w:r w:rsidRPr="007E77B6">
        <w:rPr>
          <w:rFonts w:hint="eastAsia"/>
          <w:b w:val="0"/>
          <w:bCs w:val="0"/>
          <w:spacing w:val="2"/>
          <w:szCs w:val="24"/>
        </w:rPr>
        <w:t>及實耕者</w:t>
      </w:r>
      <w:proofErr w:type="gramEnd"/>
      <w:r w:rsidRPr="007E77B6">
        <w:rPr>
          <w:rFonts w:hint="eastAsia"/>
          <w:b w:val="0"/>
          <w:bCs w:val="0"/>
          <w:spacing w:val="2"/>
          <w:szCs w:val="24"/>
        </w:rPr>
        <w:t>申請政策性農業貸款計4,032人，其中未投保</w:t>
      </w:r>
      <w:proofErr w:type="gramStart"/>
      <w:r w:rsidRPr="007E77B6">
        <w:rPr>
          <w:rFonts w:hint="eastAsia"/>
          <w:b w:val="0"/>
          <w:bCs w:val="0"/>
          <w:spacing w:val="2"/>
          <w:szCs w:val="24"/>
        </w:rPr>
        <w:t>農職保</w:t>
      </w:r>
      <w:proofErr w:type="gramEnd"/>
      <w:r w:rsidRPr="007E77B6">
        <w:rPr>
          <w:rFonts w:hint="eastAsia"/>
          <w:b w:val="0"/>
          <w:bCs w:val="0"/>
          <w:spacing w:val="2"/>
          <w:szCs w:val="24"/>
        </w:rPr>
        <w:t>者計685人，約1</w:t>
      </w:r>
      <w:r w:rsidRPr="007E77B6">
        <w:rPr>
          <w:b w:val="0"/>
          <w:bCs w:val="0"/>
          <w:spacing w:val="2"/>
          <w:szCs w:val="24"/>
        </w:rPr>
        <w:t>6.9</w:t>
      </w:r>
      <w:r w:rsidR="003F4A4B" w:rsidRPr="007E77B6">
        <w:rPr>
          <w:b w:val="0"/>
          <w:bCs w:val="0"/>
          <w:spacing w:val="2"/>
          <w:szCs w:val="24"/>
        </w:rPr>
        <w:t>9</w:t>
      </w:r>
      <w:r w:rsidRPr="007E77B6">
        <w:rPr>
          <w:rFonts w:hint="eastAsia"/>
          <w:b w:val="0"/>
          <w:bCs w:val="0"/>
          <w:spacing w:val="2"/>
          <w:szCs w:val="24"/>
        </w:rPr>
        <w:t>％；114年間有購入禁用或可能致癌農藥之農民計有71,825人，其中未</w:t>
      </w:r>
      <w:proofErr w:type="gramStart"/>
      <w:r w:rsidRPr="007E77B6">
        <w:rPr>
          <w:rFonts w:hint="eastAsia"/>
          <w:b w:val="0"/>
          <w:bCs w:val="0"/>
          <w:spacing w:val="2"/>
          <w:szCs w:val="24"/>
        </w:rPr>
        <w:t>投保農職保人</w:t>
      </w:r>
      <w:proofErr w:type="gramEnd"/>
      <w:r w:rsidRPr="007E77B6">
        <w:rPr>
          <w:rFonts w:hint="eastAsia"/>
          <w:b w:val="0"/>
          <w:bCs w:val="0"/>
          <w:spacing w:val="2"/>
          <w:szCs w:val="24"/>
        </w:rPr>
        <w:t>數為23,705人，約33.00％。為避免農民於農業勞動過程遭遇職業性傷害或疾病，缺乏職災補償支撐而面臨醫療負擔及勞動力喪失風險，經函請農業部查明112年12月以後投保農保者未一併參加</w:t>
      </w:r>
      <w:proofErr w:type="gramStart"/>
      <w:r w:rsidRPr="007E77B6">
        <w:rPr>
          <w:rFonts w:hint="eastAsia"/>
          <w:b w:val="0"/>
          <w:bCs w:val="0"/>
          <w:spacing w:val="2"/>
          <w:szCs w:val="24"/>
        </w:rPr>
        <w:t>農職保</w:t>
      </w:r>
      <w:proofErr w:type="gramEnd"/>
      <w:r w:rsidRPr="007E77B6">
        <w:rPr>
          <w:rFonts w:hint="eastAsia"/>
          <w:b w:val="0"/>
          <w:bCs w:val="0"/>
          <w:spacing w:val="2"/>
          <w:szCs w:val="24"/>
        </w:rPr>
        <w:t>之原委，並</w:t>
      </w:r>
      <w:proofErr w:type="gramStart"/>
      <w:r w:rsidRPr="007E77B6">
        <w:rPr>
          <w:rFonts w:hint="eastAsia"/>
          <w:b w:val="0"/>
          <w:bCs w:val="0"/>
          <w:spacing w:val="2"/>
          <w:szCs w:val="24"/>
        </w:rPr>
        <w:t>研</w:t>
      </w:r>
      <w:proofErr w:type="gramEnd"/>
      <w:r w:rsidRPr="007E77B6">
        <w:rPr>
          <w:rFonts w:hint="eastAsia"/>
          <w:b w:val="0"/>
          <w:bCs w:val="0"/>
          <w:spacing w:val="2"/>
          <w:szCs w:val="24"/>
        </w:rPr>
        <w:t>謀輔導措施，以提高農民職業安全保障。據復：將函請勞動部勞工保險局進行相關加保情形查調作業；另</w:t>
      </w:r>
      <w:r w:rsidR="0027484D" w:rsidRPr="007E77B6">
        <w:rPr>
          <w:rFonts w:hint="eastAsia"/>
          <w:b w:val="0"/>
          <w:bCs w:val="0"/>
          <w:spacing w:val="2"/>
          <w:szCs w:val="24"/>
        </w:rPr>
        <w:t>為保障農</w:t>
      </w:r>
      <w:r w:rsidR="00996FBD" w:rsidRPr="007E77B6">
        <w:rPr>
          <w:rFonts w:hint="eastAsia"/>
          <w:b w:val="0"/>
          <w:bCs w:val="0"/>
          <w:spacing w:val="2"/>
          <w:szCs w:val="24"/>
        </w:rPr>
        <w:t>民</w:t>
      </w:r>
      <w:r w:rsidR="0027484D" w:rsidRPr="007E77B6">
        <w:rPr>
          <w:rFonts w:hint="eastAsia"/>
          <w:b w:val="0"/>
          <w:bCs w:val="0"/>
          <w:spacing w:val="2"/>
          <w:szCs w:val="24"/>
        </w:rPr>
        <w:t>職業安全，將與相關單位</w:t>
      </w:r>
      <w:proofErr w:type="gramStart"/>
      <w:r w:rsidR="0027484D" w:rsidRPr="007E77B6">
        <w:rPr>
          <w:rFonts w:hint="eastAsia"/>
          <w:b w:val="0"/>
          <w:bCs w:val="0"/>
          <w:spacing w:val="2"/>
          <w:szCs w:val="24"/>
        </w:rPr>
        <w:t>研</w:t>
      </w:r>
      <w:proofErr w:type="gramEnd"/>
      <w:r w:rsidR="0027484D" w:rsidRPr="007E77B6">
        <w:rPr>
          <w:rFonts w:hint="eastAsia"/>
          <w:b w:val="0"/>
          <w:bCs w:val="0"/>
          <w:spacing w:val="2"/>
          <w:szCs w:val="24"/>
        </w:rPr>
        <w:t>議運用農保被保險人及農藥實名登記等資料</w:t>
      </w:r>
      <w:r w:rsidR="00383554" w:rsidRPr="007E77B6">
        <w:rPr>
          <w:rFonts w:hint="eastAsia"/>
          <w:b w:val="0"/>
          <w:bCs w:val="0"/>
          <w:spacing w:val="2"/>
          <w:szCs w:val="24"/>
        </w:rPr>
        <w:t>進行勾</w:t>
      </w:r>
      <w:proofErr w:type="gramStart"/>
      <w:r w:rsidR="00383554" w:rsidRPr="007E77B6">
        <w:rPr>
          <w:rFonts w:hint="eastAsia"/>
          <w:b w:val="0"/>
          <w:bCs w:val="0"/>
          <w:spacing w:val="2"/>
          <w:szCs w:val="24"/>
        </w:rPr>
        <w:t>稽</w:t>
      </w:r>
      <w:proofErr w:type="gramEnd"/>
      <w:r w:rsidR="00383554" w:rsidRPr="007E77B6">
        <w:rPr>
          <w:rFonts w:hint="eastAsia"/>
          <w:b w:val="0"/>
          <w:bCs w:val="0"/>
          <w:spacing w:val="2"/>
          <w:szCs w:val="24"/>
        </w:rPr>
        <w:t>，</w:t>
      </w:r>
      <w:r w:rsidRPr="007E77B6">
        <w:rPr>
          <w:rFonts w:hint="eastAsia"/>
          <w:b w:val="0"/>
          <w:bCs w:val="0"/>
          <w:spacing w:val="2"/>
          <w:szCs w:val="24"/>
        </w:rPr>
        <w:t>針對購入禁用或可能致癌農藥，且未投保</w:t>
      </w:r>
      <w:proofErr w:type="gramStart"/>
      <w:r w:rsidRPr="007E77B6">
        <w:rPr>
          <w:rFonts w:hint="eastAsia"/>
          <w:b w:val="0"/>
          <w:bCs w:val="0"/>
          <w:spacing w:val="2"/>
          <w:szCs w:val="24"/>
        </w:rPr>
        <w:t>農職保</w:t>
      </w:r>
      <w:proofErr w:type="gramEnd"/>
      <w:r w:rsidRPr="007E77B6">
        <w:rPr>
          <w:rFonts w:hint="eastAsia"/>
          <w:b w:val="0"/>
          <w:bCs w:val="0"/>
          <w:spacing w:val="2"/>
          <w:szCs w:val="24"/>
        </w:rPr>
        <w:t>之農民，將函請市縣政府輔導轄內農會積極宣導參加</w:t>
      </w:r>
      <w:proofErr w:type="gramStart"/>
      <w:r w:rsidRPr="007E77B6">
        <w:rPr>
          <w:rFonts w:hint="eastAsia"/>
          <w:b w:val="0"/>
          <w:bCs w:val="0"/>
          <w:spacing w:val="2"/>
          <w:szCs w:val="24"/>
        </w:rPr>
        <w:t>農職保</w:t>
      </w:r>
      <w:proofErr w:type="gramEnd"/>
      <w:r w:rsidRPr="007E77B6">
        <w:rPr>
          <w:rFonts w:hint="eastAsia"/>
          <w:b w:val="0"/>
          <w:bCs w:val="0"/>
          <w:spacing w:val="2"/>
          <w:szCs w:val="24"/>
        </w:rPr>
        <w:t>。</w:t>
      </w:r>
    </w:p>
    <w:p w14:paraId="75A56F1A" w14:textId="16464727" w:rsidR="00EB06CE" w:rsidRPr="007E77B6" w:rsidRDefault="00EB06CE" w:rsidP="00EB06CE">
      <w:pPr>
        <w:pStyle w:val="12P-1"/>
        <w:ind w:firstLine="1081"/>
        <w:rPr>
          <w:b w:val="0"/>
          <w:bCs w:val="0"/>
          <w:szCs w:val="24"/>
        </w:rPr>
      </w:pPr>
      <w:r w:rsidRPr="007E77B6">
        <w:rPr>
          <w:szCs w:val="24"/>
        </w:rPr>
        <w:t>3.</w:t>
      </w:r>
      <w:r w:rsidRPr="007E77B6">
        <w:rPr>
          <w:rFonts w:hint="eastAsia"/>
          <w:szCs w:val="24"/>
        </w:rPr>
        <w:t xml:space="preserve">　</w:t>
      </w:r>
      <w:proofErr w:type="gramStart"/>
      <w:r w:rsidRPr="007E77B6">
        <w:rPr>
          <w:rFonts w:hint="eastAsia"/>
          <w:szCs w:val="24"/>
        </w:rPr>
        <w:t>7成</w:t>
      </w:r>
      <w:proofErr w:type="gramEnd"/>
      <w:r w:rsidRPr="007E77B6">
        <w:rPr>
          <w:rFonts w:hint="eastAsia"/>
          <w:szCs w:val="24"/>
        </w:rPr>
        <w:t>農民仍未提繳農民退休儲金，允宜</w:t>
      </w:r>
      <w:proofErr w:type="gramStart"/>
      <w:r w:rsidRPr="007E77B6">
        <w:rPr>
          <w:rFonts w:hint="eastAsia"/>
          <w:szCs w:val="24"/>
        </w:rPr>
        <w:t>研</w:t>
      </w:r>
      <w:proofErr w:type="gramEnd"/>
      <w:r w:rsidRPr="007E77B6">
        <w:rPr>
          <w:rFonts w:hint="eastAsia"/>
          <w:szCs w:val="24"/>
        </w:rPr>
        <w:t>謀改善，以提升農民提繳意願：</w:t>
      </w:r>
      <w:r w:rsidRPr="007E77B6">
        <w:rPr>
          <w:rFonts w:hint="eastAsia"/>
          <w:b w:val="0"/>
          <w:bCs w:val="0"/>
          <w:szCs w:val="24"/>
        </w:rPr>
        <w:t>政府為鼓勵農民儲蓄養老，建立農民退休儲金制度，並設置農民退休基金，</w:t>
      </w:r>
      <w:r w:rsidRPr="007E77B6">
        <w:rPr>
          <w:rFonts w:cs="標楷體" w:hint="eastAsia"/>
          <w:b w:val="0"/>
          <w:bCs w:val="0"/>
          <w:noProof/>
          <w:szCs w:val="24"/>
        </w:rPr>
        <w:t>由農民與政府共同提繳農民退休儲金，儲存於</w:t>
      </w:r>
      <w:r w:rsidRPr="007E77B6">
        <w:rPr>
          <w:rFonts w:hint="eastAsia"/>
          <w:b w:val="0"/>
          <w:bCs w:val="0"/>
          <w:szCs w:val="24"/>
        </w:rPr>
        <w:t>農民退休儲金個人專戶，農民年滿65歲得請領退休儲金專戶之本金及累積收益，並以</w:t>
      </w:r>
      <w:proofErr w:type="gramStart"/>
      <w:r w:rsidRPr="007E77B6">
        <w:rPr>
          <w:rFonts w:hint="eastAsia"/>
          <w:b w:val="0"/>
          <w:bCs w:val="0"/>
          <w:szCs w:val="24"/>
        </w:rPr>
        <w:t>平均餘命及</w:t>
      </w:r>
      <w:proofErr w:type="gramEnd"/>
      <w:r w:rsidRPr="007E77B6">
        <w:rPr>
          <w:rFonts w:hint="eastAsia"/>
          <w:b w:val="0"/>
          <w:bCs w:val="0"/>
          <w:szCs w:val="24"/>
        </w:rPr>
        <w:t>利率計算所得之金額，按月發給農民，以增進其退休生活保障。經分析115</w:t>
      </w:r>
      <w:r w:rsidR="00354616" w:rsidRPr="007E77B6">
        <w:rPr>
          <w:rFonts w:hint="eastAsia"/>
          <w:noProof/>
        </w:rPr>
        <w:lastRenderedPageBreak/>
        <mc:AlternateContent>
          <mc:Choice Requires="wps">
            <w:drawing>
              <wp:anchor distT="45720" distB="45720" distL="107950" distR="107950" simplePos="0" relativeHeight="251718656" behindDoc="0" locked="0" layoutInCell="1" allowOverlap="1" wp14:anchorId="18C69404" wp14:editId="19DEEE3C">
                <wp:simplePos x="0" y="0"/>
                <wp:positionH relativeFrom="margin">
                  <wp:posOffset>2543810</wp:posOffset>
                </wp:positionH>
                <wp:positionV relativeFrom="paragraph">
                  <wp:posOffset>90643</wp:posOffset>
                </wp:positionV>
                <wp:extent cx="3755390" cy="3073400"/>
                <wp:effectExtent l="0" t="0" r="0" b="0"/>
                <wp:wrapSquare wrapText="bothSides"/>
                <wp:docPr id="32" name="文字方塊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5390" cy="3073400"/>
                        </a:xfrm>
                        <a:prstGeom prst="rect">
                          <a:avLst/>
                        </a:prstGeom>
                        <a:noFill/>
                        <a:ln w="9525">
                          <a:noFill/>
                          <a:miter lim="800000"/>
                          <a:headEnd/>
                          <a:tailEnd/>
                        </a:ln>
                      </wps:spPr>
                      <wps:txbx>
                        <w:txbxContent>
                          <w:p w14:paraId="7C2714C9" w14:textId="77777777" w:rsidR="00354616" w:rsidRDefault="00354616" w:rsidP="00354616">
                            <w:pPr>
                              <w:spacing w:line="240" w:lineRule="exact"/>
                              <w:jc w:val="center"/>
                              <w:rPr>
                                <w:rFonts w:ascii="標楷體" w:eastAsia="標楷體" w:hAnsi="標楷體"/>
                                <w:b/>
                              </w:rPr>
                            </w:pPr>
                            <w:bookmarkStart w:id="3" w:name="_Hlk233322878"/>
                            <w:bookmarkEnd w:id="3"/>
                            <w:r>
                              <w:rPr>
                                <w:rFonts w:ascii="標楷體" w:eastAsia="標楷體" w:hAnsi="標楷體" w:hint="eastAsia"/>
                                <w:b/>
                              </w:rPr>
                              <w:t>表</w:t>
                            </w:r>
                            <w:r>
                              <w:rPr>
                                <w:rFonts w:ascii="標楷體" w:eastAsia="標楷體" w:hAnsi="標楷體"/>
                                <w:b/>
                              </w:rPr>
                              <w:t>1</w:t>
                            </w:r>
                            <w:r>
                              <w:rPr>
                                <w:rFonts w:ascii="標楷體" w:eastAsia="標楷體" w:hAnsi="標楷體" w:cs="新細明體" w:hint="eastAsia"/>
                                <w:b/>
                                <w:bCs/>
                                <w:color w:val="000000"/>
                                <w:kern w:val="0"/>
                                <w:szCs w:val="24"/>
                              </w:rPr>
                              <w:t xml:space="preserve">　</w:t>
                            </w:r>
                            <w:r>
                              <w:rPr>
                                <w:rFonts w:ascii="標楷體" w:eastAsia="標楷體" w:hAnsi="標楷體" w:hint="eastAsia"/>
                                <w:b/>
                              </w:rPr>
                              <w:t>農保被保險人提繳農民退休儲金情形</w:t>
                            </w:r>
                          </w:p>
                          <w:p w14:paraId="02556327" w14:textId="77777777" w:rsidR="00354616" w:rsidRDefault="00354616" w:rsidP="00354616">
                            <w:pPr>
                              <w:spacing w:line="240" w:lineRule="exact"/>
                              <w:ind w:rightChars="21" w:right="50"/>
                              <w:jc w:val="right"/>
                              <w:rPr>
                                <w:rFonts w:ascii="標楷體" w:eastAsia="標楷體" w:hAnsi="標楷體"/>
                                <w:sz w:val="20"/>
                              </w:rPr>
                            </w:pPr>
                            <w:r>
                              <w:rPr>
                                <w:rFonts w:ascii="標楷體" w:eastAsia="標楷體" w:hAnsi="標楷體" w:hint="eastAsia"/>
                                <w:sz w:val="20"/>
                              </w:rPr>
                              <w:t>單位：人、％</w:t>
                            </w:r>
                          </w:p>
                          <w:tbl>
                            <w:tblPr>
                              <w:tblW w:w="5000" w:type="pct"/>
                              <w:tblCellMar>
                                <w:left w:w="28" w:type="dxa"/>
                                <w:right w:w="28" w:type="dxa"/>
                              </w:tblCellMar>
                              <w:tblLook w:val="04A0" w:firstRow="1" w:lastRow="0" w:firstColumn="1" w:lastColumn="0" w:noHBand="0" w:noVBand="1"/>
                            </w:tblPr>
                            <w:tblGrid>
                              <w:gridCol w:w="1119"/>
                              <w:gridCol w:w="1123"/>
                              <w:gridCol w:w="1123"/>
                              <w:gridCol w:w="1126"/>
                              <w:gridCol w:w="1126"/>
                            </w:tblGrid>
                            <w:tr w:rsidR="00354616" w14:paraId="4658B680" w14:textId="77777777" w:rsidTr="009B3B37">
                              <w:tc>
                                <w:tcPr>
                                  <w:tcW w:w="996" w:type="pct"/>
                                  <w:vMerge w:val="restart"/>
                                  <w:tcBorders>
                                    <w:top w:val="single" w:sz="4" w:space="0" w:color="auto"/>
                                    <w:left w:val="single" w:sz="4" w:space="0" w:color="auto"/>
                                    <w:bottom w:val="single" w:sz="4" w:space="0" w:color="auto"/>
                                    <w:right w:val="single" w:sz="4" w:space="0" w:color="auto"/>
                                  </w:tcBorders>
                                  <w:noWrap/>
                                  <w:vAlign w:val="center"/>
                                  <w:hideMark/>
                                </w:tcPr>
                                <w:p w14:paraId="20C97F0D"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年齡</w:t>
                                  </w:r>
                                </w:p>
                              </w:tc>
                              <w:tc>
                                <w:tcPr>
                                  <w:tcW w:w="1000" w:type="pct"/>
                                  <w:vMerge w:val="restart"/>
                                  <w:tcBorders>
                                    <w:top w:val="single" w:sz="4" w:space="0" w:color="auto"/>
                                    <w:left w:val="single" w:sz="4" w:space="0" w:color="auto"/>
                                    <w:bottom w:val="single" w:sz="4" w:space="0" w:color="auto"/>
                                    <w:right w:val="single" w:sz="4" w:space="0" w:color="auto"/>
                                  </w:tcBorders>
                                  <w:vAlign w:val="center"/>
                                  <w:hideMark/>
                                </w:tcPr>
                                <w:p w14:paraId="6D1BCBD2"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農保</w:t>
                                  </w:r>
                                </w:p>
                                <w:p w14:paraId="5E672DAD"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投保人數</w:t>
                                  </w:r>
                                </w:p>
                              </w:tc>
                              <w:tc>
                                <w:tcPr>
                                  <w:tcW w:w="1000" w:type="pct"/>
                                  <w:vMerge w:val="restart"/>
                                  <w:tcBorders>
                                    <w:top w:val="single" w:sz="4" w:space="0" w:color="auto"/>
                                    <w:left w:val="single" w:sz="4" w:space="0" w:color="auto"/>
                                    <w:bottom w:val="single" w:sz="4" w:space="0" w:color="auto"/>
                                    <w:right w:val="single" w:sz="4" w:space="0" w:color="auto"/>
                                  </w:tcBorders>
                                  <w:vAlign w:val="center"/>
                                  <w:hideMark/>
                                </w:tcPr>
                                <w:p w14:paraId="37501F63"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農民退休儲金提繳人數</w:t>
                                  </w:r>
                                </w:p>
                              </w:tc>
                              <w:tc>
                                <w:tcPr>
                                  <w:tcW w:w="2004" w:type="pct"/>
                                  <w:gridSpan w:val="2"/>
                                  <w:tcBorders>
                                    <w:top w:val="single" w:sz="4" w:space="0" w:color="auto"/>
                                    <w:left w:val="nil"/>
                                    <w:bottom w:val="single" w:sz="4" w:space="0" w:color="auto"/>
                                    <w:right w:val="single" w:sz="4" w:space="0" w:color="auto"/>
                                  </w:tcBorders>
                                  <w:noWrap/>
                                  <w:vAlign w:val="center"/>
                                  <w:hideMark/>
                                </w:tcPr>
                                <w:p w14:paraId="17D0F521"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未提繳農民退休儲金</w:t>
                                  </w:r>
                                </w:p>
                              </w:tc>
                            </w:tr>
                            <w:tr w:rsidR="00354616" w14:paraId="44E7B200" w14:textId="77777777" w:rsidTr="009B3B37">
                              <w:tc>
                                <w:tcPr>
                                  <w:tcW w:w="996" w:type="pct"/>
                                  <w:vMerge/>
                                  <w:tcBorders>
                                    <w:top w:val="single" w:sz="4" w:space="0" w:color="auto"/>
                                    <w:left w:val="single" w:sz="4" w:space="0" w:color="auto"/>
                                    <w:bottom w:val="single" w:sz="4" w:space="0" w:color="auto"/>
                                    <w:right w:val="single" w:sz="4" w:space="0" w:color="auto"/>
                                  </w:tcBorders>
                                  <w:vAlign w:val="center"/>
                                  <w:hideMark/>
                                </w:tcPr>
                                <w:p w14:paraId="545E193A" w14:textId="77777777" w:rsidR="00354616" w:rsidRDefault="00354616" w:rsidP="00813E12">
                                  <w:pPr>
                                    <w:widowControl/>
                                    <w:spacing w:line="240" w:lineRule="exact"/>
                                    <w:rPr>
                                      <w:rFonts w:ascii="標楷體" w:eastAsia="標楷體" w:hAnsi="標楷體" w:cs="新細明體"/>
                                      <w:color w:val="000000"/>
                                      <w:kern w:val="0"/>
                                      <w:sz w:val="20"/>
                                      <w:szCs w:val="20"/>
                                    </w:rPr>
                                  </w:pPr>
                                </w:p>
                              </w:tc>
                              <w:tc>
                                <w:tcPr>
                                  <w:tcW w:w="1000" w:type="pct"/>
                                  <w:vMerge/>
                                  <w:tcBorders>
                                    <w:top w:val="single" w:sz="4" w:space="0" w:color="auto"/>
                                    <w:left w:val="single" w:sz="4" w:space="0" w:color="auto"/>
                                    <w:bottom w:val="single" w:sz="4" w:space="0" w:color="auto"/>
                                    <w:right w:val="single" w:sz="4" w:space="0" w:color="auto"/>
                                  </w:tcBorders>
                                  <w:vAlign w:val="center"/>
                                  <w:hideMark/>
                                </w:tcPr>
                                <w:p w14:paraId="38FA9FE9" w14:textId="77777777" w:rsidR="00354616" w:rsidRDefault="00354616" w:rsidP="00813E12">
                                  <w:pPr>
                                    <w:widowControl/>
                                    <w:spacing w:line="240" w:lineRule="exact"/>
                                    <w:rPr>
                                      <w:rFonts w:ascii="標楷體" w:eastAsia="標楷體" w:hAnsi="標楷體" w:cs="新細明體"/>
                                      <w:color w:val="000000"/>
                                      <w:kern w:val="0"/>
                                      <w:sz w:val="20"/>
                                      <w:szCs w:val="20"/>
                                    </w:rPr>
                                  </w:pPr>
                                </w:p>
                              </w:tc>
                              <w:tc>
                                <w:tcPr>
                                  <w:tcW w:w="1000" w:type="pct"/>
                                  <w:vMerge/>
                                  <w:tcBorders>
                                    <w:top w:val="single" w:sz="4" w:space="0" w:color="auto"/>
                                    <w:left w:val="single" w:sz="4" w:space="0" w:color="auto"/>
                                    <w:bottom w:val="single" w:sz="4" w:space="0" w:color="auto"/>
                                    <w:right w:val="single" w:sz="4" w:space="0" w:color="auto"/>
                                  </w:tcBorders>
                                  <w:vAlign w:val="center"/>
                                  <w:hideMark/>
                                </w:tcPr>
                                <w:p w14:paraId="01D57F52" w14:textId="77777777" w:rsidR="00354616" w:rsidRDefault="00354616" w:rsidP="00813E12">
                                  <w:pPr>
                                    <w:widowControl/>
                                    <w:spacing w:line="240" w:lineRule="exact"/>
                                    <w:rPr>
                                      <w:rFonts w:ascii="標楷體" w:eastAsia="標楷體" w:hAnsi="標楷體" w:cs="新細明體"/>
                                      <w:color w:val="000000"/>
                                      <w:kern w:val="0"/>
                                      <w:sz w:val="20"/>
                                      <w:szCs w:val="20"/>
                                    </w:rPr>
                                  </w:pPr>
                                </w:p>
                              </w:tc>
                              <w:tc>
                                <w:tcPr>
                                  <w:tcW w:w="1002" w:type="pct"/>
                                  <w:tcBorders>
                                    <w:top w:val="nil"/>
                                    <w:left w:val="nil"/>
                                    <w:bottom w:val="single" w:sz="4" w:space="0" w:color="auto"/>
                                    <w:right w:val="single" w:sz="4" w:space="0" w:color="auto"/>
                                  </w:tcBorders>
                                  <w:noWrap/>
                                  <w:vAlign w:val="center"/>
                                  <w:hideMark/>
                                </w:tcPr>
                                <w:p w14:paraId="76821FD0"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人數</w:t>
                                  </w:r>
                                </w:p>
                              </w:tc>
                              <w:tc>
                                <w:tcPr>
                                  <w:tcW w:w="1002" w:type="pct"/>
                                  <w:tcBorders>
                                    <w:top w:val="nil"/>
                                    <w:left w:val="nil"/>
                                    <w:bottom w:val="single" w:sz="4" w:space="0" w:color="auto"/>
                                    <w:right w:val="single" w:sz="4" w:space="0" w:color="auto"/>
                                  </w:tcBorders>
                                  <w:noWrap/>
                                  <w:vAlign w:val="center"/>
                                  <w:hideMark/>
                                </w:tcPr>
                                <w:p w14:paraId="790B6326"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354616" w14:paraId="7FEE7EE1"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07A473F5" w14:textId="77777777" w:rsidR="00354616" w:rsidRDefault="00354616" w:rsidP="00813E12">
                                  <w:pPr>
                                    <w:widowControl/>
                                    <w:spacing w:line="24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合計</w:t>
                                  </w:r>
                                </w:p>
                              </w:tc>
                              <w:tc>
                                <w:tcPr>
                                  <w:tcW w:w="1000" w:type="pct"/>
                                  <w:tcBorders>
                                    <w:top w:val="nil"/>
                                    <w:left w:val="nil"/>
                                    <w:bottom w:val="single" w:sz="4" w:space="0" w:color="auto"/>
                                    <w:right w:val="single" w:sz="4" w:space="0" w:color="auto"/>
                                  </w:tcBorders>
                                  <w:noWrap/>
                                  <w:vAlign w:val="center"/>
                                  <w:hideMark/>
                                </w:tcPr>
                                <w:p w14:paraId="4B013C32" w14:textId="77777777" w:rsidR="00354616" w:rsidRDefault="00354616" w:rsidP="00813E12">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295,680</w:t>
                                  </w:r>
                                </w:p>
                              </w:tc>
                              <w:tc>
                                <w:tcPr>
                                  <w:tcW w:w="1000" w:type="pct"/>
                                  <w:tcBorders>
                                    <w:top w:val="nil"/>
                                    <w:left w:val="nil"/>
                                    <w:bottom w:val="single" w:sz="4" w:space="0" w:color="auto"/>
                                    <w:right w:val="single" w:sz="4" w:space="0" w:color="auto"/>
                                  </w:tcBorders>
                                  <w:noWrap/>
                                  <w:vAlign w:val="center"/>
                                  <w:hideMark/>
                                </w:tcPr>
                                <w:p w14:paraId="096F1ADE" w14:textId="77777777" w:rsidR="00354616" w:rsidRDefault="00354616" w:rsidP="00813E12">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88,115</w:t>
                                  </w:r>
                                </w:p>
                              </w:tc>
                              <w:tc>
                                <w:tcPr>
                                  <w:tcW w:w="1002" w:type="pct"/>
                                  <w:tcBorders>
                                    <w:top w:val="nil"/>
                                    <w:left w:val="nil"/>
                                    <w:bottom w:val="single" w:sz="4" w:space="0" w:color="auto"/>
                                    <w:right w:val="single" w:sz="4" w:space="0" w:color="auto"/>
                                  </w:tcBorders>
                                  <w:noWrap/>
                                  <w:vAlign w:val="center"/>
                                  <w:hideMark/>
                                </w:tcPr>
                                <w:p w14:paraId="06665BD1" w14:textId="77777777" w:rsidR="00354616" w:rsidRDefault="00354616" w:rsidP="00813E12">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207,565</w:t>
                                  </w:r>
                                </w:p>
                              </w:tc>
                              <w:tc>
                                <w:tcPr>
                                  <w:tcW w:w="1002" w:type="pct"/>
                                  <w:tcBorders>
                                    <w:top w:val="nil"/>
                                    <w:left w:val="nil"/>
                                    <w:bottom w:val="single" w:sz="4" w:space="0" w:color="auto"/>
                                    <w:right w:val="single" w:sz="4" w:space="0" w:color="auto"/>
                                  </w:tcBorders>
                                  <w:noWrap/>
                                  <w:vAlign w:val="center"/>
                                  <w:hideMark/>
                                </w:tcPr>
                                <w:p w14:paraId="1FDD1800" w14:textId="77777777" w:rsidR="00354616" w:rsidRDefault="00354616" w:rsidP="00813E12">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70.20</w:t>
                                  </w:r>
                                </w:p>
                              </w:tc>
                            </w:tr>
                            <w:tr w:rsidR="00354616" w14:paraId="6E02A0A0"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7B86777E"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15-19歲</w:t>
                                  </w:r>
                                </w:p>
                              </w:tc>
                              <w:tc>
                                <w:tcPr>
                                  <w:tcW w:w="1000" w:type="pct"/>
                                  <w:tcBorders>
                                    <w:top w:val="nil"/>
                                    <w:left w:val="nil"/>
                                    <w:bottom w:val="single" w:sz="4" w:space="0" w:color="auto"/>
                                    <w:right w:val="single" w:sz="4" w:space="0" w:color="auto"/>
                                  </w:tcBorders>
                                  <w:noWrap/>
                                  <w:vAlign w:val="center"/>
                                  <w:hideMark/>
                                </w:tcPr>
                                <w:p w14:paraId="70A3236B"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41</w:t>
                                  </w:r>
                                </w:p>
                              </w:tc>
                              <w:tc>
                                <w:tcPr>
                                  <w:tcW w:w="1000" w:type="pct"/>
                                  <w:tcBorders>
                                    <w:top w:val="nil"/>
                                    <w:left w:val="nil"/>
                                    <w:bottom w:val="single" w:sz="4" w:space="0" w:color="auto"/>
                                    <w:right w:val="single" w:sz="4" w:space="0" w:color="auto"/>
                                  </w:tcBorders>
                                  <w:vAlign w:val="center"/>
                                  <w:hideMark/>
                                </w:tcPr>
                                <w:p w14:paraId="3D92A972"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1002" w:type="pct"/>
                                  <w:tcBorders>
                                    <w:top w:val="nil"/>
                                    <w:left w:val="nil"/>
                                    <w:bottom w:val="single" w:sz="4" w:space="0" w:color="auto"/>
                                    <w:right w:val="single" w:sz="4" w:space="0" w:color="auto"/>
                                  </w:tcBorders>
                                  <w:noWrap/>
                                  <w:vAlign w:val="center"/>
                                  <w:hideMark/>
                                </w:tcPr>
                                <w:p w14:paraId="3E7B51B5"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35</w:t>
                                  </w:r>
                                </w:p>
                              </w:tc>
                              <w:tc>
                                <w:tcPr>
                                  <w:tcW w:w="1002" w:type="pct"/>
                                  <w:tcBorders>
                                    <w:top w:val="nil"/>
                                    <w:left w:val="nil"/>
                                    <w:bottom w:val="single" w:sz="4" w:space="0" w:color="auto"/>
                                    <w:right w:val="single" w:sz="4" w:space="0" w:color="auto"/>
                                  </w:tcBorders>
                                  <w:noWrap/>
                                  <w:vAlign w:val="center"/>
                                  <w:hideMark/>
                                </w:tcPr>
                                <w:p w14:paraId="1BFA57AF"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85.37</w:t>
                                  </w:r>
                                </w:p>
                              </w:tc>
                            </w:tr>
                            <w:tr w:rsidR="00354616" w14:paraId="4687D2DC"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75D901F9"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20-24歲</w:t>
                                  </w:r>
                                </w:p>
                              </w:tc>
                              <w:tc>
                                <w:tcPr>
                                  <w:tcW w:w="1000" w:type="pct"/>
                                  <w:tcBorders>
                                    <w:top w:val="nil"/>
                                    <w:left w:val="nil"/>
                                    <w:bottom w:val="single" w:sz="4" w:space="0" w:color="auto"/>
                                    <w:right w:val="single" w:sz="4" w:space="0" w:color="auto"/>
                                  </w:tcBorders>
                                  <w:noWrap/>
                                  <w:vAlign w:val="center"/>
                                  <w:hideMark/>
                                </w:tcPr>
                                <w:p w14:paraId="212DA45F"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1,599</w:t>
                                  </w:r>
                                </w:p>
                              </w:tc>
                              <w:tc>
                                <w:tcPr>
                                  <w:tcW w:w="1000" w:type="pct"/>
                                  <w:tcBorders>
                                    <w:top w:val="nil"/>
                                    <w:left w:val="nil"/>
                                    <w:bottom w:val="single" w:sz="4" w:space="0" w:color="auto"/>
                                    <w:right w:val="single" w:sz="4" w:space="0" w:color="auto"/>
                                  </w:tcBorders>
                                  <w:vAlign w:val="center"/>
                                  <w:hideMark/>
                                </w:tcPr>
                                <w:p w14:paraId="6F078E2D"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358</w:t>
                                  </w:r>
                                </w:p>
                              </w:tc>
                              <w:tc>
                                <w:tcPr>
                                  <w:tcW w:w="1002" w:type="pct"/>
                                  <w:tcBorders>
                                    <w:top w:val="nil"/>
                                    <w:left w:val="nil"/>
                                    <w:bottom w:val="single" w:sz="4" w:space="0" w:color="auto"/>
                                    <w:right w:val="single" w:sz="4" w:space="0" w:color="auto"/>
                                  </w:tcBorders>
                                  <w:noWrap/>
                                  <w:vAlign w:val="center"/>
                                  <w:hideMark/>
                                </w:tcPr>
                                <w:p w14:paraId="0FE640FF"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1,241</w:t>
                                  </w:r>
                                </w:p>
                              </w:tc>
                              <w:tc>
                                <w:tcPr>
                                  <w:tcW w:w="1002" w:type="pct"/>
                                  <w:tcBorders>
                                    <w:top w:val="nil"/>
                                    <w:left w:val="nil"/>
                                    <w:bottom w:val="single" w:sz="4" w:space="0" w:color="auto"/>
                                    <w:right w:val="single" w:sz="4" w:space="0" w:color="auto"/>
                                  </w:tcBorders>
                                  <w:noWrap/>
                                  <w:vAlign w:val="center"/>
                                  <w:hideMark/>
                                </w:tcPr>
                                <w:p w14:paraId="0F5838CD"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77.61</w:t>
                                  </w:r>
                                </w:p>
                              </w:tc>
                            </w:tr>
                            <w:tr w:rsidR="00354616" w14:paraId="7CAAF9B6"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63B11936"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25-29歲</w:t>
                                  </w:r>
                                </w:p>
                              </w:tc>
                              <w:tc>
                                <w:tcPr>
                                  <w:tcW w:w="1000" w:type="pct"/>
                                  <w:tcBorders>
                                    <w:top w:val="nil"/>
                                    <w:left w:val="nil"/>
                                    <w:bottom w:val="single" w:sz="4" w:space="0" w:color="auto"/>
                                    <w:right w:val="single" w:sz="4" w:space="0" w:color="auto"/>
                                  </w:tcBorders>
                                  <w:noWrap/>
                                  <w:vAlign w:val="center"/>
                                  <w:hideMark/>
                                </w:tcPr>
                                <w:p w14:paraId="1C211DE9"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6,952</w:t>
                                  </w:r>
                                </w:p>
                              </w:tc>
                              <w:tc>
                                <w:tcPr>
                                  <w:tcW w:w="1000" w:type="pct"/>
                                  <w:tcBorders>
                                    <w:top w:val="nil"/>
                                    <w:left w:val="nil"/>
                                    <w:bottom w:val="single" w:sz="4" w:space="0" w:color="auto"/>
                                    <w:right w:val="single" w:sz="4" w:space="0" w:color="auto"/>
                                  </w:tcBorders>
                                  <w:vAlign w:val="center"/>
                                  <w:hideMark/>
                                </w:tcPr>
                                <w:p w14:paraId="3D853FB2"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1,834</w:t>
                                  </w:r>
                                </w:p>
                              </w:tc>
                              <w:tc>
                                <w:tcPr>
                                  <w:tcW w:w="1002" w:type="pct"/>
                                  <w:tcBorders>
                                    <w:top w:val="nil"/>
                                    <w:left w:val="nil"/>
                                    <w:bottom w:val="single" w:sz="4" w:space="0" w:color="auto"/>
                                    <w:right w:val="single" w:sz="4" w:space="0" w:color="auto"/>
                                  </w:tcBorders>
                                  <w:noWrap/>
                                  <w:vAlign w:val="center"/>
                                  <w:hideMark/>
                                </w:tcPr>
                                <w:p w14:paraId="3BE97784"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5,118</w:t>
                                  </w:r>
                                </w:p>
                              </w:tc>
                              <w:tc>
                                <w:tcPr>
                                  <w:tcW w:w="1002" w:type="pct"/>
                                  <w:tcBorders>
                                    <w:top w:val="nil"/>
                                    <w:left w:val="nil"/>
                                    <w:bottom w:val="single" w:sz="4" w:space="0" w:color="auto"/>
                                    <w:right w:val="single" w:sz="4" w:space="0" w:color="auto"/>
                                  </w:tcBorders>
                                  <w:noWrap/>
                                  <w:vAlign w:val="center"/>
                                  <w:hideMark/>
                                </w:tcPr>
                                <w:p w14:paraId="069AD35B"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73.62</w:t>
                                  </w:r>
                                </w:p>
                              </w:tc>
                            </w:tr>
                            <w:tr w:rsidR="00354616" w14:paraId="2C30AA1E"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463AA909"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30-34歲</w:t>
                                  </w:r>
                                </w:p>
                              </w:tc>
                              <w:tc>
                                <w:tcPr>
                                  <w:tcW w:w="1000" w:type="pct"/>
                                  <w:tcBorders>
                                    <w:top w:val="nil"/>
                                    <w:left w:val="nil"/>
                                    <w:bottom w:val="single" w:sz="4" w:space="0" w:color="auto"/>
                                    <w:right w:val="single" w:sz="4" w:space="0" w:color="auto"/>
                                  </w:tcBorders>
                                  <w:noWrap/>
                                  <w:vAlign w:val="center"/>
                                  <w:hideMark/>
                                </w:tcPr>
                                <w:p w14:paraId="5373AA17"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9,780</w:t>
                                  </w:r>
                                </w:p>
                              </w:tc>
                              <w:tc>
                                <w:tcPr>
                                  <w:tcW w:w="1000" w:type="pct"/>
                                  <w:tcBorders>
                                    <w:top w:val="nil"/>
                                    <w:left w:val="nil"/>
                                    <w:bottom w:val="single" w:sz="4" w:space="0" w:color="auto"/>
                                    <w:right w:val="single" w:sz="4" w:space="0" w:color="auto"/>
                                  </w:tcBorders>
                                  <w:vAlign w:val="center"/>
                                  <w:hideMark/>
                                </w:tcPr>
                                <w:p w14:paraId="17511CCF"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2,851</w:t>
                                  </w:r>
                                </w:p>
                              </w:tc>
                              <w:tc>
                                <w:tcPr>
                                  <w:tcW w:w="1002" w:type="pct"/>
                                  <w:tcBorders>
                                    <w:top w:val="nil"/>
                                    <w:left w:val="nil"/>
                                    <w:bottom w:val="single" w:sz="4" w:space="0" w:color="auto"/>
                                    <w:right w:val="single" w:sz="4" w:space="0" w:color="auto"/>
                                  </w:tcBorders>
                                  <w:noWrap/>
                                  <w:vAlign w:val="center"/>
                                  <w:hideMark/>
                                </w:tcPr>
                                <w:p w14:paraId="1DCAEC9F"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6,929</w:t>
                                  </w:r>
                                </w:p>
                              </w:tc>
                              <w:tc>
                                <w:tcPr>
                                  <w:tcW w:w="1002" w:type="pct"/>
                                  <w:tcBorders>
                                    <w:top w:val="nil"/>
                                    <w:left w:val="nil"/>
                                    <w:bottom w:val="single" w:sz="4" w:space="0" w:color="auto"/>
                                    <w:right w:val="single" w:sz="4" w:space="0" w:color="auto"/>
                                  </w:tcBorders>
                                  <w:noWrap/>
                                  <w:vAlign w:val="center"/>
                                  <w:hideMark/>
                                </w:tcPr>
                                <w:p w14:paraId="0CE444D0"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70.85</w:t>
                                  </w:r>
                                </w:p>
                              </w:tc>
                            </w:tr>
                            <w:tr w:rsidR="00354616" w14:paraId="6532B3CB"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61FB1078"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35-39歲</w:t>
                                  </w:r>
                                </w:p>
                              </w:tc>
                              <w:tc>
                                <w:tcPr>
                                  <w:tcW w:w="1000" w:type="pct"/>
                                  <w:tcBorders>
                                    <w:top w:val="nil"/>
                                    <w:left w:val="nil"/>
                                    <w:bottom w:val="single" w:sz="4" w:space="0" w:color="auto"/>
                                    <w:right w:val="single" w:sz="4" w:space="0" w:color="auto"/>
                                  </w:tcBorders>
                                  <w:noWrap/>
                                  <w:vAlign w:val="center"/>
                                  <w:hideMark/>
                                </w:tcPr>
                                <w:p w14:paraId="77B3C80C"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11,981</w:t>
                                  </w:r>
                                </w:p>
                              </w:tc>
                              <w:tc>
                                <w:tcPr>
                                  <w:tcW w:w="1000" w:type="pct"/>
                                  <w:tcBorders>
                                    <w:top w:val="nil"/>
                                    <w:left w:val="nil"/>
                                    <w:bottom w:val="single" w:sz="4" w:space="0" w:color="auto"/>
                                    <w:right w:val="single" w:sz="4" w:space="0" w:color="auto"/>
                                  </w:tcBorders>
                                  <w:vAlign w:val="center"/>
                                  <w:hideMark/>
                                </w:tcPr>
                                <w:p w14:paraId="470E693F"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3,783</w:t>
                                  </w:r>
                                </w:p>
                              </w:tc>
                              <w:tc>
                                <w:tcPr>
                                  <w:tcW w:w="1002" w:type="pct"/>
                                  <w:tcBorders>
                                    <w:top w:val="nil"/>
                                    <w:left w:val="nil"/>
                                    <w:bottom w:val="single" w:sz="4" w:space="0" w:color="auto"/>
                                    <w:right w:val="single" w:sz="4" w:space="0" w:color="auto"/>
                                  </w:tcBorders>
                                  <w:noWrap/>
                                  <w:vAlign w:val="center"/>
                                  <w:hideMark/>
                                </w:tcPr>
                                <w:p w14:paraId="0EE87D84"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8,198</w:t>
                                  </w:r>
                                </w:p>
                              </w:tc>
                              <w:tc>
                                <w:tcPr>
                                  <w:tcW w:w="1002" w:type="pct"/>
                                  <w:tcBorders>
                                    <w:top w:val="nil"/>
                                    <w:left w:val="nil"/>
                                    <w:bottom w:val="single" w:sz="4" w:space="0" w:color="auto"/>
                                    <w:right w:val="single" w:sz="4" w:space="0" w:color="auto"/>
                                  </w:tcBorders>
                                  <w:noWrap/>
                                  <w:vAlign w:val="center"/>
                                  <w:hideMark/>
                                </w:tcPr>
                                <w:p w14:paraId="0823EC73"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68.43</w:t>
                                  </w:r>
                                </w:p>
                              </w:tc>
                            </w:tr>
                            <w:tr w:rsidR="00354616" w14:paraId="4CED2333"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65285F8A"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40-44歲</w:t>
                                  </w:r>
                                </w:p>
                              </w:tc>
                              <w:tc>
                                <w:tcPr>
                                  <w:tcW w:w="1000" w:type="pct"/>
                                  <w:tcBorders>
                                    <w:top w:val="nil"/>
                                    <w:left w:val="nil"/>
                                    <w:bottom w:val="single" w:sz="4" w:space="0" w:color="auto"/>
                                    <w:right w:val="single" w:sz="4" w:space="0" w:color="auto"/>
                                  </w:tcBorders>
                                  <w:noWrap/>
                                  <w:vAlign w:val="center"/>
                                  <w:hideMark/>
                                </w:tcPr>
                                <w:p w14:paraId="58E62772"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19,896</w:t>
                                  </w:r>
                                </w:p>
                              </w:tc>
                              <w:tc>
                                <w:tcPr>
                                  <w:tcW w:w="1000" w:type="pct"/>
                                  <w:tcBorders>
                                    <w:top w:val="nil"/>
                                    <w:left w:val="nil"/>
                                    <w:bottom w:val="single" w:sz="4" w:space="0" w:color="auto"/>
                                    <w:right w:val="single" w:sz="4" w:space="0" w:color="auto"/>
                                  </w:tcBorders>
                                  <w:vAlign w:val="center"/>
                                  <w:hideMark/>
                                </w:tcPr>
                                <w:p w14:paraId="108412FD"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5,835</w:t>
                                  </w:r>
                                </w:p>
                              </w:tc>
                              <w:tc>
                                <w:tcPr>
                                  <w:tcW w:w="1002" w:type="pct"/>
                                  <w:tcBorders>
                                    <w:top w:val="nil"/>
                                    <w:left w:val="nil"/>
                                    <w:bottom w:val="single" w:sz="4" w:space="0" w:color="auto"/>
                                    <w:right w:val="single" w:sz="4" w:space="0" w:color="auto"/>
                                  </w:tcBorders>
                                  <w:noWrap/>
                                  <w:vAlign w:val="center"/>
                                  <w:hideMark/>
                                </w:tcPr>
                                <w:p w14:paraId="35D92DD5"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14,061</w:t>
                                  </w:r>
                                </w:p>
                              </w:tc>
                              <w:tc>
                                <w:tcPr>
                                  <w:tcW w:w="1002" w:type="pct"/>
                                  <w:tcBorders>
                                    <w:top w:val="nil"/>
                                    <w:left w:val="nil"/>
                                    <w:bottom w:val="single" w:sz="4" w:space="0" w:color="auto"/>
                                    <w:right w:val="single" w:sz="4" w:space="0" w:color="auto"/>
                                  </w:tcBorders>
                                  <w:noWrap/>
                                  <w:vAlign w:val="center"/>
                                  <w:hideMark/>
                                </w:tcPr>
                                <w:p w14:paraId="67C00783"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70.67</w:t>
                                  </w:r>
                                </w:p>
                              </w:tc>
                            </w:tr>
                            <w:tr w:rsidR="00354616" w14:paraId="627B242B"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406C49F9"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45-49歲</w:t>
                                  </w:r>
                                </w:p>
                              </w:tc>
                              <w:tc>
                                <w:tcPr>
                                  <w:tcW w:w="1000" w:type="pct"/>
                                  <w:tcBorders>
                                    <w:top w:val="nil"/>
                                    <w:left w:val="nil"/>
                                    <w:bottom w:val="single" w:sz="4" w:space="0" w:color="auto"/>
                                    <w:right w:val="single" w:sz="4" w:space="0" w:color="auto"/>
                                  </w:tcBorders>
                                  <w:noWrap/>
                                  <w:vAlign w:val="center"/>
                                  <w:hideMark/>
                                </w:tcPr>
                                <w:p w14:paraId="155EA542"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33,777</w:t>
                                  </w:r>
                                </w:p>
                              </w:tc>
                              <w:tc>
                                <w:tcPr>
                                  <w:tcW w:w="1000" w:type="pct"/>
                                  <w:tcBorders>
                                    <w:top w:val="nil"/>
                                    <w:left w:val="nil"/>
                                    <w:bottom w:val="single" w:sz="4" w:space="0" w:color="auto"/>
                                    <w:right w:val="single" w:sz="4" w:space="0" w:color="auto"/>
                                  </w:tcBorders>
                                  <w:vAlign w:val="center"/>
                                  <w:hideMark/>
                                </w:tcPr>
                                <w:p w14:paraId="6AF6999C"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9,592</w:t>
                                  </w:r>
                                </w:p>
                              </w:tc>
                              <w:tc>
                                <w:tcPr>
                                  <w:tcW w:w="1002" w:type="pct"/>
                                  <w:tcBorders>
                                    <w:top w:val="nil"/>
                                    <w:left w:val="nil"/>
                                    <w:bottom w:val="single" w:sz="4" w:space="0" w:color="auto"/>
                                    <w:right w:val="single" w:sz="4" w:space="0" w:color="auto"/>
                                  </w:tcBorders>
                                  <w:noWrap/>
                                  <w:vAlign w:val="center"/>
                                  <w:hideMark/>
                                </w:tcPr>
                                <w:p w14:paraId="116FDE33"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24,185</w:t>
                                  </w:r>
                                </w:p>
                              </w:tc>
                              <w:tc>
                                <w:tcPr>
                                  <w:tcW w:w="1002" w:type="pct"/>
                                  <w:tcBorders>
                                    <w:top w:val="nil"/>
                                    <w:left w:val="nil"/>
                                    <w:bottom w:val="single" w:sz="4" w:space="0" w:color="auto"/>
                                    <w:right w:val="single" w:sz="4" w:space="0" w:color="auto"/>
                                  </w:tcBorders>
                                  <w:noWrap/>
                                  <w:vAlign w:val="center"/>
                                  <w:hideMark/>
                                </w:tcPr>
                                <w:p w14:paraId="0BAC0CFE"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71.60</w:t>
                                  </w:r>
                                </w:p>
                              </w:tc>
                            </w:tr>
                            <w:tr w:rsidR="00354616" w14:paraId="302D6B2F"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292772CB"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50-54歲</w:t>
                                  </w:r>
                                </w:p>
                              </w:tc>
                              <w:tc>
                                <w:tcPr>
                                  <w:tcW w:w="1000" w:type="pct"/>
                                  <w:tcBorders>
                                    <w:top w:val="nil"/>
                                    <w:left w:val="nil"/>
                                    <w:bottom w:val="single" w:sz="4" w:space="0" w:color="auto"/>
                                    <w:right w:val="single" w:sz="4" w:space="0" w:color="auto"/>
                                  </w:tcBorders>
                                  <w:noWrap/>
                                  <w:vAlign w:val="center"/>
                                  <w:hideMark/>
                                </w:tcPr>
                                <w:p w14:paraId="696BA22C"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48,590</w:t>
                                  </w:r>
                                </w:p>
                              </w:tc>
                              <w:tc>
                                <w:tcPr>
                                  <w:tcW w:w="1000" w:type="pct"/>
                                  <w:tcBorders>
                                    <w:top w:val="nil"/>
                                    <w:left w:val="nil"/>
                                    <w:bottom w:val="single" w:sz="4" w:space="0" w:color="auto"/>
                                    <w:right w:val="single" w:sz="4" w:space="0" w:color="auto"/>
                                  </w:tcBorders>
                                  <w:vAlign w:val="center"/>
                                  <w:hideMark/>
                                </w:tcPr>
                                <w:p w14:paraId="61395650"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14,440</w:t>
                                  </w:r>
                                </w:p>
                              </w:tc>
                              <w:tc>
                                <w:tcPr>
                                  <w:tcW w:w="1002" w:type="pct"/>
                                  <w:tcBorders>
                                    <w:top w:val="nil"/>
                                    <w:left w:val="nil"/>
                                    <w:bottom w:val="single" w:sz="4" w:space="0" w:color="auto"/>
                                    <w:right w:val="single" w:sz="4" w:space="0" w:color="auto"/>
                                  </w:tcBorders>
                                  <w:noWrap/>
                                  <w:vAlign w:val="center"/>
                                  <w:hideMark/>
                                </w:tcPr>
                                <w:p w14:paraId="6FB11D37"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34,150</w:t>
                                  </w:r>
                                </w:p>
                              </w:tc>
                              <w:tc>
                                <w:tcPr>
                                  <w:tcW w:w="1002" w:type="pct"/>
                                  <w:tcBorders>
                                    <w:top w:val="nil"/>
                                    <w:left w:val="nil"/>
                                    <w:bottom w:val="single" w:sz="4" w:space="0" w:color="auto"/>
                                    <w:right w:val="single" w:sz="4" w:space="0" w:color="auto"/>
                                  </w:tcBorders>
                                  <w:noWrap/>
                                  <w:vAlign w:val="center"/>
                                  <w:hideMark/>
                                </w:tcPr>
                                <w:p w14:paraId="78BAC53B"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70.28</w:t>
                                  </w:r>
                                </w:p>
                              </w:tc>
                            </w:tr>
                            <w:tr w:rsidR="00354616" w14:paraId="271D83CA"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5975C290"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55-59歲</w:t>
                                  </w:r>
                                </w:p>
                              </w:tc>
                              <w:tc>
                                <w:tcPr>
                                  <w:tcW w:w="1000" w:type="pct"/>
                                  <w:tcBorders>
                                    <w:top w:val="nil"/>
                                    <w:left w:val="nil"/>
                                    <w:bottom w:val="single" w:sz="4" w:space="0" w:color="auto"/>
                                    <w:right w:val="single" w:sz="4" w:space="0" w:color="auto"/>
                                  </w:tcBorders>
                                  <w:noWrap/>
                                  <w:vAlign w:val="center"/>
                                  <w:hideMark/>
                                </w:tcPr>
                                <w:p w14:paraId="15B5FC03"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73,125</w:t>
                                  </w:r>
                                </w:p>
                              </w:tc>
                              <w:tc>
                                <w:tcPr>
                                  <w:tcW w:w="1000" w:type="pct"/>
                                  <w:tcBorders>
                                    <w:top w:val="nil"/>
                                    <w:left w:val="nil"/>
                                    <w:bottom w:val="single" w:sz="4" w:space="0" w:color="auto"/>
                                    <w:right w:val="single" w:sz="4" w:space="0" w:color="auto"/>
                                  </w:tcBorders>
                                  <w:vAlign w:val="center"/>
                                  <w:hideMark/>
                                </w:tcPr>
                                <w:p w14:paraId="0191AF93"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22,723</w:t>
                                  </w:r>
                                </w:p>
                              </w:tc>
                              <w:tc>
                                <w:tcPr>
                                  <w:tcW w:w="1002" w:type="pct"/>
                                  <w:tcBorders>
                                    <w:top w:val="nil"/>
                                    <w:left w:val="nil"/>
                                    <w:bottom w:val="single" w:sz="4" w:space="0" w:color="auto"/>
                                    <w:right w:val="single" w:sz="4" w:space="0" w:color="auto"/>
                                  </w:tcBorders>
                                  <w:noWrap/>
                                  <w:vAlign w:val="center"/>
                                  <w:hideMark/>
                                </w:tcPr>
                                <w:p w14:paraId="4D093B85"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50,402</w:t>
                                  </w:r>
                                </w:p>
                              </w:tc>
                              <w:tc>
                                <w:tcPr>
                                  <w:tcW w:w="1002" w:type="pct"/>
                                  <w:tcBorders>
                                    <w:top w:val="nil"/>
                                    <w:left w:val="nil"/>
                                    <w:bottom w:val="single" w:sz="4" w:space="0" w:color="auto"/>
                                    <w:right w:val="single" w:sz="4" w:space="0" w:color="auto"/>
                                  </w:tcBorders>
                                  <w:noWrap/>
                                  <w:vAlign w:val="center"/>
                                  <w:hideMark/>
                                </w:tcPr>
                                <w:p w14:paraId="763D4218"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68.93</w:t>
                                  </w:r>
                                </w:p>
                              </w:tc>
                            </w:tr>
                            <w:tr w:rsidR="00354616" w14:paraId="13B8C500"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3255939B"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60-64歲</w:t>
                                  </w:r>
                                </w:p>
                              </w:tc>
                              <w:tc>
                                <w:tcPr>
                                  <w:tcW w:w="1000" w:type="pct"/>
                                  <w:tcBorders>
                                    <w:top w:val="nil"/>
                                    <w:left w:val="nil"/>
                                    <w:bottom w:val="single" w:sz="4" w:space="0" w:color="auto"/>
                                    <w:right w:val="single" w:sz="4" w:space="0" w:color="auto"/>
                                  </w:tcBorders>
                                  <w:noWrap/>
                                  <w:vAlign w:val="center"/>
                                  <w:hideMark/>
                                </w:tcPr>
                                <w:p w14:paraId="180C7621"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89,939</w:t>
                                  </w:r>
                                </w:p>
                              </w:tc>
                              <w:tc>
                                <w:tcPr>
                                  <w:tcW w:w="1000" w:type="pct"/>
                                  <w:tcBorders>
                                    <w:top w:val="nil"/>
                                    <w:left w:val="nil"/>
                                    <w:bottom w:val="single" w:sz="4" w:space="0" w:color="auto"/>
                                    <w:right w:val="single" w:sz="4" w:space="0" w:color="auto"/>
                                  </w:tcBorders>
                                  <w:vAlign w:val="center"/>
                                  <w:hideMark/>
                                </w:tcPr>
                                <w:p w14:paraId="311C9B25"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26,693</w:t>
                                  </w:r>
                                </w:p>
                              </w:tc>
                              <w:tc>
                                <w:tcPr>
                                  <w:tcW w:w="1002" w:type="pct"/>
                                  <w:tcBorders>
                                    <w:top w:val="nil"/>
                                    <w:left w:val="nil"/>
                                    <w:bottom w:val="single" w:sz="4" w:space="0" w:color="auto"/>
                                    <w:right w:val="single" w:sz="4" w:space="0" w:color="auto"/>
                                  </w:tcBorders>
                                  <w:noWrap/>
                                  <w:vAlign w:val="center"/>
                                  <w:hideMark/>
                                </w:tcPr>
                                <w:p w14:paraId="31789509"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63,246</w:t>
                                  </w:r>
                                </w:p>
                              </w:tc>
                              <w:tc>
                                <w:tcPr>
                                  <w:tcW w:w="1002" w:type="pct"/>
                                  <w:tcBorders>
                                    <w:top w:val="nil"/>
                                    <w:left w:val="nil"/>
                                    <w:bottom w:val="single" w:sz="4" w:space="0" w:color="auto"/>
                                    <w:right w:val="single" w:sz="4" w:space="0" w:color="auto"/>
                                  </w:tcBorders>
                                  <w:noWrap/>
                                  <w:vAlign w:val="center"/>
                                  <w:hideMark/>
                                </w:tcPr>
                                <w:p w14:paraId="79FA55C1"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70.32</w:t>
                                  </w:r>
                                </w:p>
                              </w:tc>
                            </w:tr>
                          </w:tbl>
                          <w:p w14:paraId="326A5C74" w14:textId="77777777" w:rsidR="00354616" w:rsidRDefault="00354616" w:rsidP="00354616">
                            <w:pPr>
                              <w:spacing w:line="220" w:lineRule="exact"/>
                              <w:rPr>
                                <w:rFonts w:ascii="標楷體" w:eastAsia="標楷體" w:hAnsi="標楷體"/>
                                <w:sz w:val="18"/>
                              </w:rPr>
                            </w:pPr>
                            <w:r>
                              <w:rPr>
                                <w:rFonts w:ascii="標楷體" w:eastAsia="標楷體" w:hAnsi="標楷體" w:hint="eastAsia"/>
                                <w:sz w:val="18"/>
                              </w:rPr>
                              <w:t>註：1.資料日期：截至115年2月底止。</w:t>
                            </w:r>
                          </w:p>
                          <w:p w14:paraId="3569A49C" w14:textId="77777777" w:rsidR="00354616" w:rsidRDefault="00354616" w:rsidP="00354616">
                            <w:pPr>
                              <w:spacing w:line="220" w:lineRule="exact"/>
                              <w:ind w:firstLineChars="200" w:firstLine="360"/>
                              <w:rPr>
                                <w:rFonts w:ascii="標楷體" w:eastAsia="標楷體" w:hAnsi="標楷體"/>
                                <w:sz w:val="18"/>
                              </w:rPr>
                            </w:pPr>
                            <w:r>
                              <w:rPr>
                                <w:rFonts w:ascii="標楷體" w:eastAsia="標楷體" w:hAnsi="標楷體" w:hint="eastAsia"/>
                                <w:sz w:val="18"/>
                              </w:rPr>
                              <w:t>2.資料來源：整理自農業部提供資料。</w:t>
                            </w:r>
                          </w:p>
                          <w:p w14:paraId="30DCBFAD" w14:textId="77777777" w:rsidR="00354616" w:rsidRDefault="00354616" w:rsidP="00354616">
                            <w:pPr>
                              <w:spacing w:line="240" w:lineRule="exact"/>
                              <w:jc w:val="right"/>
                              <w:rPr>
                                <w:rFonts w:ascii="標楷體" w:eastAsia="標楷體" w:hAnsi="標楷體"/>
                                <w:sz w:val="20"/>
                              </w:rPr>
                            </w:pPr>
                          </w:p>
                          <w:p w14:paraId="1FB222DF" w14:textId="77777777" w:rsidR="00354616" w:rsidRDefault="00354616" w:rsidP="00354616">
                            <w:pPr>
                              <w:spacing w:line="240" w:lineRule="exact"/>
                              <w:jc w:val="right"/>
                              <w:rPr>
                                <w:rFonts w:ascii="標楷體" w:eastAsia="標楷體" w:hAnsi="標楷體"/>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8C69404" id="_x0000_t202" coordsize="21600,21600" o:spt="202" path="m,l,21600r21600,l21600,xe">
                <v:stroke joinstyle="miter"/>
                <v:path gradientshapeok="t" o:connecttype="rect"/>
              </v:shapetype>
              <v:shape id="文字方塊 32" o:spid="_x0000_s1026" type="#_x0000_t202" style="position:absolute;left:0;text-align:left;margin-left:200.3pt;margin-top:7.15pt;width:295.7pt;height:242pt;z-index:251718656;visibility:visible;mso-wrap-style:square;mso-width-percent:0;mso-height-percent:0;mso-wrap-distance-left:8.5pt;mso-wrap-distance-top:3.6pt;mso-wrap-distance-right:8.5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" filled="f" stroked="f">
                <v:textbox>
                  <w:txbxContent>
                    <w:p w14:paraId="7C2714C9" w14:textId="77777777" w:rsidR="00354616" w:rsidRDefault="00354616" w:rsidP="00354616">
                      <w:pPr>
                        <w:spacing w:line="240" w:lineRule="exact"/>
                        <w:jc w:val="center"/>
                        <w:rPr>
                          <w:rFonts w:ascii="標楷體" w:eastAsia="標楷體" w:hAnsi="標楷體"/>
                          <w:b/>
                        </w:rPr>
                      </w:pPr>
                      <w:bookmarkStart w:id="4" w:name="_Hlk233322878"/>
                      <w:bookmarkEnd w:id="4"/>
                      <w:r>
                        <w:rPr>
                          <w:rFonts w:ascii="標楷體" w:eastAsia="標楷體" w:hAnsi="標楷體" w:hint="eastAsia"/>
                          <w:b/>
                        </w:rPr>
                        <w:t>表</w:t>
                      </w:r>
                      <w:r>
                        <w:rPr>
                          <w:rFonts w:ascii="標楷體" w:eastAsia="標楷體" w:hAnsi="標楷體"/>
                          <w:b/>
                        </w:rPr>
                        <w:t>1</w:t>
                      </w:r>
                      <w:r>
                        <w:rPr>
                          <w:rFonts w:ascii="標楷體" w:eastAsia="標楷體" w:hAnsi="標楷體" w:cs="新細明體" w:hint="eastAsia"/>
                          <w:b/>
                          <w:bCs/>
                          <w:color w:val="000000"/>
                          <w:kern w:val="0"/>
                          <w:szCs w:val="24"/>
                        </w:rPr>
                        <w:t xml:space="preserve">　</w:t>
                      </w:r>
                      <w:r>
                        <w:rPr>
                          <w:rFonts w:ascii="標楷體" w:eastAsia="標楷體" w:hAnsi="標楷體" w:hint="eastAsia"/>
                          <w:b/>
                        </w:rPr>
                        <w:t>農保被保險人提繳農民退休儲金情形</w:t>
                      </w:r>
                    </w:p>
                    <w:p w14:paraId="02556327" w14:textId="77777777" w:rsidR="00354616" w:rsidRDefault="00354616" w:rsidP="00354616">
                      <w:pPr>
                        <w:spacing w:line="240" w:lineRule="exact"/>
                        <w:ind w:rightChars="21" w:right="50"/>
                        <w:jc w:val="right"/>
                        <w:rPr>
                          <w:rFonts w:ascii="標楷體" w:eastAsia="標楷體" w:hAnsi="標楷體"/>
                          <w:sz w:val="20"/>
                        </w:rPr>
                      </w:pPr>
                      <w:r>
                        <w:rPr>
                          <w:rFonts w:ascii="標楷體" w:eastAsia="標楷體" w:hAnsi="標楷體" w:hint="eastAsia"/>
                          <w:sz w:val="20"/>
                        </w:rPr>
                        <w:t>單位：人、％</w:t>
                      </w:r>
                    </w:p>
                    <w:tbl>
                      <w:tblPr>
                        <w:tblW w:w="5000" w:type="pct"/>
                        <w:tblCellMar>
                          <w:left w:w="28" w:type="dxa"/>
                          <w:right w:w="28" w:type="dxa"/>
                        </w:tblCellMar>
                        <w:tblLook w:val="04A0" w:firstRow="1" w:lastRow="0" w:firstColumn="1" w:lastColumn="0" w:noHBand="0" w:noVBand="1"/>
                      </w:tblPr>
                      <w:tblGrid>
                        <w:gridCol w:w="1119"/>
                        <w:gridCol w:w="1123"/>
                        <w:gridCol w:w="1123"/>
                        <w:gridCol w:w="1126"/>
                        <w:gridCol w:w="1126"/>
                      </w:tblGrid>
                      <w:tr w:rsidR="00354616" w14:paraId="4658B680" w14:textId="77777777" w:rsidTr="009B3B37">
                        <w:tc>
                          <w:tcPr>
                            <w:tcW w:w="996" w:type="pct"/>
                            <w:vMerge w:val="restart"/>
                            <w:tcBorders>
                              <w:top w:val="single" w:sz="4" w:space="0" w:color="auto"/>
                              <w:left w:val="single" w:sz="4" w:space="0" w:color="auto"/>
                              <w:bottom w:val="single" w:sz="4" w:space="0" w:color="auto"/>
                              <w:right w:val="single" w:sz="4" w:space="0" w:color="auto"/>
                            </w:tcBorders>
                            <w:noWrap/>
                            <w:vAlign w:val="center"/>
                            <w:hideMark/>
                          </w:tcPr>
                          <w:p w14:paraId="20C97F0D"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年齡</w:t>
                            </w:r>
                          </w:p>
                        </w:tc>
                        <w:tc>
                          <w:tcPr>
                            <w:tcW w:w="1000" w:type="pct"/>
                            <w:vMerge w:val="restart"/>
                            <w:tcBorders>
                              <w:top w:val="single" w:sz="4" w:space="0" w:color="auto"/>
                              <w:left w:val="single" w:sz="4" w:space="0" w:color="auto"/>
                              <w:bottom w:val="single" w:sz="4" w:space="0" w:color="auto"/>
                              <w:right w:val="single" w:sz="4" w:space="0" w:color="auto"/>
                            </w:tcBorders>
                            <w:vAlign w:val="center"/>
                            <w:hideMark/>
                          </w:tcPr>
                          <w:p w14:paraId="6D1BCBD2"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農保</w:t>
                            </w:r>
                          </w:p>
                          <w:p w14:paraId="5E672DAD"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投保人數</w:t>
                            </w:r>
                          </w:p>
                        </w:tc>
                        <w:tc>
                          <w:tcPr>
                            <w:tcW w:w="1000" w:type="pct"/>
                            <w:vMerge w:val="restart"/>
                            <w:tcBorders>
                              <w:top w:val="single" w:sz="4" w:space="0" w:color="auto"/>
                              <w:left w:val="single" w:sz="4" w:space="0" w:color="auto"/>
                              <w:bottom w:val="single" w:sz="4" w:space="0" w:color="auto"/>
                              <w:right w:val="single" w:sz="4" w:space="0" w:color="auto"/>
                            </w:tcBorders>
                            <w:vAlign w:val="center"/>
                            <w:hideMark/>
                          </w:tcPr>
                          <w:p w14:paraId="37501F63"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農民退休儲金提繳人數</w:t>
                            </w:r>
                          </w:p>
                        </w:tc>
                        <w:tc>
                          <w:tcPr>
                            <w:tcW w:w="2004" w:type="pct"/>
                            <w:gridSpan w:val="2"/>
                            <w:tcBorders>
                              <w:top w:val="single" w:sz="4" w:space="0" w:color="auto"/>
                              <w:left w:val="nil"/>
                              <w:bottom w:val="single" w:sz="4" w:space="0" w:color="auto"/>
                              <w:right w:val="single" w:sz="4" w:space="0" w:color="auto"/>
                            </w:tcBorders>
                            <w:noWrap/>
                            <w:vAlign w:val="center"/>
                            <w:hideMark/>
                          </w:tcPr>
                          <w:p w14:paraId="17D0F521"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未提繳農民退休儲金</w:t>
                            </w:r>
                          </w:p>
                        </w:tc>
                      </w:tr>
                      <w:tr w:rsidR="00354616" w14:paraId="44E7B200" w14:textId="77777777" w:rsidTr="009B3B37">
                        <w:tc>
                          <w:tcPr>
                            <w:tcW w:w="996" w:type="pct"/>
                            <w:vMerge/>
                            <w:tcBorders>
                              <w:top w:val="single" w:sz="4" w:space="0" w:color="auto"/>
                              <w:left w:val="single" w:sz="4" w:space="0" w:color="auto"/>
                              <w:bottom w:val="single" w:sz="4" w:space="0" w:color="auto"/>
                              <w:right w:val="single" w:sz="4" w:space="0" w:color="auto"/>
                            </w:tcBorders>
                            <w:vAlign w:val="center"/>
                            <w:hideMark/>
                          </w:tcPr>
                          <w:p w14:paraId="545E193A" w14:textId="77777777" w:rsidR="00354616" w:rsidRDefault="00354616" w:rsidP="00813E12">
                            <w:pPr>
                              <w:widowControl/>
                              <w:spacing w:line="240" w:lineRule="exact"/>
                              <w:rPr>
                                <w:rFonts w:ascii="標楷體" w:eastAsia="標楷體" w:hAnsi="標楷體" w:cs="新細明體"/>
                                <w:color w:val="000000"/>
                                <w:kern w:val="0"/>
                                <w:sz w:val="20"/>
                                <w:szCs w:val="20"/>
                              </w:rPr>
                            </w:pPr>
                          </w:p>
                        </w:tc>
                        <w:tc>
                          <w:tcPr>
                            <w:tcW w:w="1000" w:type="pct"/>
                            <w:vMerge/>
                            <w:tcBorders>
                              <w:top w:val="single" w:sz="4" w:space="0" w:color="auto"/>
                              <w:left w:val="single" w:sz="4" w:space="0" w:color="auto"/>
                              <w:bottom w:val="single" w:sz="4" w:space="0" w:color="auto"/>
                              <w:right w:val="single" w:sz="4" w:space="0" w:color="auto"/>
                            </w:tcBorders>
                            <w:vAlign w:val="center"/>
                            <w:hideMark/>
                          </w:tcPr>
                          <w:p w14:paraId="38FA9FE9" w14:textId="77777777" w:rsidR="00354616" w:rsidRDefault="00354616" w:rsidP="00813E12">
                            <w:pPr>
                              <w:widowControl/>
                              <w:spacing w:line="240" w:lineRule="exact"/>
                              <w:rPr>
                                <w:rFonts w:ascii="標楷體" w:eastAsia="標楷體" w:hAnsi="標楷體" w:cs="新細明體"/>
                                <w:color w:val="000000"/>
                                <w:kern w:val="0"/>
                                <w:sz w:val="20"/>
                                <w:szCs w:val="20"/>
                              </w:rPr>
                            </w:pPr>
                          </w:p>
                        </w:tc>
                        <w:tc>
                          <w:tcPr>
                            <w:tcW w:w="1000" w:type="pct"/>
                            <w:vMerge/>
                            <w:tcBorders>
                              <w:top w:val="single" w:sz="4" w:space="0" w:color="auto"/>
                              <w:left w:val="single" w:sz="4" w:space="0" w:color="auto"/>
                              <w:bottom w:val="single" w:sz="4" w:space="0" w:color="auto"/>
                              <w:right w:val="single" w:sz="4" w:space="0" w:color="auto"/>
                            </w:tcBorders>
                            <w:vAlign w:val="center"/>
                            <w:hideMark/>
                          </w:tcPr>
                          <w:p w14:paraId="01D57F52" w14:textId="77777777" w:rsidR="00354616" w:rsidRDefault="00354616" w:rsidP="00813E12">
                            <w:pPr>
                              <w:widowControl/>
                              <w:spacing w:line="240" w:lineRule="exact"/>
                              <w:rPr>
                                <w:rFonts w:ascii="標楷體" w:eastAsia="標楷體" w:hAnsi="標楷體" w:cs="新細明體"/>
                                <w:color w:val="000000"/>
                                <w:kern w:val="0"/>
                                <w:sz w:val="20"/>
                                <w:szCs w:val="20"/>
                              </w:rPr>
                            </w:pPr>
                          </w:p>
                        </w:tc>
                        <w:tc>
                          <w:tcPr>
                            <w:tcW w:w="1002" w:type="pct"/>
                            <w:tcBorders>
                              <w:top w:val="nil"/>
                              <w:left w:val="nil"/>
                              <w:bottom w:val="single" w:sz="4" w:space="0" w:color="auto"/>
                              <w:right w:val="single" w:sz="4" w:space="0" w:color="auto"/>
                            </w:tcBorders>
                            <w:noWrap/>
                            <w:vAlign w:val="center"/>
                            <w:hideMark/>
                          </w:tcPr>
                          <w:p w14:paraId="76821FD0"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人數</w:t>
                            </w:r>
                          </w:p>
                        </w:tc>
                        <w:tc>
                          <w:tcPr>
                            <w:tcW w:w="1002" w:type="pct"/>
                            <w:tcBorders>
                              <w:top w:val="nil"/>
                              <w:left w:val="nil"/>
                              <w:bottom w:val="single" w:sz="4" w:space="0" w:color="auto"/>
                              <w:right w:val="single" w:sz="4" w:space="0" w:color="auto"/>
                            </w:tcBorders>
                            <w:noWrap/>
                            <w:vAlign w:val="center"/>
                            <w:hideMark/>
                          </w:tcPr>
                          <w:p w14:paraId="790B6326"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354616" w14:paraId="7FEE7EE1"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07A473F5" w14:textId="77777777" w:rsidR="00354616" w:rsidRDefault="00354616" w:rsidP="00813E12">
                            <w:pPr>
                              <w:widowControl/>
                              <w:spacing w:line="24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合計</w:t>
                            </w:r>
                          </w:p>
                        </w:tc>
                        <w:tc>
                          <w:tcPr>
                            <w:tcW w:w="1000" w:type="pct"/>
                            <w:tcBorders>
                              <w:top w:val="nil"/>
                              <w:left w:val="nil"/>
                              <w:bottom w:val="single" w:sz="4" w:space="0" w:color="auto"/>
                              <w:right w:val="single" w:sz="4" w:space="0" w:color="auto"/>
                            </w:tcBorders>
                            <w:noWrap/>
                            <w:vAlign w:val="center"/>
                            <w:hideMark/>
                          </w:tcPr>
                          <w:p w14:paraId="4B013C32" w14:textId="77777777" w:rsidR="00354616" w:rsidRDefault="00354616" w:rsidP="00813E12">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295,680</w:t>
                            </w:r>
                          </w:p>
                        </w:tc>
                        <w:tc>
                          <w:tcPr>
                            <w:tcW w:w="1000" w:type="pct"/>
                            <w:tcBorders>
                              <w:top w:val="nil"/>
                              <w:left w:val="nil"/>
                              <w:bottom w:val="single" w:sz="4" w:space="0" w:color="auto"/>
                              <w:right w:val="single" w:sz="4" w:space="0" w:color="auto"/>
                            </w:tcBorders>
                            <w:noWrap/>
                            <w:vAlign w:val="center"/>
                            <w:hideMark/>
                          </w:tcPr>
                          <w:p w14:paraId="096F1ADE" w14:textId="77777777" w:rsidR="00354616" w:rsidRDefault="00354616" w:rsidP="00813E12">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88,115</w:t>
                            </w:r>
                          </w:p>
                        </w:tc>
                        <w:tc>
                          <w:tcPr>
                            <w:tcW w:w="1002" w:type="pct"/>
                            <w:tcBorders>
                              <w:top w:val="nil"/>
                              <w:left w:val="nil"/>
                              <w:bottom w:val="single" w:sz="4" w:space="0" w:color="auto"/>
                              <w:right w:val="single" w:sz="4" w:space="0" w:color="auto"/>
                            </w:tcBorders>
                            <w:noWrap/>
                            <w:vAlign w:val="center"/>
                            <w:hideMark/>
                          </w:tcPr>
                          <w:p w14:paraId="06665BD1" w14:textId="77777777" w:rsidR="00354616" w:rsidRDefault="00354616" w:rsidP="00813E12">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207,565</w:t>
                            </w:r>
                          </w:p>
                        </w:tc>
                        <w:tc>
                          <w:tcPr>
                            <w:tcW w:w="1002" w:type="pct"/>
                            <w:tcBorders>
                              <w:top w:val="nil"/>
                              <w:left w:val="nil"/>
                              <w:bottom w:val="single" w:sz="4" w:space="0" w:color="auto"/>
                              <w:right w:val="single" w:sz="4" w:space="0" w:color="auto"/>
                            </w:tcBorders>
                            <w:noWrap/>
                            <w:vAlign w:val="center"/>
                            <w:hideMark/>
                          </w:tcPr>
                          <w:p w14:paraId="1FDD1800" w14:textId="77777777" w:rsidR="00354616" w:rsidRDefault="00354616" w:rsidP="00813E12">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70.20</w:t>
                            </w:r>
                          </w:p>
                        </w:tc>
                      </w:tr>
                      <w:tr w:rsidR="00354616" w14:paraId="6E02A0A0"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7B86777E"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15-19歲</w:t>
                            </w:r>
                          </w:p>
                        </w:tc>
                        <w:tc>
                          <w:tcPr>
                            <w:tcW w:w="1000" w:type="pct"/>
                            <w:tcBorders>
                              <w:top w:val="nil"/>
                              <w:left w:val="nil"/>
                              <w:bottom w:val="single" w:sz="4" w:space="0" w:color="auto"/>
                              <w:right w:val="single" w:sz="4" w:space="0" w:color="auto"/>
                            </w:tcBorders>
                            <w:noWrap/>
                            <w:vAlign w:val="center"/>
                            <w:hideMark/>
                          </w:tcPr>
                          <w:p w14:paraId="70A3236B"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41</w:t>
                            </w:r>
                          </w:p>
                        </w:tc>
                        <w:tc>
                          <w:tcPr>
                            <w:tcW w:w="1000" w:type="pct"/>
                            <w:tcBorders>
                              <w:top w:val="nil"/>
                              <w:left w:val="nil"/>
                              <w:bottom w:val="single" w:sz="4" w:space="0" w:color="auto"/>
                              <w:right w:val="single" w:sz="4" w:space="0" w:color="auto"/>
                            </w:tcBorders>
                            <w:vAlign w:val="center"/>
                            <w:hideMark/>
                          </w:tcPr>
                          <w:p w14:paraId="3D92A972"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1002" w:type="pct"/>
                            <w:tcBorders>
                              <w:top w:val="nil"/>
                              <w:left w:val="nil"/>
                              <w:bottom w:val="single" w:sz="4" w:space="0" w:color="auto"/>
                              <w:right w:val="single" w:sz="4" w:space="0" w:color="auto"/>
                            </w:tcBorders>
                            <w:noWrap/>
                            <w:vAlign w:val="center"/>
                            <w:hideMark/>
                          </w:tcPr>
                          <w:p w14:paraId="3E7B51B5"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35</w:t>
                            </w:r>
                          </w:p>
                        </w:tc>
                        <w:tc>
                          <w:tcPr>
                            <w:tcW w:w="1002" w:type="pct"/>
                            <w:tcBorders>
                              <w:top w:val="nil"/>
                              <w:left w:val="nil"/>
                              <w:bottom w:val="single" w:sz="4" w:space="0" w:color="auto"/>
                              <w:right w:val="single" w:sz="4" w:space="0" w:color="auto"/>
                            </w:tcBorders>
                            <w:noWrap/>
                            <w:vAlign w:val="center"/>
                            <w:hideMark/>
                          </w:tcPr>
                          <w:p w14:paraId="1BFA57AF"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85.37</w:t>
                            </w:r>
                          </w:p>
                        </w:tc>
                      </w:tr>
                      <w:tr w:rsidR="00354616" w14:paraId="4687D2DC"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75D901F9"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20-24歲</w:t>
                            </w:r>
                          </w:p>
                        </w:tc>
                        <w:tc>
                          <w:tcPr>
                            <w:tcW w:w="1000" w:type="pct"/>
                            <w:tcBorders>
                              <w:top w:val="nil"/>
                              <w:left w:val="nil"/>
                              <w:bottom w:val="single" w:sz="4" w:space="0" w:color="auto"/>
                              <w:right w:val="single" w:sz="4" w:space="0" w:color="auto"/>
                            </w:tcBorders>
                            <w:noWrap/>
                            <w:vAlign w:val="center"/>
                            <w:hideMark/>
                          </w:tcPr>
                          <w:p w14:paraId="212DA45F"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1,599</w:t>
                            </w:r>
                          </w:p>
                        </w:tc>
                        <w:tc>
                          <w:tcPr>
                            <w:tcW w:w="1000" w:type="pct"/>
                            <w:tcBorders>
                              <w:top w:val="nil"/>
                              <w:left w:val="nil"/>
                              <w:bottom w:val="single" w:sz="4" w:space="0" w:color="auto"/>
                              <w:right w:val="single" w:sz="4" w:space="0" w:color="auto"/>
                            </w:tcBorders>
                            <w:vAlign w:val="center"/>
                            <w:hideMark/>
                          </w:tcPr>
                          <w:p w14:paraId="6F078E2D"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358</w:t>
                            </w:r>
                          </w:p>
                        </w:tc>
                        <w:tc>
                          <w:tcPr>
                            <w:tcW w:w="1002" w:type="pct"/>
                            <w:tcBorders>
                              <w:top w:val="nil"/>
                              <w:left w:val="nil"/>
                              <w:bottom w:val="single" w:sz="4" w:space="0" w:color="auto"/>
                              <w:right w:val="single" w:sz="4" w:space="0" w:color="auto"/>
                            </w:tcBorders>
                            <w:noWrap/>
                            <w:vAlign w:val="center"/>
                            <w:hideMark/>
                          </w:tcPr>
                          <w:p w14:paraId="0FE640FF"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1,241</w:t>
                            </w:r>
                          </w:p>
                        </w:tc>
                        <w:tc>
                          <w:tcPr>
                            <w:tcW w:w="1002" w:type="pct"/>
                            <w:tcBorders>
                              <w:top w:val="nil"/>
                              <w:left w:val="nil"/>
                              <w:bottom w:val="single" w:sz="4" w:space="0" w:color="auto"/>
                              <w:right w:val="single" w:sz="4" w:space="0" w:color="auto"/>
                            </w:tcBorders>
                            <w:noWrap/>
                            <w:vAlign w:val="center"/>
                            <w:hideMark/>
                          </w:tcPr>
                          <w:p w14:paraId="0F5838CD"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77.61</w:t>
                            </w:r>
                          </w:p>
                        </w:tc>
                      </w:tr>
                      <w:tr w:rsidR="00354616" w14:paraId="7CAAF9B6"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63B11936"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25-29歲</w:t>
                            </w:r>
                          </w:p>
                        </w:tc>
                        <w:tc>
                          <w:tcPr>
                            <w:tcW w:w="1000" w:type="pct"/>
                            <w:tcBorders>
                              <w:top w:val="nil"/>
                              <w:left w:val="nil"/>
                              <w:bottom w:val="single" w:sz="4" w:space="0" w:color="auto"/>
                              <w:right w:val="single" w:sz="4" w:space="0" w:color="auto"/>
                            </w:tcBorders>
                            <w:noWrap/>
                            <w:vAlign w:val="center"/>
                            <w:hideMark/>
                          </w:tcPr>
                          <w:p w14:paraId="1C211DE9"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6,952</w:t>
                            </w:r>
                          </w:p>
                        </w:tc>
                        <w:tc>
                          <w:tcPr>
                            <w:tcW w:w="1000" w:type="pct"/>
                            <w:tcBorders>
                              <w:top w:val="nil"/>
                              <w:left w:val="nil"/>
                              <w:bottom w:val="single" w:sz="4" w:space="0" w:color="auto"/>
                              <w:right w:val="single" w:sz="4" w:space="0" w:color="auto"/>
                            </w:tcBorders>
                            <w:vAlign w:val="center"/>
                            <w:hideMark/>
                          </w:tcPr>
                          <w:p w14:paraId="3D853FB2"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1,834</w:t>
                            </w:r>
                          </w:p>
                        </w:tc>
                        <w:tc>
                          <w:tcPr>
                            <w:tcW w:w="1002" w:type="pct"/>
                            <w:tcBorders>
                              <w:top w:val="nil"/>
                              <w:left w:val="nil"/>
                              <w:bottom w:val="single" w:sz="4" w:space="0" w:color="auto"/>
                              <w:right w:val="single" w:sz="4" w:space="0" w:color="auto"/>
                            </w:tcBorders>
                            <w:noWrap/>
                            <w:vAlign w:val="center"/>
                            <w:hideMark/>
                          </w:tcPr>
                          <w:p w14:paraId="3BE97784"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5,118</w:t>
                            </w:r>
                          </w:p>
                        </w:tc>
                        <w:tc>
                          <w:tcPr>
                            <w:tcW w:w="1002" w:type="pct"/>
                            <w:tcBorders>
                              <w:top w:val="nil"/>
                              <w:left w:val="nil"/>
                              <w:bottom w:val="single" w:sz="4" w:space="0" w:color="auto"/>
                              <w:right w:val="single" w:sz="4" w:space="0" w:color="auto"/>
                            </w:tcBorders>
                            <w:noWrap/>
                            <w:vAlign w:val="center"/>
                            <w:hideMark/>
                          </w:tcPr>
                          <w:p w14:paraId="069AD35B"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73.62</w:t>
                            </w:r>
                          </w:p>
                        </w:tc>
                      </w:tr>
                      <w:tr w:rsidR="00354616" w14:paraId="2C30AA1E"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463AA909"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30-34歲</w:t>
                            </w:r>
                          </w:p>
                        </w:tc>
                        <w:tc>
                          <w:tcPr>
                            <w:tcW w:w="1000" w:type="pct"/>
                            <w:tcBorders>
                              <w:top w:val="nil"/>
                              <w:left w:val="nil"/>
                              <w:bottom w:val="single" w:sz="4" w:space="0" w:color="auto"/>
                              <w:right w:val="single" w:sz="4" w:space="0" w:color="auto"/>
                            </w:tcBorders>
                            <w:noWrap/>
                            <w:vAlign w:val="center"/>
                            <w:hideMark/>
                          </w:tcPr>
                          <w:p w14:paraId="5373AA17"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9,780</w:t>
                            </w:r>
                          </w:p>
                        </w:tc>
                        <w:tc>
                          <w:tcPr>
                            <w:tcW w:w="1000" w:type="pct"/>
                            <w:tcBorders>
                              <w:top w:val="nil"/>
                              <w:left w:val="nil"/>
                              <w:bottom w:val="single" w:sz="4" w:space="0" w:color="auto"/>
                              <w:right w:val="single" w:sz="4" w:space="0" w:color="auto"/>
                            </w:tcBorders>
                            <w:vAlign w:val="center"/>
                            <w:hideMark/>
                          </w:tcPr>
                          <w:p w14:paraId="17511CCF"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2,851</w:t>
                            </w:r>
                          </w:p>
                        </w:tc>
                        <w:tc>
                          <w:tcPr>
                            <w:tcW w:w="1002" w:type="pct"/>
                            <w:tcBorders>
                              <w:top w:val="nil"/>
                              <w:left w:val="nil"/>
                              <w:bottom w:val="single" w:sz="4" w:space="0" w:color="auto"/>
                              <w:right w:val="single" w:sz="4" w:space="0" w:color="auto"/>
                            </w:tcBorders>
                            <w:noWrap/>
                            <w:vAlign w:val="center"/>
                            <w:hideMark/>
                          </w:tcPr>
                          <w:p w14:paraId="1DCAEC9F"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6,929</w:t>
                            </w:r>
                          </w:p>
                        </w:tc>
                        <w:tc>
                          <w:tcPr>
                            <w:tcW w:w="1002" w:type="pct"/>
                            <w:tcBorders>
                              <w:top w:val="nil"/>
                              <w:left w:val="nil"/>
                              <w:bottom w:val="single" w:sz="4" w:space="0" w:color="auto"/>
                              <w:right w:val="single" w:sz="4" w:space="0" w:color="auto"/>
                            </w:tcBorders>
                            <w:noWrap/>
                            <w:vAlign w:val="center"/>
                            <w:hideMark/>
                          </w:tcPr>
                          <w:p w14:paraId="0CE444D0"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70.85</w:t>
                            </w:r>
                          </w:p>
                        </w:tc>
                      </w:tr>
                      <w:tr w:rsidR="00354616" w14:paraId="6532B3CB"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61FB1078"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35-39歲</w:t>
                            </w:r>
                          </w:p>
                        </w:tc>
                        <w:tc>
                          <w:tcPr>
                            <w:tcW w:w="1000" w:type="pct"/>
                            <w:tcBorders>
                              <w:top w:val="nil"/>
                              <w:left w:val="nil"/>
                              <w:bottom w:val="single" w:sz="4" w:space="0" w:color="auto"/>
                              <w:right w:val="single" w:sz="4" w:space="0" w:color="auto"/>
                            </w:tcBorders>
                            <w:noWrap/>
                            <w:vAlign w:val="center"/>
                            <w:hideMark/>
                          </w:tcPr>
                          <w:p w14:paraId="77B3C80C"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11,981</w:t>
                            </w:r>
                          </w:p>
                        </w:tc>
                        <w:tc>
                          <w:tcPr>
                            <w:tcW w:w="1000" w:type="pct"/>
                            <w:tcBorders>
                              <w:top w:val="nil"/>
                              <w:left w:val="nil"/>
                              <w:bottom w:val="single" w:sz="4" w:space="0" w:color="auto"/>
                              <w:right w:val="single" w:sz="4" w:space="0" w:color="auto"/>
                            </w:tcBorders>
                            <w:vAlign w:val="center"/>
                            <w:hideMark/>
                          </w:tcPr>
                          <w:p w14:paraId="470E693F"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3,783</w:t>
                            </w:r>
                          </w:p>
                        </w:tc>
                        <w:tc>
                          <w:tcPr>
                            <w:tcW w:w="1002" w:type="pct"/>
                            <w:tcBorders>
                              <w:top w:val="nil"/>
                              <w:left w:val="nil"/>
                              <w:bottom w:val="single" w:sz="4" w:space="0" w:color="auto"/>
                              <w:right w:val="single" w:sz="4" w:space="0" w:color="auto"/>
                            </w:tcBorders>
                            <w:noWrap/>
                            <w:vAlign w:val="center"/>
                            <w:hideMark/>
                          </w:tcPr>
                          <w:p w14:paraId="0EE87D84"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8,198</w:t>
                            </w:r>
                          </w:p>
                        </w:tc>
                        <w:tc>
                          <w:tcPr>
                            <w:tcW w:w="1002" w:type="pct"/>
                            <w:tcBorders>
                              <w:top w:val="nil"/>
                              <w:left w:val="nil"/>
                              <w:bottom w:val="single" w:sz="4" w:space="0" w:color="auto"/>
                              <w:right w:val="single" w:sz="4" w:space="0" w:color="auto"/>
                            </w:tcBorders>
                            <w:noWrap/>
                            <w:vAlign w:val="center"/>
                            <w:hideMark/>
                          </w:tcPr>
                          <w:p w14:paraId="0823EC73"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68.43</w:t>
                            </w:r>
                          </w:p>
                        </w:tc>
                      </w:tr>
                      <w:tr w:rsidR="00354616" w14:paraId="4CED2333"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65285F8A"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40-44歲</w:t>
                            </w:r>
                          </w:p>
                        </w:tc>
                        <w:tc>
                          <w:tcPr>
                            <w:tcW w:w="1000" w:type="pct"/>
                            <w:tcBorders>
                              <w:top w:val="nil"/>
                              <w:left w:val="nil"/>
                              <w:bottom w:val="single" w:sz="4" w:space="0" w:color="auto"/>
                              <w:right w:val="single" w:sz="4" w:space="0" w:color="auto"/>
                            </w:tcBorders>
                            <w:noWrap/>
                            <w:vAlign w:val="center"/>
                            <w:hideMark/>
                          </w:tcPr>
                          <w:p w14:paraId="58E62772"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19,896</w:t>
                            </w:r>
                          </w:p>
                        </w:tc>
                        <w:tc>
                          <w:tcPr>
                            <w:tcW w:w="1000" w:type="pct"/>
                            <w:tcBorders>
                              <w:top w:val="nil"/>
                              <w:left w:val="nil"/>
                              <w:bottom w:val="single" w:sz="4" w:space="0" w:color="auto"/>
                              <w:right w:val="single" w:sz="4" w:space="0" w:color="auto"/>
                            </w:tcBorders>
                            <w:vAlign w:val="center"/>
                            <w:hideMark/>
                          </w:tcPr>
                          <w:p w14:paraId="108412FD"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5,835</w:t>
                            </w:r>
                          </w:p>
                        </w:tc>
                        <w:tc>
                          <w:tcPr>
                            <w:tcW w:w="1002" w:type="pct"/>
                            <w:tcBorders>
                              <w:top w:val="nil"/>
                              <w:left w:val="nil"/>
                              <w:bottom w:val="single" w:sz="4" w:space="0" w:color="auto"/>
                              <w:right w:val="single" w:sz="4" w:space="0" w:color="auto"/>
                            </w:tcBorders>
                            <w:noWrap/>
                            <w:vAlign w:val="center"/>
                            <w:hideMark/>
                          </w:tcPr>
                          <w:p w14:paraId="35D92DD5"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14,061</w:t>
                            </w:r>
                          </w:p>
                        </w:tc>
                        <w:tc>
                          <w:tcPr>
                            <w:tcW w:w="1002" w:type="pct"/>
                            <w:tcBorders>
                              <w:top w:val="nil"/>
                              <w:left w:val="nil"/>
                              <w:bottom w:val="single" w:sz="4" w:space="0" w:color="auto"/>
                              <w:right w:val="single" w:sz="4" w:space="0" w:color="auto"/>
                            </w:tcBorders>
                            <w:noWrap/>
                            <w:vAlign w:val="center"/>
                            <w:hideMark/>
                          </w:tcPr>
                          <w:p w14:paraId="67C00783"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70.67</w:t>
                            </w:r>
                          </w:p>
                        </w:tc>
                      </w:tr>
                      <w:tr w:rsidR="00354616" w14:paraId="627B242B"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406C49F9"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45-49歲</w:t>
                            </w:r>
                          </w:p>
                        </w:tc>
                        <w:tc>
                          <w:tcPr>
                            <w:tcW w:w="1000" w:type="pct"/>
                            <w:tcBorders>
                              <w:top w:val="nil"/>
                              <w:left w:val="nil"/>
                              <w:bottom w:val="single" w:sz="4" w:space="0" w:color="auto"/>
                              <w:right w:val="single" w:sz="4" w:space="0" w:color="auto"/>
                            </w:tcBorders>
                            <w:noWrap/>
                            <w:vAlign w:val="center"/>
                            <w:hideMark/>
                          </w:tcPr>
                          <w:p w14:paraId="155EA542"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33,777</w:t>
                            </w:r>
                          </w:p>
                        </w:tc>
                        <w:tc>
                          <w:tcPr>
                            <w:tcW w:w="1000" w:type="pct"/>
                            <w:tcBorders>
                              <w:top w:val="nil"/>
                              <w:left w:val="nil"/>
                              <w:bottom w:val="single" w:sz="4" w:space="0" w:color="auto"/>
                              <w:right w:val="single" w:sz="4" w:space="0" w:color="auto"/>
                            </w:tcBorders>
                            <w:vAlign w:val="center"/>
                            <w:hideMark/>
                          </w:tcPr>
                          <w:p w14:paraId="6AF6999C"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9,592</w:t>
                            </w:r>
                          </w:p>
                        </w:tc>
                        <w:tc>
                          <w:tcPr>
                            <w:tcW w:w="1002" w:type="pct"/>
                            <w:tcBorders>
                              <w:top w:val="nil"/>
                              <w:left w:val="nil"/>
                              <w:bottom w:val="single" w:sz="4" w:space="0" w:color="auto"/>
                              <w:right w:val="single" w:sz="4" w:space="0" w:color="auto"/>
                            </w:tcBorders>
                            <w:noWrap/>
                            <w:vAlign w:val="center"/>
                            <w:hideMark/>
                          </w:tcPr>
                          <w:p w14:paraId="116FDE33"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24,185</w:t>
                            </w:r>
                          </w:p>
                        </w:tc>
                        <w:tc>
                          <w:tcPr>
                            <w:tcW w:w="1002" w:type="pct"/>
                            <w:tcBorders>
                              <w:top w:val="nil"/>
                              <w:left w:val="nil"/>
                              <w:bottom w:val="single" w:sz="4" w:space="0" w:color="auto"/>
                              <w:right w:val="single" w:sz="4" w:space="0" w:color="auto"/>
                            </w:tcBorders>
                            <w:noWrap/>
                            <w:vAlign w:val="center"/>
                            <w:hideMark/>
                          </w:tcPr>
                          <w:p w14:paraId="0BAC0CFE"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71.60</w:t>
                            </w:r>
                          </w:p>
                        </w:tc>
                      </w:tr>
                      <w:tr w:rsidR="00354616" w14:paraId="302D6B2F"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292772CB"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50-54歲</w:t>
                            </w:r>
                          </w:p>
                        </w:tc>
                        <w:tc>
                          <w:tcPr>
                            <w:tcW w:w="1000" w:type="pct"/>
                            <w:tcBorders>
                              <w:top w:val="nil"/>
                              <w:left w:val="nil"/>
                              <w:bottom w:val="single" w:sz="4" w:space="0" w:color="auto"/>
                              <w:right w:val="single" w:sz="4" w:space="0" w:color="auto"/>
                            </w:tcBorders>
                            <w:noWrap/>
                            <w:vAlign w:val="center"/>
                            <w:hideMark/>
                          </w:tcPr>
                          <w:p w14:paraId="696BA22C"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48,590</w:t>
                            </w:r>
                          </w:p>
                        </w:tc>
                        <w:tc>
                          <w:tcPr>
                            <w:tcW w:w="1000" w:type="pct"/>
                            <w:tcBorders>
                              <w:top w:val="nil"/>
                              <w:left w:val="nil"/>
                              <w:bottom w:val="single" w:sz="4" w:space="0" w:color="auto"/>
                              <w:right w:val="single" w:sz="4" w:space="0" w:color="auto"/>
                            </w:tcBorders>
                            <w:vAlign w:val="center"/>
                            <w:hideMark/>
                          </w:tcPr>
                          <w:p w14:paraId="61395650"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14,440</w:t>
                            </w:r>
                          </w:p>
                        </w:tc>
                        <w:tc>
                          <w:tcPr>
                            <w:tcW w:w="1002" w:type="pct"/>
                            <w:tcBorders>
                              <w:top w:val="nil"/>
                              <w:left w:val="nil"/>
                              <w:bottom w:val="single" w:sz="4" w:space="0" w:color="auto"/>
                              <w:right w:val="single" w:sz="4" w:space="0" w:color="auto"/>
                            </w:tcBorders>
                            <w:noWrap/>
                            <w:vAlign w:val="center"/>
                            <w:hideMark/>
                          </w:tcPr>
                          <w:p w14:paraId="6FB11D37"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34,150</w:t>
                            </w:r>
                          </w:p>
                        </w:tc>
                        <w:tc>
                          <w:tcPr>
                            <w:tcW w:w="1002" w:type="pct"/>
                            <w:tcBorders>
                              <w:top w:val="nil"/>
                              <w:left w:val="nil"/>
                              <w:bottom w:val="single" w:sz="4" w:space="0" w:color="auto"/>
                              <w:right w:val="single" w:sz="4" w:space="0" w:color="auto"/>
                            </w:tcBorders>
                            <w:noWrap/>
                            <w:vAlign w:val="center"/>
                            <w:hideMark/>
                          </w:tcPr>
                          <w:p w14:paraId="78BAC53B"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70.28</w:t>
                            </w:r>
                          </w:p>
                        </w:tc>
                      </w:tr>
                      <w:tr w:rsidR="00354616" w14:paraId="271D83CA"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5975C290"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55-59歲</w:t>
                            </w:r>
                          </w:p>
                        </w:tc>
                        <w:tc>
                          <w:tcPr>
                            <w:tcW w:w="1000" w:type="pct"/>
                            <w:tcBorders>
                              <w:top w:val="nil"/>
                              <w:left w:val="nil"/>
                              <w:bottom w:val="single" w:sz="4" w:space="0" w:color="auto"/>
                              <w:right w:val="single" w:sz="4" w:space="0" w:color="auto"/>
                            </w:tcBorders>
                            <w:noWrap/>
                            <w:vAlign w:val="center"/>
                            <w:hideMark/>
                          </w:tcPr>
                          <w:p w14:paraId="15B5FC03"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73,125</w:t>
                            </w:r>
                          </w:p>
                        </w:tc>
                        <w:tc>
                          <w:tcPr>
                            <w:tcW w:w="1000" w:type="pct"/>
                            <w:tcBorders>
                              <w:top w:val="nil"/>
                              <w:left w:val="nil"/>
                              <w:bottom w:val="single" w:sz="4" w:space="0" w:color="auto"/>
                              <w:right w:val="single" w:sz="4" w:space="0" w:color="auto"/>
                            </w:tcBorders>
                            <w:vAlign w:val="center"/>
                            <w:hideMark/>
                          </w:tcPr>
                          <w:p w14:paraId="0191AF93"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22,723</w:t>
                            </w:r>
                          </w:p>
                        </w:tc>
                        <w:tc>
                          <w:tcPr>
                            <w:tcW w:w="1002" w:type="pct"/>
                            <w:tcBorders>
                              <w:top w:val="nil"/>
                              <w:left w:val="nil"/>
                              <w:bottom w:val="single" w:sz="4" w:space="0" w:color="auto"/>
                              <w:right w:val="single" w:sz="4" w:space="0" w:color="auto"/>
                            </w:tcBorders>
                            <w:noWrap/>
                            <w:vAlign w:val="center"/>
                            <w:hideMark/>
                          </w:tcPr>
                          <w:p w14:paraId="4D093B85"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50,402</w:t>
                            </w:r>
                          </w:p>
                        </w:tc>
                        <w:tc>
                          <w:tcPr>
                            <w:tcW w:w="1002" w:type="pct"/>
                            <w:tcBorders>
                              <w:top w:val="nil"/>
                              <w:left w:val="nil"/>
                              <w:bottom w:val="single" w:sz="4" w:space="0" w:color="auto"/>
                              <w:right w:val="single" w:sz="4" w:space="0" w:color="auto"/>
                            </w:tcBorders>
                            <w:noWrap/>
                            <w:vAlign w:val="center"/>
                            <w:hideMark/>
                          </w:tcPr>
                          <w:p w14:paraId="763D4218"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68.93</w:t>
                            </w:r>
                          </w:p>
                        </w:tc>
                      </w:tr>
                      <w:tr w:rsidR="00354616" w14:paraId="13B8C500" w14:textId="77777777" w:rsidTr="009B3B37">
                        <w:trPr>
                          <w:trHeight w:val="283"/>
                        </w:trPr>
                        <w:tc>
                          <w:tcPr>
                            <w:tcW w:w="996" w:type="pct"/>
                            <w:tcBorders>
                              <w:top w:val="nil"/>
                              <w:left w:val="single" w:sz="4" w:space="0" w:color="auto"/>
                              <w:bottom w:val="single" w:sz="4" w:space="0" w:color="auto"/>
                              <w:right w:val="single" w:sz="4" w:space="0" w:color="auto"/>
                            </w:tcBorders>
                            <w:noWrap/>
                            <w:vAlign w:val="center"/>
                            <w:hideMark/>
                          </w:tcPr>
                          <w:p w14:paraId="3255939B" w14:textId="77777777" w:rsidR="00354616" w:rsidRDefault="00354616" w:rsidP="00813E1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60-64歲</w:t>
                            </w:r>
                          </w:p>
                        </w:tc>
                        <w:tc>
                          <w:tcPr>
                            <w:tcW w:w="1000" w:type="pct"/>
                            <w:tcBorders>
                              <w:top w:val="nil"/>
                              <w:left w:val="nil"/>
                              <w:bottom w:val="single" w:sz="4" w:space="0" w:color="auto"/>
                              <w:right w:val="single" w:sz="4" w:space="0" w:color="auto"/>
                            </w:tcBorders>
                            <w:noWrap/>
                            <w:vAlign w:val="center"/>
                            <w:hideMark/>
                          </w:tcPr>
                          <w:p w14:paraId="180C7621"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89,939</w:t>
                            </w:r>
                          </w:p>
                        </w:tc>
                        <w:tc>
                          <w:tcPr>
                            <w:tcW w:w="1000" w:type="pct"/>
                            <w:tcBorders>
                              <w:top w:val="nil"/>
                              <w:left w:val="nil"/>
                              <w:bottom w:val="single" w:sz="4" w:space="0" w:color="auto"/>
                              <w:right w:val="single" w:sz="4" w:space="0" w:color="auto"/>
                            </w:tcBorders>
                            <w:vAlign w:val="center"/>
                            <w:hideMark/>
                          </w:tcPr>
                          <w:p w14:paraId="311C9B25"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26,693</w:t>
                            </w:r>
                          </w:p>
                        </w:tc>
                        <w:tc>
                          <w:tcPr>
                            <w:tcW w:w="1002" w:type="pct"/>
                            <w:tcBorders>
                              <w:top w:val="nil"/>
                              <w:left w:val="nil"/>
                              <w:bottom w:val="single" w:sz="4" w:space="0" w:color="auto"/>
                              <w:right w:val="single" w:sz="4" w:space="0" w:color="auto"/>
                            </w:tcBorders>
                            <w:noWrap/>
                            <w:vAlign w:val="center"/>
                            <w:hideMark/>
                          </w:tcPr>
                          <w:p w14:paraId="31789509"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63,246</w:t>
                            </w:r>
                          </w:p>
                        </w:tc>
                        <w:tc>
                          <w:tcPr>
                            <w:tcW w:w="1002" w:type="pct"/>
                            <w:tcBorders>
                              <w:top w:val="nil"/>
                              <w:left w:val="nil"/>
                              <w:bottom w:val="single" w:sz="4" w:space="0" w:color="auto"/>
                              <w:right w:val="single" w:sz="4" w:space="0" w:color="auto"/>
                            </w:tcBorders>
                            <w:noWrap/>
                            <w:vAlign w:val="center"/>
                            <w:hideMark/>
                          </w:tcPr>
                          <w:p w14:paraId="79FA55C1" w14:textId="77777777" w:rsidR="00354616" w:rsidRDefault="00354616" w:rsidP="00813E1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70.32</w:t>
                            </w:r>
                          </w:p>
                        </w:tc>
                      </w:tr>
                    </w:tbl>
                    <w:p w14:paraId="326A5C74" w14:textId="77777777" w:rsidR="00354616" w:rsidRDefault="00354616" w:rsidP="00354616">
                      <w:pPr>
                        <w:spacing w:line="220" w:lineRule="exact"/>
                        <w:rPr>
                          <w:rFonts w:ascii="標楷體" w:eastAsia="標楷體" w:hAnsi="標楷體"/>
                          <w:sz w:val="18"/>
                        </w:rPr>
                      </w:pPr>
                      <w:r>
                        <w:rPr>
                          <w:rFonts w:ascii="標楷體" w:eastAsia="標楷體" w:hAnsi="標楷體" w:hint="eastAsia"/>
                          <w:sz w:val="18"/>
                        </w:rPr>
                        <w:t>註：1.資料日期：截至115年2月底止。</w:t>
                      </w:r>
                    </w:p>
                    <w:p w14:paraId="3569A49C" w14:textId="77777777" w:rsidR="00354616" w:rsidRDefault="00354616" w:rsidP="00354616">
                      <w:pPr>
                        <w:spacing w:line="220" w:lineRule="exact"/>
                        <w:ind w:firstLineChars="200" w:firstLine="360"/>
                        <w:rPr>
                          <w:rFonts w:ascii="標楷體" w:eastAsia="標楷體" w:hAnsi="標楷體"/>
                          <w:sz w:val="18"/>
                        </w:rPr>
                      </w:pPr>
                      <w:r>
                        <w:rPr>
                          <w:rFonts w:ascii="標楷體" w:eastAsia="標楷體" w:hAnsi="標楷體" w:hint="eastAsia"/>
                          <w:sz w:val="18"/>
                        </w:rPr>
                        <w:t>2.資料來源：整理自農業部提供資料。</w:t>
                      </w:r>
                    </w:p>
                    <w:p w14:paraId="30DCBFAD" w14:textId="77777777" w:rsidR="00354616" w:rsidRDefault="00354616" w:rsidP="00354616">
                      <w:pPr>
                        <w:spacing w:line="240" w:lineRule="exact"/>
                        <w:jc w:val="right"/>
                        <w:rPr>
                          <w:rFonts w:ascii="標楷體" w:eastAsia="標楷體" w:hAnsi="標楷體"/>
                          <w:sz w:val="20"/>
                        </w:rPr>
                      </w:pPr>
                    </w:p>
                    <w:p w14:paraId="1FB222DF" w14:textId="77777777" w:rsidR="00354616" w:rsidRDefault="00354616" w:rsidP="00354616">
                      <w:pPr>
                        <w:spacing w:line="240" w:lineRule="exact"/>
                        <w:jc w:val="right"/>
                        <w:rPr>
                          <w:rFonts w:ascii="標楷體" w:eastAsia="標楷體" w:hAnsi="標楷體"/>
                        </w:rPr>
                      </w:pPr>
                    </w:p>
                  </w:txbxContent>
                </v:textbox>
                <w10:wrap type="square" anchorx="margin"/>
              </v:shape>
            </w:pict>
          </mc:Fallback>
        </mc:AlternateContent>
      </w:r>
      <w:r w:rsidRPr="007E77B6">
        <w:rPr>
          <w:rFonts w:hint="eastAsia"/>
          <w:b w:val="0"/>
          <w:bCs w:val="0"/>
          <w:szCs w:val="24"/>
        </w:rPr>
        <w:t>年2月底</w:t>
      </w:r>
      <w:proofErr w:type="gramStart"/>
      <w:r w:rsidRPr="007E77B6">
        <w:rPr>
          <w:rFonts w:hint="eastAsia"/>
          <w:b w:val="0"/>
          <w:bCs w:val="0"/>
          <w:szCs w:val="24"/>
        </w:rPr>
        <w:t>農保在保人</w:t>
      </w:r>
      <w:proofErr w:type="gramEnd"/>
      <w:r w:rsidRPr="007E77B6">
        <w:rPr>
          <w:rFonts w:hint="eastAsia"/>
          <w:b w:val="0"/>
          <w:bCs w:val="0"/>
          <w:szCs w:val="24"/>
        </w:rPr>
        <w:t>清冊發現，未滿65歲農保被保險人計295,680人，未提繳農</w:t>
      </w:r>
      <w:r w:rsidR="005E1C46" w:rsidRPr="007E77B6">
        <w:rPr>
          <w:rFonts w:hint="eastAsia"/>
          <w:b w:val="0"/>
          <w:bCs w:val="0"/>
          <w:szCs w:val="24"/>
        </w:rPr>
        <w:t>民</w:t>
      </w:r>
      <w:r w:rsidRPr="007E77B6">
        <w:rPr>
          <w:rFonts w:hint="eastAsia"/>
          <w:b w:val="0"/>
          <w:bCs w:val="0"/>
          <w:szCs w:val="24"/>
        </w:rPr>
        <w:t>退</w:t>
      </w:r>
      <w:r w:rsidR="005E1C46" w:rsidRPr="007E77B6">
        <w:rPr>
          <w:rFonts w:hint="eastAsia"/>
          <w:b w:val="0"/>
          <w:bCs w:val="0"/>
          <w:szCs w:val="24"/>
        </w:rPr>
        <w:t>休</w:t>
      </w:r>
      <w:r w:rsidRPr="007E77B6">
        <w:rPr>
          <w:rFonts w:hint="eastAsia"/>
          <w:b w:val="0"/>
          <w:bCs w:val="0"/>
          <w:szCs w:val="24"/>
        </w:rPr>
        <w:t>儲金者計207,565人，約占70.20％，各年齡層未提繳比率介於68.43％至85.37％間（表1），經函請農業部</w:t>
      </w:r>
      <w:proofErr w:type="gramStart"/>
      <w:r w:rsidRPr="007E77B6">
        <w:rPr>
          <w:rFonts w:hint="eastAsia"/>
          <w:b w:val="0"/>
          <w:bCs w:val="0"/>
          <w:szCs w:val="24"/>
        </w:rPr>
        <w:t>研</w:t>
      </w:r>
      <w:proofErr w:type="gramEnd"/>
      <w:r w:rsidRPr="007E77B6">
        <w:rPr>
          <w:rFonts w:hint="eastAsia"/>
          <w:b w:val="0"/>
          <w:bCs w:val="0"/>
          <w:szCs w:val="24"/>
        </w:rPr>
        <w:t>謀改善，以提升農民提繳退休儲金之意願。據復：持續與地方政府、農會共同合作加強宣導農民退休儲金制度，並鼓勵農會受理農民申請參加</w:t>
      </w:r>
      <w:proofErr w:type="gramStart"/>
      <w:r w:rsidRPr="007E77B6">
        <w:rPr>
          <w:rFonts w:hint="eastAsia"/>
          <w:b w:val="0"/>
          <w:bCs w:val="0"/>
          <w:szCs w:val="24"/>
        </w:rPr>
        <w:t>農保時</w:t>
      </w:r>
      <w:proofErr w:type="gramEnd"/>
      <w:r w:rsidRPr="007E77B6">
        <w:rPr>
          <w:rFonts w:hint="eastAsia"/>
          <w:b w:val="0"/>
          <w:bCs w:val="0"/>
          <w:szCs w:val="24"/>
        </w:rPr>
        <w:t>，一併</w:t>
      </w:r>
      <w:proofErr w:type="gramStart"/>
      <w:r w:rsidRPr="007E77B6">
        <w:rPr>
          <w:rFonts w:hint="eastAsia"/>
          <w:b w:val="0"/>
          <w:bCs w:val="0"/>
          <w:szCs w:val="24"/>
        </w:rPr>
        <w:t>輔導其提繳</w:t>
      </w:r>
      <w:proofErr w:type="gramEnd"/>
      <w:r w:rsidRPr="007E77B6">
        <w:rPr>
          <w:rFonts w:hint="eastAsia"/>
          <w:b w:val="0"/>
          <w:bCs w:val="0"/>
          <w:szCs w:val="24"/>
        </w:rPr>
        <w:t>農民退休儲金。</w:t>
      </w:r>
    </w:p>
    <w:p w14:paraId="090E692B" w14:textId="50DF4DD6" w:rsidR="009B3B37" w:rsidRPr="007E77B6" w:rsidRDefault="009B3B37" w:rsidP="009B3B37">
      <w:pPr>
        <w:pStyle w:val="a3"/>
        <w:overflowPunct w:val="0"/>
        <w:autoSpaceDE w:val="0"/>
        <w:autoSpaceDN w:val="0"/>
        <w:spacing w:before="72" w:after="72" w:line="460" w:lineRule="exact"/>
        <w:ind w:firstLine="561"/>
        <w:rPr>
          <w:rFonts w:ascii="標楷體" w:hAnsi="標楷體" w:cs="Times New Roman"/>
        </w:rPr>
      </w:pPr>
      <w:r w:rsidRPr="007E77B6">
        <w:rPr>
          <w:rFonts w:ascii="標楷體" w:hAnsi="標楷體" w:cs="Times New Roman" w:hint="eastAsia"/>
        </w:rPr>
        <w:t>（二）</w:t>
      </w:r>
      <w:r w:rsidR="007F4C3D" w:rsidRPr="007E77B6">
        <w:rPr>
          <w:rFonts w:ascii="標楷體" w:hAnsi="標楷體" w:cs="Times New Roman" w:hint="eastAsia"/>
        </w:rPr>
        <w:t xml:space="preserve">　</w:t>
      </w:r>
      <w:r w:rsidRPr="007E77B6">
        <w:rPr>
          <w:rFonts w:ascii="標楷體" w:hAnsi="標楷體" w:cs="Times New Roman" w:hint="eastAsia"/>
        </w:rPr>
        <w:t>農業部</w:t>
      </w:r>
      <w:r w:rsidR="00354616" w:rsidRPr="007E77B6">
        <w:rPr>
          <w:rFonts w:ascii="標楷體" w:hAnsi="標楷體" w:cs="Times New Roman" w:hint="eastAsia"/>
        </w:rPr>
        <w:t>為</w:t>
      </w:r>
      <w:r w:rsidRPr="007E77B6">
        <w:rPr>
          <w:rFonts w:ascii="標楷體" w:hAnsi="標楷體" w:cs="Times New Roman" w:hint="eastAsia"/>
        </w:rPr>
        <w:t>因應氣候變遷及提前於2040年達</w:t>
      </w:r>
      <w:r w:rsidR="00483177" w:rsidRPr="007E77B6">
        <w:rPr>
          <w:rFonts w:ascii="標楷體" w:hAnsi="標楷體" w:cs="Times New Roman" w:hint="eastAsia"/>
        </w:rPr>
        <w:t>農業</w:t>
      </w:r>
      <w:proofErr w:type="gramStart"/>
      <w:r w:rsidR="00483177" w:rsidRPr="007E77B6">
        <w:rPr>
          <w:rFonts w:ascii="標楷體" w:hAnsi="標楷體" w:cs="Times New Roman" w:hint="eastAsia"/>
        </w:rPr>
        <w:t>部門</w:t>
      </w:r>
      <w:r w:rsidRPr="007E77B6">
        <w:rPr>
          <w:rFonts w:ascii="標楷體" w:hAnsi="標楷體" w:cs="Times New Roman" w:hint="eastAsia"/>
        </w:rPr>
        <w:t>淨零排放</w:t>
      </w:r>
      <w:proofErr w:type="gramEnd"/>
      <w:r w:rsidRPr="007E77B6">
        <w:rPr>
          <w:rFonts w:ascii="標楷體" w:hAnsi="標楷體" w:cs="Times New Roman" w:hint="eastAsia"/>
        </w:rPr>
        <w:t>目標，辦理因應氣候變遷科</w:t>
      </w:r>
      <w:proofErr w:type="gramStart"/>
      <w:r w:rsidRPr="007E77B6">
        <w:rPr>
          <w:rFonts w:ascii="標楷體" w:hAnsi="標楷體" w:cs="Times New Roman" w:hint="eastAsia"/>
        </w:rPr>
        <w:t>研</w:t>
      </w:r>
      <w:proofErr w:type="gramEnd"/>
      <w:r w:rsidRPr="007E77B6">
        <w:rPr>
          <w:rFonts w:ascii="標楷體" w:hAnsi="標楷體" w:cs="Times New Roman" w:hint="eastAsia"/>
        </w:rPr>
        <w:t>計畫，惟國內畜牧類別溫室氣體自願減量方法學尚未建置完成；</w:t>
      </w:r>
      <w:r w:rsidR="00354616" w:rsidRPr="007E77B6">
        <w:rPr>
          <w:rFonts w:ascii="標楷體" w:hAnsi="標楷體" w:cs="Times New Roman" w:hint="eastAsia"/>
        </w:rPr>
        <w:t>又</w:t>
      </w:r>
      <w:r w:rsidRPr="007E77B6">
        <w:rPr>
          <w:rFonts w:ascii="標楷體" w:hAnsi="標楷體" w:cs="Times New Roman" w:hint="eastAsia"/>
        </w:rPr>
        <w:t>農業及土地利用類別迄未有經認證許可之查驗機構，將影響溫室氣體自願減量專案推動成果；建立調適技術及預警推播機制，惟整體災害損失與救助支出仍持續增加，允宜</w:t>
      </w:r>
      <w:proofErr w:type="gramStart"/>
      <w:r w:rsidRPr="007E77B6">
        <w:rPr>
          <w:rFonts w:ascii="標楷體" w:hAnsi="標楷體" w:cs="Times New Roman" w:hint="eastAsia"/>
        </w:rPr>
        <w:t>研</w:t>
      </w:r>
      <w:proofErr w:type="gramEnd"/>
      <w:r w:rsidRPr="007E77B6">
        <w:rPr>
          <w:rFonts w:ascii="標楷體" w:hAnsi="標楷體" w:cs="Times New Roman" w:hint="eastAsia"/>
        </w:rPr>
        <w:t>謀改善。</w:t>
      </w:r>
    </w:p>
    <w:p w14:paraId="08E53951" w14:textId="0614D93C" w:rsidR="009B3B37" w:rsidRPr="007E77B6" w:rsidRDefault="009B3B37" w:rsidP="009B3B37">
      <w:pPr>
        <w:widowControl/>
        <w:overflowPunct w:val="0"/>
        <w:spacing w:line="460" w:lineRule="exact"/>
        <w:ind w:firstLineChars="200" w:firstLine="480"/>
        <w:jc w:val="both"/>
        <w:rPr>
          <w:rFonts w:ascii="標楷體" w:eastAsia="標楷體" w:hAnsi="標楷體" w:cs="Times New Roman"/>
          <w:bCs/>
          <w:szCs w:val="24"/>
        </w:rPr>
      </w:pPr>
      <w:r w:rsidRPr="007E77B6">
        <w:rPr>
          <w:rFonts w:ascii="標楷體" w:eastAsia="標楷體" w:hAnsi="標楷體" w:cs="Times New Roman" w:hint="eastAsia"/>
          <w:bCs/>
          <w:szCs w:val="24"/>
        </w:rPr>
        <w:t>農業部</w:t>
      </w:r>
      <w:r w:rsidR="008C374A" w:rsidRPr="007E77B6">
        <w:rPr>
          <w:rFonts w:ascii="標楷體" w:eastAsia="標楷體" w:hAnsi="標楷體" w:cs="Times New Roman" w:hint="eastAsia"/>
          <w:bCs/>
          <w:szCs w:val="24"/>
        </w:rPr>
        <w:t>為</w:t>
      </w:r>
      <w:r w:rsidRPr="007E77B6">
        <w:rPr>
          <w:rFonts w:ascii="標楷體" w:eastAsia="標楷體" w:hAnsi="標楷體" w:cs="Times New Roman" w:hint="eastAsia"/>
          <w:bCs/>
          <w:szCs w:val="24"/>
        </w:rPr>
        <w:t>因應氣候變遷及</w:t>
      </w:r>
      <w:r w:rsidR="00483177" w:rsidRPr="007E77B6">
        <w:rPr>
          <w:rFonts w:ascii="標楷體" w:eastAsia="標楷體" w:hAnsi="標楷體" w:cs="Times New Roman" w:hint="eastAsia"/>
          <w:bCs/>
          <w:szCs w:val="24"/>
        </w:rPr>
        <w:t>展望</w:t>
      </w:r>
      <w:r w:rsidRPr="007E77B6">
        <w:rPr>
          <w:rFonts w:ascii="標楷體" w:eastAsia="標楷體" w:hAnsi="標楷體" w:cs="Times New Roman" w:hint="eastAsia"/>
          <w:bCs/>
          <w:szCs w:val="24"/>
        </w:rPr>
        <w:t>提前於2040年達</w:t>
      </w:r>
      <w:r w:rsidR="00483177" w:rsidRPr="007E77B6">
        <w:rPr>
          <w:rFonts w:ascii="標楷體" w:eastAsia="標楷體" w:hAnsi="標楷體" w:cs="Times New Roman" w:hint="eastAsia"/>
          <w:bCs/>
          <w:szCs w:val="24"/>
        </w:rPr>
        <w:t>農業</w:t>
      </w:r>
      <w:proofErr w:type="gramStart"/>
      <w:r w:rsidR="00483177" w:rsidRPr="007E77B6">
        <w:rPr>
          <w:rFonts w:ascii="標楷體" w:eastAsia="標楷體" w:hAnsi="標楷體" w:cs="Times New Roman" w:hint="eastAsia"/>
          <w:bCs/>
          <w:szCs w:val="24"/>
        </w:rPr>
        <w:t>部門</w:t>
      </w:r>
      <w:r w:rsidRPr="007E77B6">
        <w:rPr>
          <w:rFonts w:ascii="標楷體" w:eastAsia="標楷體" w:hAnsi="標楷體" w:cs="Times New Roman" w:hint="eastAsia"/>
          <w:bCs/>
          <w:szCs w:val="24"/>
        </w:rPr>
        <w:t>淨零排放</w:t>
      </w:r>
      <w:proofErr w:type="gramEnd"/>
      <w:r w:rsidRPr="007E77B6">
        <w:rPr>
          <w:rFonts w:ascii="標楷體" w:eastAsia="標楷體" w:hAnsi="標楷體" w:cs="Times New Roman" w:hint="eastAsia"/>
          <w:bCs/>
          <w:szCs w:val="24"/>
        </w:rPr>
        <w:t>目標，辦理因應氣候</w:t>
      </w:r>
      <w:proofErr w:type="gramStart"/>
      <w:r w:rsidRPr="007E77B6">
        <w:rPr>
          <w:rFonts w:ascii="標楷體" w:eastAsia="標楷體" w:hAnsi="標楷體" w:cs="Times New Roman" w:hint="eastAsia"/>
          <w:bCs/>
          <w:szCs w:val="24"/>
        </w:rPr>
        <w:t>變遷淨零排放</w:t>
      </w:r>
      <w:proofErr w:type="gramEnd"/>
      <w:r w:rsidRPr="007E77B6">
        <w:rPr>
          <w:rFonts w:ascii="標楷體" w:eastAsia="標楷體" w:hAnsi="標楷體" w:cs="Times New Roman" w:hint="eastAsia"/>
          <w:bCs/>
          <w:szCs w:val="24"/>
        </w:rPr>
        <w:t>與調適之農業部門科學技術及策略推展研究計畫，計畫期程112至115年度，透過精進農業溫室氣體排放量測及計算方法學等4項細部計畫，研發並強化各項溫室氣體減量技術，精進因應氣候變遷調適技術與作為，建構鼓勵農產</w:t>
      </w:r>
      <w:proofErr w:type="gramStart"/>
      <w:r w:rsidRPr="007E77B6">
        <w:rPr>
          <w:rFonts w:ascii="標楷體" w:eastAsia="標楷體" w:hAnsi="標楷體" w:cs="Times New Roman" w:hint="eastAsia"/>
          <w:bCs/>
          <w:szCs w:val="24"/>
        </w:rPr>
        <w:t>業淨零轉型</w:t>
      </w:r>
      <w:proofErr w:type="gramEnd"/>
      <w:r w:rsidRPr="007E77B6">
        <w:rPr>
          <w:rFonts w:ascii="標楷體" w:eastAsia="標楷體" w:hAnsi="標楷體" w:cs="Times New Roman" w:hint="eastAsia"/>
          <w:bCs/>
          <w:szCs w:val="24"/>
        </w:rPr>
        <w:t>之友善環境，以達成協助農業永續經營發展之目標。112至114年度於農業部及所屬機關</w:t>
      </w:r>
      <w:r w:rsidR="00BC2ADE" w:rsidRPr="007E77B6">
        <w:rPr>
          <w:rFonts w:ascii="標楷體" w:eastAsia="標楷體" w:hAnsi="標楷體" w:cs="Times New Roman" w:hint="eastAsia"/>
          <w:bCs/>
          <w:szCs w:val="24"/>
        </w:rPr>
        <w:t>累計</w:t>
      </w:r>
      <w:r w:rsidRPr="007E77B6">
        <w:rPr>
          <w:rFonts w:ascii="標楷體" w:eastAsia="標楷體" w:hAnsi="標楷體" w:cs="Times New Roman" w:hint="eastAsia"/>
          <w:bCs/>
          <w:szCs w:val="24"/>
        </w:rPr>
        <w:t>編列預算數10億7,782萬餘元，</w:t>
      </w:r>
      <w:r w:rsidR="003E576C" w:rsidRPr="007E77B6">
        <w:rPr>
          <w:rFonts w:ascii="標楷體" w:eastAsia="標楷體" w:hAnsi="標楷體" w:cs="Times New Roman" w:hint="eastAsia"/>
          <w:bCs/>
          <w:szCs w:val="24"/>
        </w:rPr>
        <w:t>累計</w:t>
      </w:r>
      <w:r w:rsidRPr="007E77B6">
        <w:rPr>
          <w:rFonts w:ascii="標楷體" w:eastAsia="標楷體" w:hAnsi="標楷體" w:cs="Times New Roman" w:hint="eastAsia"/>
          <w:bCs/>
          <w:szCs w:val="24"/>
        </w:rPr>
        <w:t>執行數10億5,547萬餘元，執行率97.93％。經查執行情形，核有下列事項：</w:t>
      </w:r>
    </w:p>
    <w:p w14:paraId="5CD48FB9" w14:textId="432AA867" w:rsidR="009B3B37" w:rsidRPr="007E77B6" w:rsidRDefault="009B3B37" w:rsidP="009B3B37">
      <w:pPr>
        <w:pStyle w:val="12P-1"/>
        <w:ind w:firstLine="1081"/>
        <w:rPr>
          <w:rFonts w:cs="新細明體"/>
          <w:szCs w:val="24"/>
        </w:rPr>
      </w:pPr>
      <w:r w:rsidRPr="007E77B6">
        <w:rPr>
          <w:rFonts w:cs="Times New Roman"/>
          <w:szCs w:val="24"/>
        </w:rPr>
        <w:t>1.</w:t>
      </w:r>
      <w:r w:rsidRPr="007E77B6">
        <w:rPr>
          <w:rFonts w:cs="Times New Roman" w:hint="eastAsia"/>
          <w:szCs w:val="24"/>
        </w:rPr>
        <w:t xml:space="preserve">　建立</w:t>
      </w:r>
      <w:proofErr w:type="gramStart"/>
      <w:r w:rsidRPr="007E77B6">
        <w:rPr>
          <w:rFonts w:cs="Times New Roman" w:hint="eastAsia"/>
          <w:szCs w:val="24"/>
        </w:rPr>
        <w:t>農業減碳計量</w:t>
      </w:r>
      <w:proofErr w:type="gramEnd"/>
      <w:r w:rsidRPr="007E77B6">
        <w:rPr>
          <w:rFonts w:cs="Times New Roman" w:hint="eastAsia"/>
          <w:szCs w:val="24"/>
        </w:rPr>
        <w:t>方法學，作為推</w:t>
      </w:r>
      <w:proofErr w:type="gramStart"/>
      <w:r w:rsidRPr="007E77B6">
        <w:rPr>
          <w:rFonts w:cs="Times New Roman" w:hint="eastAsia"/>
          <w:szCs w:val="24"/>
        </w:rPr>
        <w:t>展淨零</w:t>
      </w:r>
      <w:proofErr w:type="gramEnd"/>
      <w:r w:rsidRPr="007E77B6">
        <w:rPr>
          <w:rFonts w:cs="Times New Roman" w:hint="eastAsia"/>
          <w:szCs w:val="24"/>
        </w:rPr>
        <w:t>排放及碳定價、交易機制之基礎，林業</w:t>
      </w:r>
      <w:r w:rsidR="008C374A" w:rsidRPr="007E77B6">
        <w:rPr>
          <w:rFonts w:cs="Times New Roman" w:hint="eastAsia"/>
          <w:szCs w:val="24"/>
        </w:rPr>
        <w:t>暨</w:t>
      </w:r>
      <w:r w:rsidRPr="007E77B6">
        <w:rPr>
          <w:rFonts w:cs="Times New Roman" w:hint="eastAsia"/>
          <w:szCs w:val="24"/>
        </w:rPr>
        <w:t>農</w:t>
      </w:r>
      <w:r w:rsidR="008C374A" w:rsidRPr="007E77B6">
        <w:rPr>
          <w:rFonts w:cs="Times New Roman" w:hint="eastAsia"/>
          <w:szCs w:val="24"/>
        </w:rPr>
        <w:t>業及土</w:t>
      </w:r>
      <w:r w:rsidRPr="007E77B6">
        <w:rPr>
          <w:rFonts w:cs="Times New Roman" w:hint="eastAsia"/>
          <w:szCs w:val="24"/>
        </w:rPr>
        <w:t>地利用類別溫室氣體自願減量方法學已有成果，惟</w:t>
      </w:r>
      <w:bookmarkStart w:id="5" w:name="_Hlk233121263"/>
      <w:r w:rsidRPr="007E77B6">
        <w:rPr>
          <w:rFonts w:cs="Times New Roman" w:hint="eastAsia"/>
          <w:szCs w:val="24"/>
        </w:rPr>
        <w:t>國內畜牧類別溫室氣體自願減量方法學尚未建置完成</w:t>
      </w:r>
      <w:bookmarkEnd w:id="5"/>
      <w:r w:rsidRPr="007E77B6">
        <w:rPr>
          <w:rFonts w:cs="Times New Roman" w:hint="eastAsia"/>
          <w:szCs w:val="24"/>
        </w:rPr>
        <w:t>：</w:t>
      </w:r>
      <w:r w:rsidRPr="007E77B6">
        <w:rPr>
          <w:rFonts w:cs="Times New Roman" w:hint="eastAsia"/>
          <w:b w:val="0"/>
          <w:bCs w:val="0"/>
          <w:szCs w:val="24"/>
        </w:rPr>
        <w:t>政府為加強事業及各級政府自願減量之誘因，於112年10月12日訂定「溫室氣體自願減量專案管理辦法」，事業或各級政府使用中央主管機關審定公開溫室氣體減量方法，執行減量措施後減量或增</w:t>
      </w:r>
      <w:proofErr w:type="gramStart"/>
      <w:r w:rsidRPr="007E77B6">
        <w:rPr>
          <w:rFonts w:cs="Times New Roman" w:hint="eastAsia"/>
          <w:b w:val="0"/>
          <w:bCs w:val="0"/>
          <w:szCs w:val="24"/>
        </w:rPr>
        <w:t>匯</w:t>
      </w:r>
      <w:proofErr w:type="gramEnd"/>
      <w:r w:rsidRPr="007E77B6">
        <w:rPr>
          <w:rFonts w:cs="Times New Roman" w:hint="eastAsia"/>
          <w:b w:val="0"/>
          <w:bCs w:val="0"/>
          <w:szCs w:val="24"/>
        </w:rPr>
        <w:t>成效可向環境部申請自願減量專案註冊，並經認可後取得減量額度。農業部辦理「精進農業溫室氣體排放量測及計算方法學」細部計畫，建立</w:t>
      </w:r>
      <w:proofErr w:type="gramStart"/>
      <w:r w:rsidRPr="007E77B6">
        <w:rPr>
          <w:rFonts w:cs="Times New Roman" w:hint="eastAsia"/>
          <w:b w:val="0"/>
          <w:bCs w:val="0"/>
          <w:szCs w:val="24"/>
        </w:rPr>
        <w:t>農業減碳計量</w:t>
      </w:r>
      <w:proofErr w:type="gramEnd"/>
      <w:r w:rsidRPr="007E77B6">
        <w:rPr>
          <w:rFonts w:cs="Times New Roman" w:hint="eastAsia"/>
          <w:b w:val="0"/>
          <w:bCs w:val="0"/>
          <w:szCs w:val="24"/>
        </w:rPr>
        <w:t>方法學，以利精確</w:t>
      </w:r>
      <w:proofErr w:type="gramStart"/>
      <w:r w:rsidRPr="007E77B6">
        <w:rPr>
          <w:rFonts w:cs="Times New Roman" w:hint="eastAsia"/>
          <w:b w:val="0"/>
          <w:bCs w:val="0"/>
          <w:szCs w:val="24"/>
        </w:rPr>
        <w:t>計算減碳成效</w:t>
      </w:r>
      <w:proofErr w:type="gramEnd"/>
      <w:r w:rsidRPr="007E77B6">
        <w:rPr>
          <w:rFonts w:cs="Times New Roman" w:hint="eastAsia"/>
          <w:b w:val="0"/>
          <w:bCs w:val="0"/>
          <w:szCs w:val="24"/>
        </w:rPr>
        <w:t>及農業場域溫室氣體排放量，作為推</w:t>
      </w:r>
      <w:proofErr w:type="gramStart"/>
      <w:r w:rsidRPr="007E77B6">
        <w:rPr>
          <w:rFonts w:cs="Times New Roman" w:hint="eastAsia"/>
          <w:b w:val="0"/>
          <w:bCs w:val="0"/>
          <w:szCs w:val="24"/>
        </w:rPr>
        <w:t>展淨零</w:t>
      </w:r>
      <w:proofErr w:type="gramEnd"/>
      <w:r w:rsidRPr="007E77B6">
        <w:rPr>
          <w:rFonts w:cs="Times New Roman" w:hint="eastAsia"/>
          <w:b w:val="0"/>
          <w:bCs w:val="0"/>
          <w:szCs w:val="24"/>
        </w:rPr>
        <w:t>排放及碳定價、交易機制之基礎。</w:t>
      </w:r>
      <w:proofErr w:type="gramStart"/>
      <w:r w:rsidRPr="007E77B6">
        <w:rPr>
          <w:rFonts w:cs="Times New Roman" w:hint="eastAsia"/>
          <w:b w:val="0"/>
          <w:bCs w:val="0"/>
          <w:szCs w:val="24"/>
        </w:rPr>
        <w:t>112</w:t>
      </w:r>
      <w:proofErr w:type="gramEnd"/>
      <w:r w:rsidRPr="007E77B6">
        <w:rPr>
          <w:rFonts w:cs="Times New Roman" w:hint="eastAsia"/>
          <w:b w:val="0"/>
          <w:bCs w:val="0"/>
          <w:szCs w:val="24"/>
        </w:rPr>
        <w:t>年度撰擬透過減少施用氮肥以減少溫室氣體排放等方法學草案3式，經草案合</w:t>
      </w:r>
      <w:r w:rsidRPr="007E77B6">
        <w:rPr>
          <w:rFonts w:cs="Times New Roman" w:hint="eastAsia"/>
          <w:b w:val="0"/>
          <w:bCs w:val="0"/>
          <w:szCs w:val="24"/>
        </w:rPr>
        <w:lastRenderedPageBreak/>
        <w:t>併、精進及更名後，完成改進農業土壤管理方法學草案1式，並於114年3月20日經環境部審定公告；另1</w:t>
      </w:r>
      <w:r w:rsidRPr="007E77B6">
        <w:rPr>
          <w:rFonts w:cs="Times New Roman"/>
          <w:b w:val="0"/>
          <w:bCs w:val="0"/>
          <w:szCs w:val="24"/>
        </w:rPr>
        <w:t>14</w:t>
      </w:r>
      <w:r w:rsidRPr="007E77B6">
        <w:rPr>
          <w:rFonts w:cs="Times New Roman" w:hint="eastAsia"/>
          <w:b w:val="0"/>
          <w:bCs w:val="0"/>
          <w:szCs w:val="24"/>
        </w:rPr>
        <w:t>年底完成透過資源化減少畜牧廢水處理量方法學草案1式，於115年1月15日送環境部審定修正中。經查，截至115年4月28日止，農業部已撰擬B-11林業類別及B-12農業及土地利用類別，且經環境部審定公告在案之農業領域溫室氣體自願減量</w:t>
      </w:r>
      <w:proofErr w:type="gramStart"/>
      <w:r w:rsidRPr="007E77B6">
        <w:rPr>
          <w:rFonts w:cs="Times New Roman" w:hint="eastAsia"/>
          <w:b w:val="0"/>
          <w:bCs w:val="0"/>
          <w:szCs w:val="24"/>
        </w:rPr>
        <w:t>方法學計8項</w:t>
      </w:r>
      <w:proofErr w:type="gramEnd"/>
      <w:r w:rsidRPr="007E77B6">
        <w:rPr>
          <w:rFonts w:cs="Times New Roman" w:hint="eastAsia"/>
          <w:b w:val="0"/>
          <w:bCs w:val="0"/>
          <w:szCs w:val="24"/>
        </w:rPr>
        <w:t>（表</w:t>
      </w:r>
      <w:r w:rsidR="00E02FE3" w:rsidRPr="007E77B6">
        <w:rPr>
          <w:rFonts w:cs="Times New Roman"/>
          <w:b w:val="0"/>
          <w:bCs w:val="0"/>
          <w:szCs w:val="24"/>
        </w:rPr>
        <w:t>2</w:t>
      </w:r>
      <w:r w:rsidRPr="007E77B6">
        <w:rPr>
          <w:rFonts w:cs="Times New Roman" w:hint="eastAsia"/>
          <w:b w:val="0"/>
          <w:bCs w:val="0"/>
          <w:szCs w:val="24"/>
        </w:rPr>
        <w:t>），</w:t>
      </w:r>
      <w:r w:rsidRPr="007E77B6">
        <w:rPr>
          <w:rFonts w:cs="Times New Roman"/>
          <w:b w:val="0"/>
          <w:bCs w:val="0"/>
          <w:szCs w:val="24"/>
        </w:rPr>
        <w:t>B-13</w:t>
      </w:r>
      <w:r w:rsidRPr="007E77B6">
        <w:rPr>
          <w:rFonts w:cs="Times New Roman" w:hint="eastAsia"/>
          <w:b w:val="0"/>
          <w:bCs w:val="0"/>
          <w:szCs w:val="24"/>
        </w:rPr>
        <w:t>畜牧類別尚無審定之</w:t>
      </w:r>
      <w:proofErr w:type="gramStart"/>
      <w:r w:rsidRPr="007E77B6">
        <w:rPr>
          <w:rFonts w:cs="Times New Roman" w:hint="eastAsia"/>
          <w:b w:val="0"/>
          <w:bCs w:val="0"/>
          <w:szCs w:val="24"/>
        </w:rPr>
        <w:t>國內減</w:t>
      </w:r>
      <w:proofErr w:type="gramEnd"/>
      <w:r w:rsidRPr="007E77B6">
        <w:rPr>
          <w:rFonts w:cs="Times New Roman" w:hint="eastAsia"/>
          <w:b w:val="0"/>
          <w:bCs w:val="0"/>
          <w:szCs w:val="24"/>
        </w:rPr>
        <w:t>量方法學。</w:t>
      </w:r>
      <w:proofErr w:type="gramStart"/>
      <w:r w:rsidRPr="007E77B6">
        <w:rPr>
          <w:rFonts w:cs="Times New Roman" w:hint="eastAsia"/>
          <w:b w:val="0"/>
          <w:bCs w:val="0"/>
          <w:szCs w:val="24"/>
        </w:rPr>
        <w:t>鑑</w:t>
      </w:r>
      <w:proofErr w:type="gramEnd"/>
      <w:r w:rsidRPr="007E77B6">
        <w:rPr>
          <w:rFonts w:cs="Times New Roman" w:hint="eastAsia"/>
          <w:b w:val="0"/>
          <w:bCs w:val="0"/>
          <w:szCs w:val="24"/>
        </w:rPr>
        <w:t>於環境部2025年國家溫室氣體排放清冊報告，2023年畜牧業溫室氣體排放量為1,593千公噸二氧化碳當量，占農業部門溫室氣體總排放量3,331千公噸二氧化碳當量之47.82％，畜牧業排放量占農業部門近</w:t>
      </w:r>
      <w:proofErr w:type="gramStart"/>
      <w:r w:rsidRPr="007E77B6">
        <w:rPr>
          <w:rFonts w:cs="Times New Roman" w:hint="eastAsia"/>
          <w:b w:val="0"/>
          <w:bCs w:val="0"/>
          <w:szCs w:val="24"/>
        </w:rPr>
        <w:t>5成</w:t>
      </w:r>
      <w:proofErr w:type="gramEnd"/>
      <w:r w:rsidRPr="007E77B6">
        <w:rPr>
          <w:rFonts w:cs="Times New Roman" w:hint="eastAsia"/>
          <w:b w:val="0"/>
          <w:bCs w:val="0"/>
          <w:szCs w:val="24"/>
        </w:rPr>
        <w:t>，為主要排放來源之一，惟溫室氣體自願減量專案管理辦法於112年10月訂定迄今，畜牧類別國內溫室氣體自願減量方法學尚未建置完成，經函請農業部加速辦理，以供產業多元減量額度取得操作方法，提升農業部門整體溫室氣體減量成效。據復：已完成「透過資源化減少畜牧廢水處理量」溫室氣體減量</w:t>
      </w:r>
      <w:r w:rsidR="004B35EE" w:rsidRPr="007E77B6">
        <w:rPr>
          <w:rFonts w:ascii="Cambria" w:hAnsi="Cambria" w:cs="Times New Roman" w:hint="eastAsia"/>
          <w:noProof/>
          <w:sz w:val="32"/>
          <w:szCs w:val="36"/>
        </w:rPr>
        <mc:AlternateContent>
          <mc:Choice Requires="wps">
            <w:drawing>
              <wp:anchor distT="45720" distB="45720" distL="114300" distR="114300" simplePos="0" relativeHeight="251627520" behindDoc="0" locked="0" layoutInCell="1" allowOverlap="1" wp14:anchorId="7F396973" wp14:editId="1D3EDB58">
                <wp:simplePos x="0" y="0"/>
                <wp:positionH relativeFrom="margin">
                  <wp:posOffset>0</wp:posOffset>
                </wp:positionH>
                <wp:positionV relativeFrom="margin">
                  <wp:posOffset>3554730</wp:posOffset>
                </wp:positionV>
                <wp:extent cx="6268085" cy="2421255"/>
                <wp:effectExtent l="0" t="0" r="0" b="0"/>
                <wp:wrapTopAndBottom/>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8085" cy="2421255"/>
                        </a:xfrm>
                        <a:prstGeom prst="rect">
                          <a:avLst/>
                        </a:prstGeom>
                        <a:solidFill>
                          <a:srgbClr val="FFFFFF"/>
                        </a:solidFill>
                        <a:ln w="9525">
                          <a:noFill/>
                          <a:miter lim="800000"/>
                          <a:headEnd/>
                          <a:tailEnd/>
                        </a:ln>
                      </wps:spPr>
                      <wps:txbx>
                        <w:txbxContent>
                          <w:tbl>
                            <w:tblPr>
                              <w:tblW w:w="4992" w:type="pct"/>
                              <w:tblCellMar>
                                <w:left w:w="28" w:type="dxa"/>
                                <w:right w:w="28" w:type="dxa"/>
                              </w:tblCellMar>
                              <w:tblLook w:val="04A0" w:firstRow="1" w:lastRow="0" w:firstColumn="1" w:lastColumn="0" w:noHBand="0" w:noVBand="1"/>
                            </w:tblPr>
                            <w:tblGrid>
                              <w:gridCol w:w="532"/>
                              <w:gridCol w:w="2222"/>
                              <w:gridCol w:w="1231"/>
                              <w:gridCol w:w="4262"/>
                              <w:gridCol w:w="1322"/>
                            </w:tblGrid>
                            <w:tr w:rsidR="00D90289" w:rsidRPr="00D90289" w14:paraId="05EDF82B" w14:textId="77777777" w:rsidTr="004B35EE">
                              <w:trPr>
                                <w:trHeight w:val="330"/>
                              </w:trPr>
                              <w:tc>
                                <w:tcPr>
                                  <w:tcW w:w="5000" w:type="pct"/>
                                  <w:gridSpan w:val="5"/>
                                  <w:tcBorders>
                                    <w:bottom w:val="single" w:sz="4" w:space="0" w:color="auto"/>
                                  </w:tcBorders>
                                  <w:noWrap/>
                                  <w:vAlign w:val="center"/>
                                  <w:hideMark/>
                                </w:tcPr>
                                <w:p w14:paraId="5D6850BB" w14:textId="1EAE0871" w:rsidR="009B3B37" w:rsidRPr="00D90289" w:rsidRDefault="009B3B37" w:rsidP="004B35EE">
                                  <w:pPr>
                                    <w:widowControl/>
                                    <w:spacing w:afterLines="30" w:after="108" w:line="0" w:lineRule="atLeast"/>
                                    <w:jc w:val="center"/>
                                    <w:rPr>
                                      <w:rFonts w:ascii="標楷體" w:eastAsia="標楷體" w:hAnsi="標楷體" w:cs="新細明體"/>
                                      <w:b/>
                                      <w:bCs/>
                                      <w:kern w:val="0"/>
                                      <w:szCs w:val="24"/>
                                    </w:rPr>
                                  </w:pPr>
                                  <w:r w:rsidRPr="00D90289">
                                    <w:rPr>
                                      <w:rFonts w:ascii="標楷體" w:eastAsia="標楷體" w:hAnsi="標楷體" w:cs="新細明體" w:hint="eastAsia"/>
                                      <w:b/>
                                      <w:bCs/>
                                      <w:kern w:val="0"/>
                                      <w:szCs w:val="24"/>
                                    </w:rPr>
                                    <w:t>表</w:t>
                                  </w:r>
                                  <w:r w:rsidR="00E02FE3" w:rsidRPr="00D90289">
                                    <w:rPr>
                                      <w:rFonts w:ascii="標楷體" w:eastAsia="標楷體" w:hAnsi="標楷體" w:cs="新細明體"/>
                                      <w:b/>
                                      <w:bCs/>
                                      <w:kern w:val="0"/>
                                      <w:szCs w:val="24"/>
                                    </w:rPr>
                                    <w:t>2</w:t>
                                  </w:r>
                                  <w:r w:rsidRPr="00D90289">
                                    <w:rPr>
                                      <w:rFonts w:ascii="標楷體" w:eastAsia="標楷體" w:hAnsi="標楷體" w:cs="新細明體" w:hint="eastAsia"/>
                                      <w:b/>
                                      <w:bCs/>
                                      <w:kern w:val="0"/>
                                      <w:szCs w:val="24"/>
                                    </w:rPr>
                                    <w:t xml:space="preserve">　農業領域溫室氣體自願減量方法學</w:t>
                                  </w:r>
                                </w:p>
                              </w:tc>
                            </w:tr>
                            <w:tr w:rsidR="00D90289" w:rsidRPr="00D90289" w14:paraId="4547E5E6" w14:textId="77777777" w:rsidTr="004B35EE">
                              <w:trPr>
                                <w:trHeight w:val="570"/>
                              </w:trPr>
                              <w:tc>
                                <w:tcPr>
                                  <w:tcW w:w="278" w:type="pct"/>
                                  <w:tcBorders>
                                    <w:top w:val="single" w:sz="4" w:space="0" w:color="auto"/>
                                    <w:left w:val="single" w:sz="4" w:space="0" w:color="auto"/>
                                    <w:bottom w:val="single" w:sz="4" w:space="0" w:color="auto"/>
                                    <w:right w:val="single" w:sz="4" w:space="0" w:color="auto"/>
                                  </w:tcBorders>
                                  <w:noWrap/>
                                  <w:vAlign w:val="center"/>
                                  <w:hideMark/>
                                </w:tcPr>
                                <w:p w14:paraId="30BAB12E"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項次</w:t>
                                  </w:r>
                                </w:p>
                              </w:tc>
                              <w:tc>
                                <w:tcPr>
                                  <w:tcW w:w="1161" w:type="pct"/>
                                  <w:tcBorders>
                                    <w:top w:val="single" w:sz="4" w:space="0" w:color="auto"/>
                                    <w:left w:val="nil"/>
                                    <w:bottom w:val="single" w:sz="4" w:space="0" w:color="auto"/>
                                    <w:right w:val="single" w:sz="4" w:space="0" w:color="auto"/>
                                  </w:tcBorders>
                                  <w:noWrap/>
                                  <w:vAlign w:val="center"/>
                                  <w:hideMark/>
                                </w:tcPr>
                                <w:p w14:paraId="052BF2AD"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類別</w:t>
                                  </w:r>
                                </w:p>
                              </w:tc>
                              <w:tc>
                                <w:tcPr>
                                  <w:tcW w:w="643" w:type="pct"/>
                                  <w:tcBorders>
                                    <w:top w:val="single" w:sz="4" w:space="0" w:color="auto"/>
                                    <w:left w:val="nil"/>
                                    <w:bottom w:val="single" w:sz="4" w:space="0" w:color="auto"/>
                                    <w:right w:val="single" w:sz="4" w:space="0" w:color="auto"/>
                                  </w:tcBorders>
                                  <w:noWrap/>
                                  <w:vAlign w:val="center"/>
                                  <w:hideMark/>
                                </w:tcPr>
                                <w:p w14:paraId="02099CD6"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編號</w:t>
                                  </w:r>
                                </w:p>
                              </w:tc>
                              <w:tc>
                                <w:tcPr>
                                  <w:tcW w:w="2227" w:type="pct"/>
                                  <w:tcBorders>
                                    <w:top w:val="single" w:sz="4" w:space="0" w:color="auto"/>
                                    <w:left w:val="nil"/>
                                    <w:bottom w:val="single" w:sz="4" w:space="0" w:color="auto"/>
                                    <w:right w:val="single" w:sz="4" w:space="0" w:color="auto"/>
                                  </w:tcBorders>
                                  <w:noWrap/>
                                  <w:vAlign w:val="center"/>
                                  <w:hideMark/>
                                </w:tcPr>
                                <w:p w14:paraId="45D263E1"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減量方法學名稱</w:t>
                                  </w:r>
                                </w:p>
                              </w:tc>
                              <w:tc>
                                <w:tcPr>
                                  <w:tcW w:w="691" w:type="pct"/>
                                  <w:tcBorders>
                                    <w:top w:val="single" w:sz="4" w:space="0" w:color="auto"/>
                                    <w:left w:val="nil"/>
                                    <w:bottom w:val="single" w:sz="4" w:space="0" w:color="auto"/>
                                    <w:right w:val="single" w:sz="4" w:space="0" w:color="auto"/>
                                  </w:tcBorders>
                                  <w:vAlign w:val="center"/>
                                  <w:hideMark/>
                                </w:tcPr>
                                <w:p w14:paraId="334E9A0A"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專案計畫應執</w:t>
                                  </w:r>
                                </w:p>
                                <w:p w14:paraId="6978404E"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行第三方確證</w:t>
                                  </w:r>
                                </w:p>
                              </w:tc>
                            </w:tr>
                            <w:tr w:rsidR="00D90289" w:rsidRPr="00D90289" w14:paraId="10C55FFF" w14:textId="77777777" w:rsidTr="004B35EE">
                              <w:trPr>
                                <w:trHeight w:val="285"/>
                              </w:trPr>
                              <w:tc>
                                <w:tcPr>
                                  <w:tcW w:w="278" w:type="pct"/>
                                  <w:tcBorders>
                                    <w:top w:val="nil"/>
                                    <w:left w:val="single" w:sz="4" w:space="0" w:color="auto"/>
                                    <w:bottom w:val="single" w:sz="4" w:space="0" w:color="auto"/>
                                    <w:right w:val="single" w:sz="4" w:space="0" w:color="auto"/>
                                  </w:tcBorders>
                                  <w:noWrap/>
                                  <w:vAlign w:val="center"/>
                                  <w:hideMark/>
                                </w:tcPr>
                                <w:p w14:paraId="724B822B"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1</w:t>
                                  </w:r>
                                </w:p>
                              </w:tc>
                              <w:tc>
                                <w:tcPr>
                                  <w:tcW w:w="1161" w:type="pct"/>
                                  <w:vMerge w:val="restart"/>
                                  <w:tcBorders>
                                    <w:top w:val="nil"/>
                                    <w:left w:val="single" w:sz="4" w:space="0" w:color="auto"/>
                                    <w:bottom w:val="single" w:sz="4" w:space="0" w:color="auto"/>
                                    <w:right w:val="single" w:sz="4" w:space="0" w:color="auto"/>
                                  </w:tcBorders>
                                  <w:noWrap/>
                                  <w:vAlign w:val="center"/>
                                  <w:hideMark/>
                                </w:tcPr>
                                <w:p w14:paraId="55CD8EC0"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B-11林業</w:t>
                                  </w:r>
                                </w:p>
                              </w:tc>
                              <w:tc>
                                <w:tcPr>
                                  <w:tcW w:w="643" w:type="pct"/>
                                  <w:tcBorders>
                                    <w:top w:val="nil"/>
                                    <w:left w:val="nil"/>
                                    <w:bottom w:val="single" w:sz="4" w:space="0" w:color="auto"/>
                                    <w:right w:val="single" w:sz="4" w:space="0" w:color="auto"/>
                                  </w:tcBorders>
                                  <w:noWrap/>
                                  <w:vAlign w:val="center"/>
                                  <w:hideMark/>
                                </w:tcPr>
                                <w:p w14:paraId="49EA4194" w14:textId="77777777" w:rsidR="009B3B37" w:rsidRPr="00D90289" w:rsidRDefault="009B3B37" w:rsidP="00E9423C">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AR-TMS0001</w:t>
                                  </w:r>
                                </w:p>
                              </w:tc>
                              <w:tc>
                                <w:tcPr>
                                  <w:tcW w:w="2227" w:type="pct"/>
                                  <w:tcBorders>
                                    <w:top w:val="nil"/>
                                    <w:left w:val="nil"/>
                                    <w:bottom w:val="single" w:sz="4" w:space="0" w:color="auto"/>
                                    <w:right w:val="single" w:sz="4" w:space="0" w:color="auto"/>
                                  </w:tcBorders>
                                  <w:noWrap/>
                                  <w:vAlign w:val="center"/>
                                  <w:hideMark/>
                                </w:tcPr>
                                <w:p w14:paraId="3AE29ED6" w14:textId="77777777" w:rsidR="009B3B37" w:rsidRPr="00D90289" w:rsidRDefault="009B3B37">
                                  <w:pPr>
                                    <w:widowControl/>
                                    <w:spacing w:line="0" w:lineRule="atLeast"/>
                                    <w:rPr>
                                      <w:rFonts w:ascii="標楷體" w:eastAsia="標楷體" w:hAnsi="標楷體" w:cs="新細明體"/>
                                      <w:kern w:val="0"/>
                                      <w:sz w:val="20"/>
                                    </w:rPr>
                                  </w:pPr>
                                  <w:r w:rsidRPr="00D90289">
                                    <w:rPr>
                                      <w:rFonts w:ascii="標楷體" w:eastAsia="標楷體" w:hAnsi="標楷體" w:cs="新細明體" w:hint="eastAsia"/>
                                      <w:kern w:val="0"/>
                                      <w:sz w:val="20"/>
                                    </w:rPr>
                                    <w:t>造林碳匯專案</w:t>
                                  </w:r>
                                </w:p>
                              </w:tc>
                              <w:tc>
                                <w:tcPr>
                                  <w:tcW w:w="691" w:type="pct"/>
                                  <w:tcBorders>
                                    <w:top w:val="nil"/>
                                    <w:left w:val="nil"/>
                                    <w:bottom w:val="single" w:sz="4" w:space="0" w:color="auto"/>
                                    <w:right w:val="single" w:sz="4" w:space="0" w:color="auto"/>
                                  </w:tcBorders>
                                  <w:noWrap/>
                                  <w:vAlign w:val="center"/>
                                  <w:hideMark/>
                                </w:tcPr>
                                <w:p w14:paraId="22F449F1"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是</w:t>
                                  </w:r>
                                </w:p>
                              </w:tc>
                            </w:tr>
                            <w:tr w:rsidR="00D90289" w:rsidRPr="00D90289" w14:paraId="630193E0" w14:textId="77777777" w:rsidTr="004B35EE">
                              <w:trPr>
                                <w:trHeight w:val="285"/>
                              </w:trPr>
                              <w:tc>
                                <w:tcPr>
                                  <w:tcW w:w="278" w:type="pct"/>
                                  <w:tcBorders>
                                    <w:top w:val="nil"/>
                                    <w:left w:val="single" w:sz="4" w:space="0" w:color="auto"/>
                                    <w:bottom w:val="single" w:sz="4" w:space="0" w:color="auto"/>
                                    <w:right w:val="single" w:sz="4" w:space="0" w:color="auto"/>
                                  </w:tcBorders>
                                  <w:noWrap/>
                                  <w:vAlign w:val="center"/>
                                  <w:hideMark/>
                                </w:tcPr>
                                <w:p w14:paraId="7F006B03"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2</w:t>
                                  </w:r>
                                </w:p>
                              </w:tc>
                              <w:tc>
                                <w:tcPr>
                                  <w:tcW w:w="1161" w:type="pct"/>
                                  <w:vMerge/>
                                  <w:tcBorders>
                                    <w:top w:val="nil"/>
                                    <w:left w:val="single" w:sz="4" w:space="0" w:color="auto"/>
                                    <w:bottom w:val="single" w:sz="4" w:space="0" w:color="auto"/>
                                    <w:right w:val="single" w:sz="4" w:space="0" w:color="auto"/>
                                  </w:tcBorders>
                                  <w:vAlign w:val="center"/>
                                  <w:hideMark/>
                                </w:tcPr>
                                <w:p w14:paraId="4E1646D4" w14:textId="77777777" w:rsidR="009B3B37" w:rsidRPr="00D90289" w:rsidRDefault="009B3B37">
                                  <w:pPr>
                                    <w:widowControl/>
                                    <w:rPr>
                                      <w:rFonts w:ascii="標楷體" w:eastAsia="標楷體" w:hAnsi="標楷體" w:cs="新細明體"/>
                                      <w:kern w:val="0"/>
                                      <w:sz w:val="20"/>
                                    </w:rPr>
                                  </w:pPr>
                                </w:p>
                              </w:tc>
                              <w:tc>
                                <w:tcPr>
                                  <w:tcW w:w="643" w:type="pct"/>
                                  <w:tcBorders>
                                    <w:top w:val="nil"/>
                                    <w:left w:val="nil"/>
                                    <w:bottom w:val="single" w:sz="4" w:space="0" w:color="auto"/>
                                    <w:right w:val="single" w:sz="4" w:space="0" w:color="auto"/>
                                  </w:tcBorders>
                                  <w:noWrap/>
                                  <w:vAlign w:val="center"/>
                                  <w:hideMark/>
                                </w:tcPr>
                                <w:p w14:paraId="47A80CDB" w14:textId="77777777" w:rsidR="009B3B37" w:rsidRPr="00D90289" w:rsidRDefault="009B3B37" w:rsidP="00E9423C">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AR-TMS0002</w:t>
                                  </w:r>
                                </w:p>
                              </w:tc>
                              <w:tc>
                                <w:tcPr>
                                  <w:tcW w:w="2227" w:type="pct"/>
                                  <w:tcBorders>
                                    <w:top w:val="nil"/>
                                    <w:left w:val="nil"/>
                                    <w:bottom w:val="single" w:sz="4" w:space="0" w:color="auto"/>
                                    <w:right w:val="single" w:sz="4" w:space="0" w:color="auto"/>
                                  </w:tcBorders>
                                  <w:noWrap/>
                                  <w:vAlign w:val="center"/>
                                  <w:hideMark/>
                                </w:tcPr>
                                <w:p w14:paraId="1501FF3C" w14:textId="77777777" w:rsidR="009B3B37" w:rsidRPr="00D90289" w:rsidRDefault="009B3B37">
                                  <w:pPr>
                                    <w:widowControl/>
                                    <w:spacing w:line="0" w:lineRule="atLeast"/>
                                    <w:rPr>
                                      <w:rFonts w:ascii="標楷體" w:eastAsia="標楷體" w:hAnsi="標楷體" w:cs="新細明體"/>
                                      <w:kern w:val="0"/>
                                      <w:sz w:val="20"/>
                                    </w:rPr>
                                  </w:pPr>
                                  <w:r w:rsidRPr="00D90289">
                                    <w:rPr>
                                      <w:rFonts w:ascii="標楷體" w:eastAsia="標楷體" w:hAnsi="標楷體" w:cs="新細明體" w:hint="eastAsia"/>
                                      <w:kern w:val="0"/>
                                      <w:sz w:val="20"/>
                                    </w:rPr>
                                    <w:t>加強森林經營碳匯專案</w:t>
                                  </w:r>
                                </w:p>
                              </w:tc>
                              <w:tc>
                                <w:tcPr>
                                  <w:tcW w:w="691" w:type="pct"/>
                                  <w:tcBorders>
                                    <w:top w:val="nil"/>
                                    <w:left w:val="nil"/>
                                    <w:bottom w:val="single" w:sz="4" w:space="0" w:color="auto"/>
                                    <w:right w:val="single" w:sz="4" w:space="0" w:color="auto"/>
                                  </w:tcBorders>
                                  <w:noWrap/>
                                  <w:vAlign w:val="center"/>
                                  <w:hideMark/>
                                </w:tcPr>
                                <w:p w14:paraId="08A953D4"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是</w:t>
                                  </w:r>
                                </w:p>
                              </w:tc>
                            </w:tr>
                            <w:tr w:rsidR="00D90289" w:rsidRPr="00D90289" w14:paraId="55BE0D80" w14:textId="77777777" w:rsidTr="004B35EE">
                              <w:trPr>
                                <w:trHeight w:val="285"/>
                              </w:trPr>
                              <w:tc>
                                <w:tcPr>
                                  <w:tcW w:w="278" w:type="pct"/>
                                  <w:tcBorders>
                                    <w:top w:val="nil"/>
                                    <w:left w:val="single" w:sz="4" w:space="0" w:color="auto"/>
                                    <w:bottom w:val="single" w:sz="4" w:space="0" w:color="auto"/>
                                    <w:right w:val="single" w:sz="4" w:space="0" w:color="auto"/>
                                  </w:tcBorders>
                                  <w:noWrap/>
                                  <w:vAlign w:val="center"/>
                                  <w:hideMark/>
                                </w:tcPr>
                                <w:p w14:paraId="4E92EA7D"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3</w:t>
                                  </w:r>
                                </w:p>
                              </w:tc>
                              <w:tc>
                                <w:tcPr>
                                  <w:tcW w:w="1161" w:type="pct"/>
                                  <w:vMerge/>
                                  <w:tcBorders>
                                    <w:top w:val="nil"/>
                                    <w:left w:val="single" w:sz="4" w:space="0" w:color="auto"/>
                                    <w:bottom w:val="single" w:sz="4" w:space="0" w:color="auto"/>
                                    <w:right w:val="single" w:sz="4" w:space="0" w:color="auto"/>
                                  </w:tcBorders>
                                  <w:vAlign w:val="center"/>
                                  <w:hideMark/>
                                </w:tcPr>
                                <w:p w14:paraId="753AAFBF" w14:textId="77777777" w:rsidR="009B3B37" w:rsidRPr="00D90289" w:rsidRDefault="009B3B37">
                                  <w:pPr>
                                    <w:widowControl/>
                                    <w:rPr>
                                      <w:rFonts w:ascii="標楷體" w:eastAsia="標楷體" w:hAnsi="標楷體" w:cs="新細明體"/>
                                      <w:kern w:val="0"/>
                                      <w:sz w:val="20"/>
                                    </w:rPr>
                                  </w:pPr>
                                </w:p>
                              </w:tc>
                              <w:tc>
                                <w:tcPr>
                                  <w:tcW w:w="643" w:type="pct"/>
                                  <w:tcBorders>
                                    <w:top w:val="nil"/>
                                    <w:left w:val="nil"/>
                                    <w:bottom w:val="single" w:sz="4" w:space="0" w:color="auto"/>
                                    <w:right w:val="single" w:sz="4" w:space="0" w:color="auto"/>
                                  </w:tcBorders>
                                  <w:noWrap/>
                                  <w:vAlign w:val="center"/>
                                  <w:hideMark/>
                                </w:tcPr>
                                <w:p w14:paraId="677539A1" w14:textId="77777777" w:rsidR="009B3B37" w:rsidRPr="00D90289" w:rsidRDefault="009B3B37" w:rsidP="00E9423C">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AR-TMS0003</w:t>
                                  </w:r>
                                </w:p>
                              </w:tc>
                              <w:tc>
                                <w:tcPr>
                                  <w:tcW w:w="2227" w:type="pct"/>
                                  <w:tcBorders>
                                    <w:top w:val="nil"/>
                                    <w:left w:val="nil"/>
                                    <w:bottom w:val="single" w:sz="4" w:space="0" w:color="auto"/>
                                    <w:right w:val="single" w:sz="4" w:space="0" w:color="auto"/>
                                  </w:tcBorders>
                                  <w:noWrap/>
                                  <w:vAlign w:val="center"/>
                                  <w:hideMark/>
                                </w:tcPr>
                                <w:p w14:paraId="1730D073" w14:textId="2282BE99" w:rsidR="009B3B37" w:rsidRPr="00D90289" w:rsidRDefault="009B3B37">
                                  <w:pPr>
                                    <w:widowControl/>
                                    <w:spacing w:line="0" w:lineRule="atLeast"/>
                                    <w:rPr>
                                      <w:rFonts w:ascii="標楷體" w:eastAsia="標楷體" w:hAnsi="標楷體" w:cs="新細明體"/>
                                      <w:kern w:val="0"/>
                                      <w:sz w:val="20"/>
                                    </w:rPr>
                                  </w:pPr>
                                  <w:r w:rsidRPr="00D90289">
                                    <w:rPr>
                                      <w:rFonts w:ascii="標楷體" w:eastAsia="標楷體" w:hAnsi="標楷體" w:cs="新細明體" w:hint="eastAsia"/>
                                      <w:kern w:val="0"/>
                                      <w:sz w:val="20"/>
                                    </w:rPr>
                                    <w:t>竹林經</w:t>
                                  </w:r>
                                  <w:r w:rsidR="005E1C46" w:rsidRPr="00D90289">
                                    <w:rPr>
                                      <w:rFonts w:ascii="標楷體" w:eastAsia="標楷體" w:hAnsi="標楷體" w:cs="新細明體" w:hint="eastAsia"/>
                                      <w:kern w:val="0"/>
                                      <w:sz w:val="20"/>
                                    </w:rPr>
                                    <w:t>營</w:t>
                                  </w:r>
                                  <w:r w:rsidRPr="00D90289">
                                    <w:rPr>
                                      <w:rFonts w:ascii="標楷體" w:eastAsia="標楷體" w:hAnsi="標楷體" w:cs="新細明體" w:hint="eastAsia"/>
                                      <w:kern w:val="0"/>
                                      <w:sz w:val="20"/>
                                    </w:rPr>
                                    <w:t>碳匯專案</w:t>
                                  </w:r>
                                </w:p>
                              </w:tc>
                              <w:tc>
                                <w:tcPr>
                                  <w:tcW w:w="691" w:type="pct"/>
                                  <w:tcBorders>
                                    <w:top w:val="nil"/>
                                    <w:left w:val="nil"/>
                                    <w:bottom w:val="single" w:sz="4" w:space="0" w:color="auto"/>
                                    <w:right w:val="single" w:sz="4" w:space="0" w:color="auto"/>
                                  </w:tcBorders>
                                  <w:noWrap/>
                                  <w:vAlign w:val="center"/>
                                  <w:hideMark/>
                                </w:tcPr>
                                <w:p w14:paraId="46B98206"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是</w:t>
                                  </w:r>
                                </w:p>
                              </w:tc>
                            </w:tr>
                            <w:tr w:rsidR="00D90289" w:rsidRPr="00D90289" w14:paraId="4B7CFB18" w14:textId="77777777" w:rsidTr="004B35EE">
                              <w:trPr>
                                <w:trHeight w:val="285"/>
                              </w:trPr>
                              <w:tc>
                                <w:tcPr>
                                  <w:tcW w:w="278" w:type="pct"/>
                                  <w:tcBorders>
                                    <w:top w:val="nil"/>
                                    <w:left w:val="single" w:sz="4" w:space="0" w:color="auto"/>
                                    <w:bottom w:val="single" w:sz="4" w:space="0" w:color="auto"/>
                                    <w:right w:val="single" w:sz="4" w:space="0" w:color="auto"/>
                                  </w:tcBorders>
                                  <w:noWrap/>
                                  <w:vAlign w:val="center"/>
                                  <w:hideMark/>
                                </w:tcPr>
                                <w:p w14:paraId="7718C1DC"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4</w:t>
                                  </w:r>
                                </w:p>
                              </w:tc>
                              <w:tc>
                                <w:tcPr>
                                  <w:tcW w:w="1161" w:type="pct"/>
                                  <w:vMerge/>
                                  <w:tcBorders>
                                    <w:top w:val="nil"/>
                                    <w:left w:val="single" w:sz="4" w:space="0" w:color="auto"/>
                                    <w:bottom w:val="single" w:sz="4" w:space="0" w:color="auto"/>
                                    <w:right w:val="single" w:sz="4" w:space="0" w:color="auto"/>
                                  </w:tcBorders>
                                  <w:vAlign w:val="center"/>
                                  <w:hideMark/>
                                </w:tcPr>
                                <w:p w14:paraId="0BD21760" w14:textId="77777777" w:rsidR="009B3B37" w:rsidRPr="00D90289" w:rsidRDefault="009B3B37">
                                  <w:pPr>
                                    <w:widowControl/>
                                    <w:rPr>
                                      <w:rFonts w:ascii="標楷體" w:eastAsia="標楷體" w:hAnsi="標楷體" w:cs="新細明體"/>
                                      <w:kern w:val="0"/>
                                      <w:sz w:val="20"/>
                                    </w:rPr>
                                  </w:pPr>
                                </w:p>
                              </w:tc>
                              <w:tc>
                                <w:tcPr>
                                  <w:tcW w:w="643" w:type="pct"/>
                                  <w:tcBorders>
                                    <w:top w:val="nil"/>
                                    <w:left w:val="nil"/>
                                    <w:bottom w:val="single" w:sz="4" w:space="0" w:color="auto"/>
                                    <w:right w:val="single" w:sz="4" w:space="0" w:color="auto"/>
                                  </w:tcBorders>
                                  <w:noWrap/>
                                  <w:vAlign w:val="center"/>
                                  <w:hideMark/>
                                </w:tcPr>
                                <w:p w14:paraId="15D77A7F" w14:textId="77777777" w:rsidR="009B3B37" w:rsidRPr="00D90289" w:rsidRDefault="009B3B37" w:rsidP="00E9423C">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AR-TMS0004</w:t>
                                  </w:r>
                                </w:p>
                              </w:tc>
                              <w:tc>
                                <w:tcPr>
                                  <w:tcW w:w="2227" w:type="pct"/>
                                  <w:tcBorders>
                                    <w:top w:val="nil"/>
                                    <w:left w:val="nil"/>
                                    <w:bottom w:val="single" w:sz="4" w:space="0" w:color="auto"/>
                                    <w:right w:val="single" w:sz="4" w:space="0" w:color="auto"/>
                                  </w:tcBorders>
                                  <w:noWrap/>
                                  <w:vAlign w:val="center"/>
                                  <w:hideMark/>
                                </w:tcPr>
                                <w:p w14:paraId="06830B98" w14:textId="77777777" w:rsidR="009B3B37" w:rsidRPr="00D90289" w:rsidRDefault="009B3B37">
                                  <w:pPr>
                                    <w:widowControl/>
                                    <w:spacing w:line="0" w:lineRule="atLeast"/>
                                    <w:rPr>
                                      <w:rFonts w:ascii="標楷體" w:eastAsia="標楷體" w:hAnsi="標楷體" w:cs="新細明體"/>
                                      <w:kern w:val="0"/>
                                      <w:sz w:val="20"/>
                                    </w:rPr>
                                  </w:pPr>
                                  <w:r w:rsidRPr="00D90289">
                                    <w:rPr>
                                      <w:rFonts w:ascii="標楷體" w:eastAsia="標楷體" w:hAnsi="標楷體" w:cs="新細明體" w:hint="eastAsia"/>
                                      <w:kern w:val="0"/>
                                      <w:sz w:val="20"/>
                                    </w:rPr>
                                    <w:t>低蓄積林增匯專案</w:t>
                                  </w:r>
                                </w:p>
                              </w:tc>
                              <w:tc>
                                <w:tcPr>
                                  <w:tcW w:w="691" w:type="pct"/>
                                  <w:tcBorders>
                                    <w:top w:val="nil"/>
                                    <w:left w:val="nil"/>
                                    <w:bottom w:val="single" w:sz="4" w:space="0" w:color="auto"/>
                                    <w:right w:val="single" w:sz="4" w:space="0" w:color="auto"/>
                                  </w:tcBorders>
                                  <w:noWrap/>
                                  <w:vAlign w:val="center"/>
                                  <w:hideMark/>
                                </w:tcPr>
                                <w:p w14:paraId="6C607532"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是</w:t>
                                  </w:r>
                                </w:p>
                              </w:tc>
                            </w:tr>
                            <w:tr w:rsidR="00D90289" w:rsidRPr="00D90289" w14:paraId="5788156F" w14:textId="77777777" w:rsidTr="004B35EE">
                              <w:trPr>
                                <w:trHeight w:val="285"/>
                              </w:trPr>
                              <w:tc>
                                <w:tcPr>
                                  <w:tcW w:w="278" w:type="pct"/>
                                  <w:tcBorders>
                                    <w:top w:val="nil"/>
                                    <w:left w:val="single" w:sz="4" w:space="0" w:color="auto"/>
                                    <w:bottom w:val="single" w:sz="4" w:space="0" w:color="auto"/>
                                    <w:right w:val="single" w:sz="4" w:space="0" w:color="auto"/>
                                  </w:tcBorders>
                                  <w:noWrap/>
                                  <w:vAlign w:val="center"/>
                                  <w:hideMark/>
                                </w:tcPr>
                                <w:p w14:paraId="14B9B258"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5</w:t>
                                  </w:r>
                                </w:p>
                              </w:tc>
                              <w:tc>
                                <w:tcPr>
                                  <w:tcW w:w="1161" w:type="pct"/>
                                  <w:vMerge w:val="restart"/>
                                  <w:tcBorders>
                                    <w:top w:val="nil"/>
                                    <w:left w:val="single" w:sz="4" w:space="0" w:color="auto"/>
                                    <w:bottom w:val="single" w:sz="4" w:space="0" w:color="auto"/>
                                    <w:right w:val="single" w:sz="4" w:space="0" w:color="auto"/>
                                  </w:tcBorders>
                                  <w:noWrap/>
                                  <w:vAlign w:val="center"/>
                                  <w:hideMark/>
                                </w:tcPr>
                                <w:p w14:paraId="32FB9FA7"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B-12農業及土地利用</w:t>
                                  </w:r>
                                </w:p>
                              </w:tc>
                              <w:tc>
                                <w:tcPr>
                                  <w:tcW w:w="643" w:type="pct"/>
                                  <w:tcBorders>
                                    <w:top w:val="nil"/>
                                    <w:left w:val="nil"/>
                                    <w:bottom w:val="single" w:sz="4" w:space="0" w:color="auto"/>
                                    <w:right w:val="single" w:sz="4" w:space="0" w:color="auto"/>
                                  </w:tcBorders>
                                  <w:noWrap/>
                                  <w:vAlign w:val="center"/>
                                  <w:hideMark/>
                                </w:tcPr>
                                <w:p w14:paraId="7A28A0A8" w14:textId="77777777" w:rsidR="009B3B37" w:rsidRPr="00D90289" w:rsidRDefault="009B3B37" w:rsidP="00E9423C">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AL-TMS0001</w:t>
                                  </w:r>
                                </w:p>
                              </w:tc>
                              <w:tc>
                                <w:tcPr>
                                  <w:tcW w:w="2227" w:type="pct"/>
                                  <w:tcBorders>
                                    <w:top w:val="nil"/>
                                    <w:left w:val="nil"/>
                                    <w:bottom w:val="single" w:sz="4" w:space="0" w:color="auto"/>
                                    <w:right w:val="single" w:sz="4" w:space="0" w:color="auto"/>
                                  </w:tcBorders>
                                  <w:noWrap/>
                                  <w:vAlign w:val="center"/>
                                  <w:hideMark/>
                                </w:tcPr>
                                <w:p w14:paraId="03A848D1" w14:textId="77777777" w:rsidR="009B3B37" w:rsidRPr="00D90289" w:rsidRDefault="009B3B37">
                                  <w:pPr>
                                    <w:widowControl/>
                                    <w:spacing w:line="0" w:lineRule="atLeast"/>
                                    <w:rPr>
                                      <w:rFonts w:ascii="標楷體" w:eastAsia="標楷體" w:hAnsi="標楷體" w:cs="新細明體"/>
                                      <w:kern w:val="0"/>
                                      <w:sz w:val="20"/>
                                    </w:rPr>
                                  </w:pPr>
                                  <w:r w:rsidRPr="00D90289">
                                    <w:rPr>
                                      <w:rFonts w:ascii="標楷體" w:eastAsia="標楷體" w:hAnsi="標楷體" w:cs="新細明體" w:hint="eastAsia"/>
                                      <w:kern w:val="0"/>
                                      <w:sz w:val="20"/>
                                    </w:rPr>
                                    <w:t>改進農業土壤管理方法學</w:t>
                                  </w:r>
                                </w:p>
                              </w:tc>
                              <w:tc>
                                <w:tcPr>
                                  <w:tcW w:w="691" w:type="pct"/>
                                  <w:tcBorders>
                                    <w:top w:val="nil"/>
                                    <w:left w:val="nil"/>
                                    <w:bottom w:val="single" w:sz="4" w:space="0" w:color="auto"/>
                                    <w:right w:val="single" w:sz="4" w:space="0" w:color="auto"/>
                                  </w:tcBorders>
                                  <w:noWrap/>
                                  <w:vAlign w:val="center"/>
                                  <w:hideMark/>
                                </w:tcPr>
                                <w:p w14:paraId="69FE3019"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是</w:t>
                                  </w:r>
                                </w:p>
                              </w:tc>
                            </w:tr>
                            <w:tr w:rsidR="00D90289" w:rsidRPr="00D90289" w14:paraId="3C810116" w14:textId="77777777" w:rsidTr="004B35EE">
                              <w:trPr>
                                <w:trHeight w:val="285"/>
                              </w:trPr>
                              <w:tc>
                                <w:tcPr>
                                  <w:tcW w:w="278" w:type="pct"/>
                                  <w:tcBorders>
                                    <w:top w:val="nil"/>
                                    <w:left w:val="single" w:sz="4" w:space="0" w:color="auto"/>
                                    <w:bottom w:val="single" w:sz="4" w:space="0" w:color="auto"/>
                                    <w:right w:val="single" w:sz="4" w:space="0" w:color="auto"/>
                                  </w:tcBorders>
                                  <w:noWrap/>
                                  <w:vAlign w:val="center"/>
                                  <w:hideMark/>
                                </w:tcPr>
                                <w:p w14:paraId="1AAB21D0"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6</w:t>
                                  </w:r>
                                </w:p>
                              </w:tc>
                              <w:tc>
                                <w:tcPr>
                                  <w:tcW w:w="1161" w:type="pct"/>
                                  <w:vMerge/>
                                  <w:tcBorders>
                                    <w:top w:val="nil"/>
                                    <w:left w:val="single" w:sz="4" w:space="0" w:color="auto"/>
                                    <w:bottom w:val="single" w:sz="4" w:space="0" w:color="auto"/>
                                    <w:right w:val="single" w:sz="4" w:space="0" w:color="auto"/>
                                  </w:tcBorders>
                                  <w:vAlign w:val="center"/>
                                  <w:hideMark/>
                                </w:tcPr>
                                <w:p w14:paraId="323CDDEA" w14:textId="77777777" w:rsidR="009B3B37" w:rsidRPr="00D90289" w:rsidRDefault="009B3B37">
                                  <w:pPr>
                                    <w:widowControl/>
                                    <w:rPr>
                                      <w:rFonts w:ascii="標楷體" w:eastAsia="標楷體" w:hAnsi="標楷體" w:cs="新細明體"/>
                                      <w:kern w:val="0"/>
                                      <w:sz w:val="20"/>
                                    </w:rPr>
                                  </w:pPr>
                                </w:p>
                              </w:tc>
                              <w:tc>
                                <w:tcPr>
                                  <w:tcW w:w="643" w:type="pct"/>
                                  <w:tcBorders>
                                    <w:top w:val="nil"/>
                                    <w:left w:val="nil"/>
                                    <w:bottom w:val="single" w:sz="4" w:space="0" w:color="auto"/>
                                    <w:right w:val="single" w:sz="4" w:space="0" w:color="auto"/>
                                  </w:tcBorders>
                                  <w:noWrap/>
                                  <w:vAlign w:val="center"/>
                                  <w:hideMark/>
                                </w:tcPr>
                                <w:p w14:paraId="641A1A12" w14:textId="77777777" w:rsidR="009B3B37" w:rsidRPr="00D90289" w:rsidRDefault="009B3B37" w:rsidP="00E9423C">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AL-TMS0002</w:t>
                                  </w:r>
                                </w:p>
                              </w:tc>
                              <w:tc>
                                <w:tcPr>
                                  <w:tcW w:w="2227" w:type="pct"/>
                                  <w:tcBorders>
                                    <w:top w:val="nil"/>
                                    <w:left w:val="nil"/>
                                    <w:bottom w:val="single" w:sz="4" w:space="0" w:color="auto"/>
                                    <w:right w:val="single" w:sz="4" w:space="0" w:color="auto"/>
                                  </w:tcBorders>
                                  <w:noWrap/>
                                  <w:vAlign w:val="center"/>
                                  <w:hideMark/>
                                </w:tcPr>
                                <w:p w14:paraId="586709FE" w14:textId="77777777" w:rsidR="009B3B37" w:rsidRPr="00D90289" w:rsidRDefault="009B3B37">
                                  <w:pPr>
                                    <w:widowControl/>
                                    <w:spacing w:line="0" w:lineRule="atLeast"/>
                                    <w:rPr>
                                      <w:rFonts w:ascii="標楷體" w:eastAsia="標楷體" w:hAnsi="標楷體" w:cs="新細明體"/>
                                      <w:kern w:val="0"/>
                                      <w:sz w:val="20"/>
                                    </w:rPr>
                                  </w:pPr>
                                  <w:r w:rsidRPr="00D90289">
                                    <w:rPr>
                                      <w:rFonts w:ascii="標楷體" w:eastAsia="標楷體" w:hAnsi="標楷體" w:cs="新細明體" w:hint="eastAsia"/>
                                      <w:kern w:val="0"/>
                                      <w:sz w:val="20"/>
                                    </w:rPr>
                                    <w:t>海草復育</w:t>
                                  </w:r>
                                </w:p>
                              </w:tc>
                              <w:tc>
                                <w:tcPr>
                                  <w:tcW w:w="691" w:type="pct"/>
                                  <w:tcBorders>
                                    <w:top w:val="nil"/>
                                    <w:left w:val="nil"/>
                                    <w:bottom w:val="single" w:sz="4" w:space="0" w:color="auto"/>
                                    <w:right w:val="single" w:sz="4" w:space="0" w:color="auto"/>
                                  </w:tcBorders>
                                  <w:noWrap/>
                                  <w:vAlign w:val="center"/>
                                  <w:hideMark/>
                                </w:tcPr>
                                <w:p w14:paraId="03F72CDE"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是</w:t>
                                  </w:r>
                                </w:p>
                              </w:tc>
                            </w:tr>
                            <w:tr w:rsidR="00D90289" w:rsidRPr="00D90289" w14:paraId="5C6ABA2A" w14:textId="77777777" w:rsidTr="004B35EE">
                              <w:trPr>
                                <w:trHeight w:val="285"/>
                              </w:trPr>
                              <w:tc>
                                <w:tcPr>
                                  <w:tcW w:w="278" w:type="pct"/>
                                  <w:tcBorders>
                                    <w:top w:val="nil"/>
                                    <w:left w:val="single" w:sz="4" w:space="0" w:color="auto"/>
                                    <w:bottom w:val="single" w:sz="4" w:space="0" w:color="auto"/>
                                    <w:right w:val="single" w:sz="4" w:space="0" w:color="auto"/>
                                  </w:tcBorders>
                                  <w:noWrap/>
                                  <w:vAlign w:val="center"/>
                                  <w:hideMark/>
                                </w:tcPr>
                                <w:p w14:paraId="3C138AED"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7</w:t>
                                  </w:r>
                                </w:p>
                              </w:tc>
                              <w:tc>
                                <w:tcPr>
                                  <w:tcW w:w="1161" w:type="pct"/>
                                  <w:vMerge/>
                                  <w:tcBorders>
                                    <w:top w:val="nil"/>
                                    <w:left w:val="single" w:sz="4" w:space="0" w:color="auto"/>
                                    <w:bottom w:val="single" w:sz="4" w:space="0" w:color="auto"/>
                                    <w:right w:val="single" w:sz="4" w:space="0" w:color="auto"/>
                                  </w:tcBorders>
                                  <w:vAlign w:val="center"/>
                                  <w:hideMark/>
                                </w:tcPr>
                                <w:p w14:paraId="54C56915" w14:textId="77777777" w:rsidR="009B3B37" w:rsidRPr="00D90289" w:rsidRDefault="009B3B37">
                                  <w:pPr>
                                    <w:widowControl/>
                                    <w:rPr>
                                      <w:rFonts w:ascii="標楷體" w:eastAsia="標楷體" w:hAnsi="標楷體" w:cs="新細明體"/>
                                      <w:kern w:val="0"/>
                                      <w:sz w:val="20"/>
                                    </w:rPr>
                                  </w:pPr>
                                </w:p>
                              </w:tc>
                              <w:tc>
                                <w:tcPr>
                                  <w:tcW w:w="643" w:type="pct"/>
                                  <w:tcBorders>
                                    <w:top w:val="nil"/>
                                    <w:left w:val="nil"/>
                                    <w:bottom w:val="single" w:sz="4" w:space="0" w:color="auto"/>
                                    <w:right w:val="single" w:sz="4" w:space="0" w:color="auto"/>
                                  </w:tcBorders>
                                  <w:noWrap/>
                                  <w:vAlign w:val="center"/>
                                  <w:hideMark/>
                                </w:tcPr>
                                <w:p w14:paraId="345D334E" w14:textId="77777777" w:rsidR="009B3B37" w:rsidRPr="00D90289" w:rsidRDefault="009B3B37" w:rsidP="00E9423C">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AL-TMS0003</w:t>
                                  </w:r>
                                </w:p>
                              </w:tc>
                              <w:tc>
                                <w:tcPr>
                                  <w:tcW w:w="2227" w:type="pct"/>
                                  <w:tcBorders>
                                    <w:top w:val="nil"/>
                                    <w:left w:val="nil"/>
                                    <w:bottom w:val="single" w:sz="4" w:space="0" w:color="auto"/>
                                    <w:right w:val="single" w:sz="4" w:space="0" w:color="auto"/>
                                  </w:tcBorders>
                                  <w:noWrap/>
                                  <w:vAlign w:val="center"/>
                                  <w:hideMark/>
                                </w:tcPr>
                                <w:p w14:paraId="768607A8" w14:textId="77777777" w:rsidR="009B3B37" w:rsidRPr="00D90289" w:rsidRDefault="009B3B37">
                                  <w:pPr>
                                    <w:widowControl/>
                                    <w:spacing w:line="0" w:lineRule="atLeast"/>
                                    <w:rPr>
                                      <w:rFonts w:ascii="標楷體" w:eastAsia="標楷體" w:hAnsi="標楷體" w:cs="新細明體"/>
                                      <w:kern w:val="0"/>
                                      <w:sz w:val="20"/>
                                    </w:rPr>
                                  </w:pPr>
                                  <w:r w:rsidRPr="00D90289">
                                    <w:rPr>
                                      <w:rFonts w:ascii="標楷體" w:eastAsia="標楷體" w:hAnsi="標楷體" w:cs="新細明體" w:hint="eastAsia"/>
                                      <w:kern w:val="0"/>
                                      <w:sz w:val="20"/>
                                    </w:rPr>
                                    <w:t>紅樹林植林</w:t>
                                  </w:r>
                                </w:p>
                              </w:tc>
                              <w:tc>
                                <w:tcPr>
                                  <w:tcW w:w="691" w:type="pct"/>
                                  <w:tcBorders>
                                    <w:top w:val="nil"/>
                                    <w:left w:val="nil"/>
                                    <w:bottom w:val="single" w:sz="4" w:space="0" w:color="auto"/>
                                    <w:right w:val="single" w:sz="4" w:space="0" w:color="auto"/>
                                  </w:tcBorders>
                                  <w:noWrap/>
                                  <w:vAlign w:val="center"/>
                                  <w:hideMark/>
                                </w:tcPr>
                                <w:p w14:paraId="0EE0AD72"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是</w:t>
                                  </w:r>
                                </w:p>
                              </w:tc>
                            </w:tr>
                            <w:tr w:rsidR="00D90289" w:rsidRPr="00D90289" w14:paraId="677D49B4" w14:textId="77777777" w:rsidTr="004B35EE">
                              <w:trPr>
                                <w:trHeight w:val="285"/>
                              </w:trPr>
                              <w:tc>
                                <w:tcPr>
                                  <w:tcW w:w="278" w:type="pct"/>
                                  <w:tcBorders>
                                    <w:top w:val="nil"/>
                                    <w:left w:val="single" w:sz="4" w:space="0" w:color="auto"/>
                                    <w:bottom w:val="single" w:sz="4" w:space="0" w:color="auto"/>
                                    <w:right w:val="single" w:sz="4" w:space="0" w:color="auto"/>
                                  </w:tcBorders>
                                  <w:noWrap/>
                                  <w:vAlign w:val="center"/>
                                  <w:hideMark/>
                                </w:tcPr>
                                <w:p w14:paraId="0574CF9A"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8</w:t>
                                  </w:r>
                                </w:p>
                              </w:tc>
                              <w:tc>
                                <w:tcPr>
                                  <w:tcW w:w="1161" w:type="pct"/>
                                  <w:vMerge/>
                                  <w:tcBorders>
                                    <w:top w:val="nil"/>
                                    <w:left w:val="single" w:sz="4" w:space="0" w:color="auto"/>
                                    <w:bottom w:val="single" w:sz="4" w:space="0" w:color="auto"/>
                                    <w:right w:val="single" w:sz="4" w:space="0" w:color="auto"/>
                                  </w:tcBorders>
                                  <w:vAlign w:val="center"/>
                                  <w:hideMark/>
                                </w:tcPr>
                                <w:p w14:paraId="6D4D0176" w14:textId="77777777" w:rsidR="009B3B37" w:rsidRPr="00D90289" w:rsidRDefault="009B3B37">
                                  <w:pPr>
                                    <w:widowControl/>
                                    <w:rPr>
                                      <w:rFonts w:ascii="標楷體" w:eastAsia="標楷體" w:hAnsi="標楷體" w:cs="新細明體"/>
                                      <w:kern w:val="0"/>
                                      <w:sz w:val="20"/>
                                    </w:rPr>
                                  </w:pPr>
                                </w:p>
                              </w:tc>
                              <w:tc>
                                <w:tcPr>
                                  <w:tcW w:w="643" w:type="pct"/>
                                  <w:tcBorders>
                                    <w:top w:val="nil"/>
                                    <w:left w:val="nil"/>
                                    <w:bottom w:val="single" w:sz="4" w:space="0" w:color="auto"/>
                                    <w:right w:val="single" w:sz="4" w:space="0" w:color="auto"/>
                                  </w:tcBorders>
                                  <w:noWrap/>
                                  <w:vAlign w:val="center"/>
                                  <w:hideMark/>
                                </w:tcPr>
                                <w:p w14:paraId="3E3E06C0" w14:textId="77777777" w:rsidR="009B3B37" w:rsidRPr="00D90289" w:rsidRDefault="009B3B37" w:rsidP="00E9423C">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AL-TMS0004</w:t>
                                  </w:r>
                                </w:p>
                              </w:tc>
                              <w:tc>
                                <w:tcPr>
                                  <w:tcW w:w="2227" w:type="pct"/>
                                  <w:tcBorders>
                                    <w:top w:val="nil"/>
                                    <w:left w:val="nil"/>
                                    <w:bottom w:val="single" w:sz="4" w:space="0" w:color="auto"/>
                                    <w:right w:val="single" w:sz="4" w:space="0" w:color="auto"/>
                                  </w:tcBorders>
                                  <w:noWrap/>
                                  <w:vAlign w:val="center"/>
                                  <w:hideMark/>
                                </w:tcPr>
                                <w:p w14:paraId="6C95C964" w14:textId="77777777" w:rsidR="009B3B37" w:rsidRPr="00D90289" w:rsidRDefault="009B3B37">
                                  <w:pPr>
                                    <w:widowControl/>
                                    <w:spacing w:line="0" w:lineRule="atLeast"/>
                                    <w:rPr>
                                      <w:rFonts w:ascii="標楷體" w:eastAsia="標楷體" w:hAnsi="標楷體" w:cs="新細明體"/>
                                      <w:kern w:val="0"/>
                                      <w:sz w:val="20"/>
                                    </w:rPr>
                                  </w:pPr>
                                  <w:r w:rsidRPr="00D90289">
                                    <w:rPr>
                                      <w:rFonts w:ascii="標楷體" w:eastAsia="標楷體" w:hAnsi="標楷體" w:cs="新細明體" w:hint="eastAsia"/>
                                      <w:kern w:val="0"/>
                                      <w:sz w:val="20"/>
                                    </w:rPr>
                                    <w:t>以草生栽培法提升有機友善茶園土壤碳匯</w:t>
                                  </w:r>
                                </w:p>
                              </w:tc>
                              <w:tc>
                                <w:tcPr>
                                  <w:tcW w:w="691" w:type="pct"/>
                                  <w:tcBorders>
                                    <w:top w:val="nil"/>
                                    <w:left w:val="nil"/>
                                    <w:bottom w:val="single" w:sz="4" w:space="0" w:color="auto"/>
                                    <w:right w:val="single" w:sz="4" w:space="0" w:color="auto"/>
                                  </w:tcBorders>
                                  <w:noWrap/>
                                  <w:vAlign w:val="center"/>
                                  <w:hideMark/>
                                </w:tcPr>
                                <w:p w14:paraId="495BF2C5"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是</w:t>
                                  </w:r>
                                </w:p>
                              </w:tc>
                            </w:tr>
                            <w:tr w:rsidR="00D90289" w:rsidRPr="00D90289" w14:paraId="1C169F18" w14:textId="77777777" w:rsidTr="004B35EE">
                              <w:trPr>
                                <w:trHeight w:val="285"/>
                              </w:trPr>
                              <w:tc>
                                <w:tcPr>
                                  <w:tcW w:w="5000" w:type="pct"/>
                                  <w:gridSpan w:val="5"/>
                                  <w:tcBorders>
                                    <w:top w:val="single" w:sz="4" w:space="0" w:color="auto"/>
                                    <w:left w:val="nil"/>
                                    <w:bottom w:val="nil"/>
                                    <w:right w:val="nil"/>
                                  </w:tcBorders>
                                  <w:noWrap/>
                                  <w:vAlign w:val="center"/>
                                  <w:hideMark/>
                                </w:tcPr>
                                <w:p w14:paraId="4C816BEF" w14:textId="77777777" w:rsidR="009B3B37" w:rsidRPr="00D90289" w:rsidRDefault="009B3B37">
                                  <w:pPr>
                                    <w:widowControl/>
                                    <w:spacing w:line="0" w:lineRule="atLeast"/>
                                    <w:rPr>
                                      <w:rFonts w:ascii="標楷體" w:eastAsia="標楷體" w:hAnsi="標楷體" w:cs="新細明體"/>
                                      <w:kern w:val="0"/>
                                      <w:sz w:val="18"/>
                                      <w:szCs w:val="18"/>
                                    </w:rPr>
                                  </w:pPr>
                                  <w:r w:rsidRPr="00D90289">
                                    <w:rPr>
                                      <w:rFonts w:ascii="標楷體" w:eastAsia="標楷體" w:hAnsi="標楷體" w:cs="新細明體" w:hint="eastAsia"/>
                                      <w:kern w:val="0"/>
                                      <w:sz w:val="18"/>
                                      <w:szCs w:val="18"/>
                                    </w:rPr>
                                    <w:t>資料來源：整理自環境部氣候變遷署溫室氣體自願減量暨抵換資訊平臺網站資料（查詢日期：115年4月28日）。</w:t>
                                  </w:r>
                                </w:p>
                              </w:tc>
                            </w:tr>
                          </w:tbl>
                          <w:p w14:paraId="2AE22B72" w14:textId="77777777" w:rsidR="009B3B37" w:rsidRPr="00D90289" w:rsidRDefault="009B3B37" w:rsidP="009B3B37"/>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396973" id="文字方塊 9" o:spid="_x0000_s1027" type="#_x0000_t202" style="position:absolute;left:0;text-align:left;margin-left:0;margin-top:279.9pt;width:493.55pt;height:190.65pt;z-index:251627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" stroked="f">
                <v:textbox>
                  <w:txbxContent>
                    <w:tbl>
                      <w:tblPr>
                        <w:tblW w:w="4992" w:type="pct"/>
                        <w:tblCellMar>
                          <w:left w:w="28" w:type="dxa"/>
                          <w:right w:w="28" w:type="dxa"/>
                        </w:tblCellMar>
                        <w:tblLook w:val="04A0" w:firstRow="1" w:lastRow="0" w:firstColumn="1" w:lastColumn="0" w:noHBand="0" w:noVBand="1"/>
                      </w:tblPr>
                      <w:tblGrid>
                        <w:gridCol w:w="532"/>
                        <w:gridCol w:w="2222"/>
                        <w:gridCol w:w="1231"/>
                        <w:gridCol w:w="4262"/>
                        <w:gridCol w:w="1322"/>
                      </w:tblGrid>
                      <w:tr w:rsidR="00D90289" w:rsidRPr="00D90289" w14:paraId="05EDF82B" w14:textId="77777777" w:rsidTr="004B35EE">
                        <w:trPr>
                          <w:trHeight w:val="330"/>
                        </w:trPr>
                        <w:tc>
                          <w:tcPr>
                            <w:tcW w:w="5000" w:type="pct"/>
                            <w:gridSpan w:val="5"/>
                            <w:tcBorders>
                              <w:bottom w:val="single" w:sz="4" w:space="0" w:color="auto"/>
                            </w:tcBorders>
                            <w:noWrap/>
                            <w:vAlign w:val="center"/>
                            <w:hideMark/>
                          </w:tcPr>
                          <w:p w14:paraId="5D6850BB" w14:textId="1EAE0871" w:rsidR="009B3B37" w:rsidRPr="00D90289" w:rsidRDefault="009B3B37" w:rsidP="004B35EE">
                            <w:pPr>
                              <w:widowControl/>
                              <w:spacing w:afterLines="30" w:after="108" w:line="0" w:lineRule="atLeast"/>
                              <w:jc w:val="center"/>
                              <w:rPr>
                                <w:rFonts w:ascii="標楷體" w:eastAsia="標楷體" w:hAnsi="標楷體" w:cs="新細明體"/>
                                <w:b/>
                                <w:bCs/>
                                <w:kern w:val="0"/>
                                <w:szCs w:val="24"/>
                              </w:rPr>
                            </w:pPr>
                            <w:r w:rsidRPr="00D90289">
                              <w:rPr>
                                <w:rFonts w:ascii="標楷體" w:eastAsia="標楷體" w:hAnsi="標楷體" w:cs="新細明體" w:hint="eastAsia"/>
                                <w:b/>
                                <w:bCs/>
                                <w:kern w:val="0"/>
                                <w:szCs w:val="24"/>
                              </w:rPr>
                              <w:t>表</w:t>
                            </w:r>
                            <w:r w:rsidR="00E02FE3" w:rsidRPr="00D90289">
                              <w:rPr>
                                <w:rFonts w:ascii="標楷體" w:eastAsia="標楷體" w:hAnsi="標楷體" w:cs="新細明體"/>
                                <w:b/>
                                <w:bCs/>
                                <w:kern w:val="0"/>
                                <w:szCs w:val="24"/>
                              </w:rPr>
                              <w:t>2</w:t>
                            </w:r>
                            <w:r w:rsidRPr="00D90289">
                              <w:rPr>
                                <w:rFonts w:ascii="標楷體" w:eastAsia="標楷體" w:hAnsi="標楷體" w:cs="新細明體" w:hint="eastAsia"/>
                                <w:b/>
                                <w:bCs/>
                                <w:kern w:val="0"/>
                                <w:szCs w:val="24"/>
                              </w:rPr>
                              <w:t xml:space="preserve">　農業領域溫室氣體自願減量方法學</w:t>
                            </w:r>
                          </w:p>
                        </w:tc>
                      </w:tr>
                      <w:tr w:rsidR="00D90289" w:rsidRPr="00D90289" w14:paraId="4547E5E6" w14:textId="77777777" w:rsidTr="004B35EE">
                        <w:trPr>
                          <w:trHeight w:val="570"/>
                        </w:trPr>
                        <w:tc>
                          <w:tcPr>
                            <w:tcW w:w="278" w:type="pct"/>
                            <w:tcBorders>
                              <w:top w:val="single" w:sz="4" w:space="0" w:color="auto"/>
                              <w:left w:val="single" w:sz="4" w:space="0" w:color="auto"/>
                              <w:bottom w:val="single" w:sz="4" w:space="0" w:color="auto"/>
                              <w:right w:val="single" w:sz="4" w:space="0" w:color="auto"/>
                            </w:tcBorders>
                            <w:noWrap/>
                            <w:vAlign w:val="center"/>
                            <w:hideMark/>
                          </w:tcPr>
                          <w:p w14:paraId="30BAB12E"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項次</w:t>
                            </w:r>
                          </w:p>
                        </w:tc>
                        <w:tc>
                          <w:tcPr>
                            <w:tcW w:w="1161" w:type="pct"/>
                            <w:tcBorders>
                              <w:top w:val="single" w:sz="4" w:space="0" w:color="auto"/>
                              <w:left w:val="nil"/>
                              <w:bottom w:val="single" w:sz="4" w:space="0" w:color="auto"/>
                              <w:right w:val="single" w:sz="4" w:space="0" w:color="auto"/>
                            </w:tcBorders>
                            <w:noWrap/>
                            <w:vAlign w:val="center"/>
                            <w:hideMark/>
                          </w:tcPr>
                          <w:p w14:paraId="052BF2AD"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類別</w:t>
                            </w:r>
                          </w:p>
                        </w:tc>
                        <w:tc>
                          <w:tcPr>
                            <w:tcW w:w="643" w:type="pct"/>
                            <w:tcBorders>
                              <w:top w:val="single" w:sz="4" w:space="0" w:color="auto"/>
                              <w:left w:val="nil"/>
                              <w:bottom w:val="single" w:sz="4" w:space="0" w:color="auto"/>
                              <w:right w:val="single" w:sz="4" w:space="0" w:color="auto"/>
                            </w:tcBorders>
                            <w:noWrap/>
                            <w:vAlign w:val="center"/>
                            <w:hideMark/>
                          </w:tcPr>
                          <w:p w14:paraId="02099CD6"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編號</w:t>
                            </w:r>
                          </w:p>
                        </w:tc>
                        <w:tc>
                          <w:tcPr>
                            <w:tcW w:w="2227" w:type="pct"/>
                            <w:tcBorders>
                              <w:top w:val="single" w:sz="4" w:space="0" w:color="auto"/>
                              <w:left w:val="nil"/>
                              <w:bottom w:val="single" w:sz="4" w:space="0" w:color="auto"/>
                              <w:right w:val="single" w:sz="4" w:space="0" w:color="auto"/>
                            </w:tcBorders>
                            <w:noWrap/>
                            <w:vAlign w:val="center"/>
                            <w:hideMark/>
                          </w:tcPr>
                          <w:p w14:paraId="45D263E1"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減量方法學名稱</w:t>
                            </w:r>
                          </w:p>
                        </w:tc>
                        <w:tc>
                          <w:tcPr>
                            <w:tcW w:w="691" w:type="pct"/>
                            <w:tcBorders>
                              <w:top w:val="single" w:sz="4" w:space="0" w:color="auto"/>
                              <w:left w:val="nil"/>
                              <w:bottom w:val="single" w:sz="4" w:space="0" w:color="auto"/>
                              <w:right w:val="single" w:sz="4" w:space="0" w:color="auto"/>
                            </w:tcBorders>
                            <w:vAlign w:val="center"/>
                            <w:hideMark/>
                          </w:tcPr>
                          <w:p w14:paraId="334E9A0A"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專案計畫應執</w:t>
                            </w:r>
                          </w:p>
                          <w:p w14:paraId="6978404E"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行第三方確證</w:t>
                            </w:r>
                          </w:p>
                        </w:tc>
                      </w:tr>
                      <w:tr w:rsidR="00D90289" w:rsidRPr="00D90289" w14:paraId="10C55FFF" w14:textId="77777777" w:rsidTr="004B35EE">
                        <w:trPr>
                          <w:trHeight w:val="285"/>
                        </w:trPr>
                        <w:tc>
                          <w:tcPr>
                            <w:tcW w:w="278" w:type="pct"/>
                            <w:tcBorders>
                              <w:top w:val="nil"/>
                              <w:left w:val="single" w:sz="4" w:space="0" w:color="auto"/>
                              <w:bottom w:val="single" w:sz="4" w:space="0" w:color="auto"/>
                              <w:right w:val="single" w:sz="4" w:space="0" w:color="auto"/>
                            </w:tcBorders>
                            <w:noWrap/>
                            <w:vAlign w:val="center"/>
                            <w:hideMark/>
                          </w:tcPr>
                          <w:p w14:paraId="724B822B"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1</w:t>
                            </w:r>
                          </w:p>
                        </w:tc>
                        <w:tc>
                          <w:tcPr>
                            <w:tcW w:w="1161" w:type="pct"/>
                            <w:vMerge w:val="restart"/>
                            <w:tcBorders>
                              <w:top w:val="nil"/>
                              <w:left w:val="single" w:sz="4" w:space="0" w:color="auto"/>
                              <w:bottom w:val="single" w:sz="4" w:space="0" w:color="auto"/>
                              <w:right w:val="single" w:sz="4" w:space="0" w:color="auto"/>
                            </w:tcBorders>
                            <w:noWrap/>
                            <w:vAlign w:val="center"/>
                            <w:hideMark/>
                          </w:tcPr>
                          <w:p w14:paraId="55CD8EC0"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B-11林業</w:t>
                            </w:r>
                          </w:p>
                        </w:tc>
                        <w:tc>
                          <w:tcPr>
                            <w:tcW w:w="643" w:type="pct"/>
                            <w:tcBorders>
                              <w:top w:val="nil"/>
                              <w:left w:val="nil"/>
                              <w:bottom w:val="single" w:sz="4" w:space="0" w:color="auto"/>
                              <w:right w:val="single" w:sz="4" w:space="0" w:color="auto"/>
                            </w:tcBorders>
                            <w:noWrap/>
                            <w:vAlign w:val="center"/>
                            <w:hideMark/>
                          </w:tcPr>
                          <w:p w14:paraId="49EA4194" w14:textId="77777777" w:rsidR="009B3B37" w:rsidRPr="00D90289" w:rsidRDefault="009B3B37" w:rsidP="00E9423C">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AR-TMS0001</w:t>
                            </w:r>
                          </w:p>
                        </w:tc>
                        <w:tc>
                          <w:tcPr>
                            <w:tcW w:w="2227" w:type="pct"/>
                            <w:tcBorders>
                              <w:top w:val="nil"/>
                              <w:left w:val="nil"/>
                              <w:bottom w:val="single" w:sz="4" w:space="0" w:color="auto"/>
                              <w:right w:val="single" w:sz="4" w:space="0" w:color="auto"/>
                            </w:tcBorders>
                            <w:noWrap/>
                            <w:vAlign w:val="center"/>
                            <w:hideMark/>
                          </w:tcPr>
                          <w:p w14:paraId="3AE29ED6" w14:textId="77777777" w:rsidR="009B3B37" w:rsidRPr="00D90289" w:rsidRDefault="009B3B37">
                            <w:pPr>
                              <w:widowControl/>
                              <w:spacing w:line="0" w:lineRule="atLeast"/>
                              <w:rPr>
                                <w:rFonts w:ascii="標楷體" w:eastAsia="標楷體" w:hAnsi="標楷體" w:cs="新細明體"/>
                                <w:kern w:val="0"/>
                                <w:sz w:val="20"/>
                              </w:rPr>
                            </w:pPr>
                            <w:r w:rsidRPr="00D90289">
                              <w:rPr>
                                <w:rFonts w:ascii="標楷體" w:eastAsia="標楷體" w:hAnsi="標楷體" w:cs="新細明體" w:hint="eastAsia"/>
                                <w:kern w:val="0"/>
                                <w:sz w:val="20"/>
                              </w:rPr>
                              <w:t>造林碳匯專案</w:t>
                            </w:r>
                          </w:p>
                        </w:tc>
                        <w:tc>
                          <w:tcPr>
                            <w:tcW w:w="691" w:type="pct"/>
                            <w:tcBorders>
                              <w:top w:val="nil"/>
                              <w:left w:val="nil"/>
                              <w:bottom w:val="single" w:sz="4" w:space="0" w:color="auto"/>
                              <w:right w:val="single" w:sz="4" w:space="0" w:color="auto"/>
                            </w:tcBorders>
                            <w:noWrap/>
                            <w:vAlign w:val="center"/>
                            <w:hideMark/>
                          </w:tcPr>
                          <w:p w14:paraId="22F449F1"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是</w:t>
                            </w:r>
                          </w:p>
                        </w:tc>
                      </w:tr>
                      <w:tr w:rsidR="00D90289" w:rsidRPr="00D90289" w14:paraId="630193E0" w14:textId="77777777" w:rsidTr="004B35EE">
                        <w:trPr>
                          <w:trHeight w:val="285"/>
                        </w:trPr>
                        <w:tc>
                          <w:tcPr>
                            <w:tcW w:w="278" w:type="pct"/>
                            <w:tcBorders>
                              <w:top w:val="nil"/>
                              <w:left w:val="single" w:sz="4" w:space="0" w:color="auto"/>
                              <w:bottom w:val="single" w:sz="4" w:space="0" w:color="auto"/>
                              <w:right w:val="single" w:sz="4" w:space="0" w:color="auto"/>
                            </w:tcBorders>
                            <w:noWrap/>
                            <w:vAlign w:val="center"/>
                            <w:hideMark/>
                          </w:tcPr>
                          <w:p w14:paraId="7F006B03"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2</w:t>
                            </w:r>
                          </w:p>
                        </w:tc>
                        <w:tc>
                          <w:tcPr>
                            <w:tcW w:w="1161" w:type="pct"/>
                            <w:vMerge/>
                            <w:tcBorders>
                              <w:top w:val="nil"/>
                              <w:left w:val="single" w:sz="4" w:space="0" w:color="auto"/>
                              <w:bottom w:val="single" w:sz="4" w:space="0" w:color="auto"/>
                              <w:right w:val="single" w:sz="4" w:space="0" w:color="auto"/>
                            </w:tcBorders>
                            <w:vAlign w:val="center"/>
                            <w:hideMark/>
                          </w:tcPr>
                          <w:p w14:paraId="4E1646D4" w14:textId="77777777" w:rsidR="009B3B37" w:rsidRPr="00D90289" w:rsidRDefault="009B3B37">
                            <w:pPr>
                              <w:widowControl/>
                              <w:rPr>
                                <w:rFonts w:ascii="標楷體" w:eastAsia="標楷體" w:hAnsi="標楷體" w:cs="新細明體"/>
                                <w:kern w:val="0"/>
                                <w:sz w:val="20"/>
                              </w:rPr>
                            </w:pPr>
                          </w:p>
                        </w:tc>
                        <w:tc>
                          <w:tcPr>
                            <w:tcW w:w="643" w:type="pct"/>
                            <w:tcBorders>
                              <w:top w:val="nil"/>
                              <w:left w:val="nil"/>
                              <w:bottom w:val="single" w:sz="4" w:space="0" w:color="auto"/>
                              <w:right w:val="single" w:sz="4" w:space="0" w:color="auto"/>
                            </w:tcBorders>
                            <w:noWrap/>
                            <w:vAlign w:val="center"/>
                            <w:hideMark/>
                          </w:tcPr>
                          <w:p w14:paraId="47A80CDB" w14:textId="77777777" w:rsidR="009B3B37" w:rsidRPr="00D90289" w:rsidRDefault="009B3B37" w:rsidP="00E9423C">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AR-TMS0002</w:t>
                            </w:r>
                          </w:p>
                        </w:tc>
                        <w:tc>
                          <w:tcPr>
                            <w:tcW w:w="2227" w:type="pct"/>
                            <w:tcBorders>
                              <w:top w:val="nil"/>
                              <w:left w:val="nil"/>
                              <w:bottom w:val="single" w:sz="4" w:space="0" w:color="auto"/>
                              <w:right w:val="single" w:sz="4" w:space="0" w:color="auto"/>
                            </w:tcBorders>
                            <w:noWrap/>
                            <w:vAlign w:val="center"/>
                            <w:hideMark/>
                          </w:tcPr>
                          <w:p w14:paraId="1501FF3C" w14:textId="77777777" w:rsidR="009B3B37" w:rsidRPr="00D90289" w:rsidRDefault="009B3B37">
                            <w:pPr>
                              <w:widowControl/>
                              <w:spacing w:line="0" w:lineRule="atLeast"/>
                              <w:rPr>
                                <w:rFonts w:ascii="標楷體" w:eastAsia="標楷體" w:hAnsi="標楷體" w:cs="新細明體"/>
                                <w:kern w:val="0"/>
                                <w:sz w:val="20"/>
                              </w:rPr>
                            </w:pPr>
                            <w:r w:rsidRPr="00D90289">
                              <w:rPr>
                                <w:rFonts w:ascii="標楷體" w:eastAsia="標楷體" w:hAnsi="標楷體" w:cs="新細明體" w:hint="eastAsia"/>
                                <w:kern w:val="0"/>
                                <w:sz w:val="20"/>
                              </w:rPr>
                              <w:t>加強森林經營碳匯專案</w:t>
                            </w:r>
                          </w:p>
                        </w:tc>
                        <w:tc>
                          <w:tcPr>
                            <w:tcW w:w="691" w:type="pct"/>
                            <w:tcBorders>
                              <w:top w:val="nil"/>
                              <w:left w:val="nil"/>
                              <w:bottom w:val="single" w:sz="4" w:space="0" w:color="auto"/>
                              <w:right w:val="single" w:sz="4" w:space="0" w:color="auto"/>
                            </w:tcBorders>
                            <w:noWrap/>
                            <w:vAlign w:val="center"/>
                            <w:hideMark/>
                          </w:tcPr>
                          <w:p w14:paraId="08A953D4"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是</w:t>
                            </w:r>
                          </w:p>
                        </w:tc>
                      </w:tr>
                      <w:tr w:rsidR="00D90289" w:rsidRPr="00D90289" w14:paraId="55BE0D80" w14:textId="77777777" w:rsidTr="004B35EE">
                        <w:trPr>
                          <w:trHeight w:val="285"/>
                        </w:trPr>
                        <w:tc>
                          <w:tcPr>
                            <w:tcW w:w="278" w:type="pct"/>
                            <w:tcBorders>
                              <w:top w:val="nil"/>
                              <w:left w:val="single" w:sz="4" w:space="0" w:color="auto"/>
                              <w:bottom w:val="single" w:sz="4" w:space="0" w:color="auto"/>
                              <w:right w:val="single" w:sz="4" w:space="0" w:color="auto"/>
                            </w:tcBorders>
                            <w:noWrap/>
                            <w:vAlign w:val="center"/>
                            <w:hideMark/>
                          </w:tcPr>
                          <w:p w14:paraId="4E92EA7D"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3</w:t>
                            </w:r>
                          </w:p>
                        </w:tc>
                        <w:tc>
                          <w:tcPr>
                            <w:tcW w:w="1161" w:type="pct"/>
                            <w:vMerge/>
                            <w:tcBorders>
                              <w:top w:val="nil"/>
                              <w:left w:val="single" w:sz="4" w:space="0" w:color="auto"/>
                              <w:bottom w:val="single" w:sz="4" w:space="0" w:color="auto"/>
                              <w:right w:val="single" w:sz="4" w:space="0" w:color="auto"/>
                            </w:tcBorders>
                            <w:vAlign w:val="center"/>
                            <w:hideMark/>
                          </w:tcPr>
                          <w:p w14:paraId="753AAFBF" w14:textId="77777777" w:rsidR="009B3B37" w:rsidRPr="00D90289" w:rsidRDefault="009B3B37">
                            <w:pPr>
                              <w:widowControl/>
                              <w:rPr>
                                <w:rFonts w:ascii="標楷體" w:eastAsia="標楷體" w:hAnsi="標楷體" w:cs="新細明體"/>
                                <w:kern w:val="0"/>
                                <w:sz w:val="20"/>
                              </w:rPr>
                            </w:pPr>
                          </w:p>
                        </w:tc>
                        <w:tc>
                          <w:tcPr>
                            <w:tcW w:w="643" w:type="pct"/>
                            <w:tcBorders>
                              <w:top w:val="nil"/>
                              <w:left w:val="nil"/>
                              <w:bottom w:val="single" w:sz="4" w:space="0" w:color="auto"/>
                              <w:right w:val="single" w:sz="4" w:space="0" w:color="auto"/>
                            </w:tcBorders>
                            <w:noWrap/>
                            <w:vAlign w:val="center"/>
                            <w:hideMark/>
                          </w:tcPr>
                          <w:p w14:paraId="677539A1" w14:textId="77777777" w:rsidR="009B3B37" w:rsidRPr="00D90289" w:rsidRDefault="009B3B37" w:rsidP="00E9423C">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AR-TMS0003</w:t>
                            </w:r>
                          </w:p>
                        </w:tc>
                        <w:tc>
                          <w:tcPr>
                            <w:tcW w:w="2227" w:type="pct"/>
                            <w:tcBorders>
                              <w:top w:val="nil"/>
                              <w:left w:val="nil"/>
                              <w:bottom w:val="single" w:sz="4" w:space="0" w:color="auto"/>
                              <w:right w:val="single" w:sz="4" w:space="0" w:color="auto"/>
                            </w:tcBorders>
                            <w:noWrap/>
                            <w:vAlign w:val="center"/>
                            <w:hideMark/>
                          </w:tcPr>
                          <w:p w14:paraId="1730D073" w14:textId="2282BE99" w:rsidR="009B3B37" w:rsidRPr="00D90289" w:rsidRDefault="009B3B37">
                            <w:pPr>
                              <w:widowControl/>
                              <w:spacing w:line="0" w:lineRule="atLeast"/>
                              <w:rPr>
                                <w:rFonts w:ascii="標楷體" w:eastAsia="標楷體" w:hAnsi="標楷體" w:cs="新細明體"/>
                                <w:kern w:val="0"/>
                                <w:sz w:val="20"/>
                              </w:rPr>
                            </w:pPr>
                            <w:r w:rsidRPr="00D90289">
                              <w:rPr>
                                <w:rFonts w:ascii="標楷體" w:eastAsia="標楷體" w:hAnsi="標楷體" w:cs="新細明體" w:hint="eastAsia"/>
                                <w:kern w:val="0"/>
                                <w:sz w:val="20"/>
                              </w:rPr>
                              <w:t>竹林經</w:t>
                            </w:r>
                            <w:r w:rsidR="005E1C46" w:rsidRPr="00D90289">
                              <w:rPr>
                                <w:rFonts w:ascii="標楷體" w:eastAsia="標楷體" w:hAnsi="標楷體" w:cs="新細明體" w:hint="eastAsia"/>
                                <w:kern w:val="0"/>
                                <w:sz w:val="20"/>
                              </w:rPr>
                              <w:t>營</w:t>
                            </w:r>
                            <w:r w:rsidRPr="00D90289">
                              <w:rPr>
                                <w:rFonts w:ascii="標楷體" w:eastAsia="標楷體" w:hAnsi="標楷體" w:cs="新細明體" w:hint="eastAsia"/>
                                <w:kern w:val="0"/>
                                <w:sz w:val="20"/>
                              </w:rPr>
                              <w:t>碳匯專案</w:t>
                            </w:r>
                          </w:p>
                        </w:tc>
                        <w:tc>
                          <w:tcPr>
                            <w:tcW w:w="691" w:type="pct"/>
                            <w:tcBorders>
                              <w:top w:val="nil"/>
                              <w:left w:val="nil"/>
                              <w:bottom w:val="single" w:sz="4" w:space="0" w:color="auto"/>
                              <w:right w:val="single" w:sz="4" w:space="0" w:color="auto"/>
                            </w:tcBorders>
                            <w:noWrap/>
                            <w:vAlign w:val="center"/>
                            <w:hideMark/>
                          </w:tcPr>
                          <w:p w14:paraId="46B98206"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是</w:t>
                            </w:r>
                          </w:p>
                        </w:tc>
                      </w:tr>
                      <w:tr w:rsidR="00D90289" w:rsidRPr="00D90289" w14:paraId="4B7CFB18" w14:textId="77777777" w:rsidTr="004B35EE">
                        <w:trPr>
                          <w:trHeight w:val="285"/>
                        </w:trPr>
                        <w:tc>
                          <w:tcPr>
                            <w:tcW w:w="278" w:type="pct"/>
                            <w:tcBorders>
                              <w:top w:val="nil"/>
                              <w:left w:val="single" w:sz="4" w:space="0" w:color="auto"/>
                              <w:bottom w:val="single" w:sz="4" w:space="0" w:color="auto"/>
                              <w:right w:val="single" w:sz="4" w:space="0" w:color="auto"/>
                            </w:tcBorders>
                            <w:noWrap/>
                            <w:vAlign w:val="center"/>
                            <w:hideMark/>
                          </w:tcPr>
                          <w:p w14:paraId="7718C1DC"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4</w:t>
                            </w:r>
                          </w:p>
                        </w:tc>
                        <w:tc>
                          <w:tcPr>
                            <w:tcW w:w="1161" w:type="pct"/>
                            <w:vMerge/>
                            <w:tcBorders>
                              <w:top w:val="nil"/>
                              <w:left w:val="single" w:sz="4" w:space="0" w:color="auto"/>
                              <w:bottom w:val="single" w:sz="4" w:space="0" w:color="auto"/>
                              <w:right w:val="single" w:sz="4" w:space="0" w:color="auto"/>
                            </w:tcBorders>
                            <w:vAlign w:val="center"/>
                            <w:hideMark/>
                          </w:tcPr>
                          <w:p w14:paraId="0BD21760" w14:textId="77777777" w:rsidR="009B3B37" w:rsidRPr="00D90289" w:rsidRDefault="009B3B37">
                            <w:pPr>
                              <w:widowControl/>
                              <w:rPr>
                                <w:rFonts w:ascii="標楷體" w:eastAsia="標楷體" w:hAnsi="標楷體" w:cs="新細明體"/>
                                <w:kern w:val="0"/>
                                <w:sz w:val="20"/>
                              </w:rPr>
                            </w:pPr>
                          </w:p>
                        </w:tc>
                        <w:tc>
                          <w:tcPr>
                            <w:tcW w:w="643" w:type="pct"/>
                            <w:tcBorders>
                              <w:top w:val="nil"/>
                              <w:left w:val="nil"/>
                              <w:bottom w:val="single" w:sz="4" w:space="0" w:color="auto"/>
                              <w:right w:val="single" w:sz="4" w:space="0" w:color="auto"/>
                            </w:tcBorders>
                            <w:noWrap/>
                            <w:vAlign w:val="center"/>
                            <w:hideMark/>
                          </w:tcPr>
                          <w:p w14:paraId="15D77A7F" w14:textId="77777777" w:rsidR="009B3B37" w:rsidRPr="00D90289" w:rsidRDefault="009B3B37" w:rsidP="00E9423C">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AR-TMS0004</w:t>
                            </w:r>
                          </w:p>
                        </w:tc>
                        <w:tc>
                          <w:tcPr>
                            <w:tcW w:w="2227" w:type="pct"/>
                            <w:tcBorders>
                              <w:top w:val="nil"/>
                              <w:left w:val="nil"/>
                              <w:bottom w:val="single" w:sz="4" w:space="0" w:color="auto"/>
                              <w:right w:val="single" w:sz="4" w:space="0" w:color="auto"/>
                            </w:tcBorders>
                            <w:noWrap/>
                            <w:vAlign w:val="center"/>
                            <w:hideMark/>
                          </w:tcPr>
                          <w:p w14:paraId="06830B98" w14:textId="77777777" w:rsidR="009B3B37" w:rsidRPr="00D90289" w:rsidRDefault="009B3B37">
                            <w:pPr>
                              <w:widowControl/>
                              <w:spacing w:line="0" w:lineRule="atLeast"/>
                              <w:rPr>
                                <w:rFonts w:ascii="標楷體" w:eastAsia="標楷體" w:hAnsi="標楷體" w:cs="新細明體"/>
                                <w:kern w:val="0"/>
                                <w:sz w:val="20"/>
                              </w:rPr>
                            </w:pPr>
                            <w:r w:rsidRPr="00D90289">
                              <w:rPr>
                                <w:rFonts w:ascii="標楷體" w:eastAsia="標楷體" w:hAnsi="標楷體" w:cs="新細明體" w:hint="eastAsia"/>
                                <w:kern w:val="0"/>
                                <w:sz w:val="20"/>
                              </w:rPr>
                              <w:t>低蓄積林增匯專案</w:t>
                            </w:r>
                          </w:p>
                        </w:tc>
                        <w:tc>
                          <w:tcPr>
                            <w:tcW w:w="691" w:type="pct"/>
                            <w:tcBorders>
                              <w:top w:val="nil"/>
                              <w:left w:val="nil"/>
                              <w:bottom w:val="single" w:sz="4" w:space="0" w:color="auto"/>
                              <w:right w:val="single" w:sz="4" w:space="0" w:color="auto"/>
                            </w:tcBorders>
                            <w:noWrap/>
                            <w:vAlign w:val="center"/>
                            <w:hideMark/>
                          </w:tcPr>
                          <w:p w14:paraId="6C607532"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是</w:t>
                            </w:r>
                          </w:p>
                        </w:tc>
                      </w:tr>
                      <w:tr w:rsidR="00D90289" w:rsidRPr="00D90289" w14:paraId="5788156F" w14:textId="77777777" w:rsidTr="004B35EE">
                        <w:trPr>
                          <w:trHeight w:val="285"/>
                        </w:trPr>
                        <w:tc>
                          <w:tcPr>
                            <w:tcW w:w="278" w:type="pct"/>
                            <w:tcBorders>
                              <w:top w:val="nil"/>
                              <w:left w:val="single" w:sz="4" w:space="0" w:color="auto"/>
                              <w:bottom w:val="single" w:sz="4" w:space="0" w:color="auto"/>
                              <w:right w:val="single" w:sz="4" w:space="0" w:color="auto"/>
                            </w:tcBorders>
                            <w:noWrap/>
                            <w:vAlign w:val="center"/>
                            <w:hideMark/>
                          </w:tcPr>
                          <w:p w14:paraId="14B9B258"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5</w:t>
                            </w:r>
                          </w:p>
                        </w:tc>
                        <w:tc>
                          <w:tcPr>
                            <w:tcW w:w="1161" w:type="pct"/>
                            <w:vMerge w:val="restart"/>
                            <w:tcBorders>
                              <w:top w:val="nil"/>
                              <w:left w:val="single" w:sz="4" w:space="0" w:color="auto"/>
                              <w:bottom w:val="single" w:sz="4" w:space="0" w:color="auto"/>
                              <w:right w:val="single" w:sz="4" w:space="0" w:color="auto"/>
                            </w:tcBorders>
                            <w:noWrap/>
                            <w:vAlign w:val="center"/>
                            <w:hideMark/>
                          </w:tcPr>
                          <w:p w14:paraId="32FB9FA7"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B-12農業及土地利用</w:t>
                            </w:r>
                          </w:p>
                        </w:tc>
                        <w:tc>
                          <w:tcPr>
                            <w:tcW w:w="643" w:type="pct"/>
                            <w:tcBorders>
                              <w:top w:val="nil"/>
                              <w:left w:val="nil"/>
                              <w:bottom w:val="single" w:sz="4" w:space="0" w:color="auto"/>
                              <w:right w:val="single" w:sz="4" w:space="0" w:color="auto"/>
                            </w:tcBorders>
                            <w:noWrap/>
                            <w:vAlign w:val="center"/>
                            <w:hideMark/>
                          </w:tcPr>
                          <w:p w14:paraId="7A28A0A8" w14:textId="77777777" w:rsidR="009B3B37" w:rsidRPr="00D90289" w:rsidRDefault="009B3B37" w:rsidP="00E9423C">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AL-TMS0001</w:t>
                            </w:r>
                          </w:p>
                        </w:tc>
                        <w:tc>
                          <w:tcPr>
                            <w:tcW w:w="2227" w:type="pct"/>
                            <w:tcBorders>
                              <w:top w:val="nil"/>
                              <w:left w:val="nil"/>
                              <w:bottom w:val="single" w:sz="4" w:space="0" w:color="auto"/>
                              <w:right w:val="single" w:sz="4" w:space="0" w:color="auto"/>
                            </w:tcBorders>
                            <w:noWrap/>
                            <w:vAlign w:val="center"/>
                            <w:hideMark/>
                          </w:tcPr>
                          <w:p w14:paraId="03A848D1" w14:textId="77777777" w:rsidR="009B3B37" w:rsidRPr="00D90289" w:rsidRDefault="009B3B37">
                            <w:pPr>
                              <w:widowControl/>
                              <w:spacing w:line="0" w:lineRule="atLeast"/>
                              <w:rPr>
                                <w:rFonts w:ascii="標楷體" w:eastAsia="標楷體" w:hAnsi="標楷體" w:cs="新細明體"/>
                                <w:kern w:val="0"/>
                                <w:sz w:val="20"/>
                              </w:rPr>
                            </w:pPr>
                            <w:r w:rsidRPr="00D90289">
                              <w:rPr>
                                <w:rFonts w:ascii="標楷體" w:eastAsia="標楷體" w:hAnsi="標楷體" w:cs="新細明體" w:hint="eastAsia"/>
                                <w:kern w:val="0"/>
                                <w:sz w:val="20"/>
                              </w:rPr>
                              <w:t>改進農業土壤管理方法學</w:t>
                            </w:r>
                          </w:p>
                        </w:tc>
                        <w:tc>
                          <w:tcPr>
                            <w:tcW w:w="691" w:type="pct"/>
                            <w:tcBorders>
                              <w:top w:val="nil"/>
                              <w:left w:val="nil"/>
                              <w:bottom w:val="single" w:sz="4" w:space="0" w:color="auto"/>
                              <w:right w:val="single" w:sz="4" w:space="0" w:color="auto"/>
                            </w:tcBorders>
                            <w:noWrap/>
                            <w:vAlign w:val="center"/>
                            <w:hideMark/>
                          </w:tcPr>
                          <w:p w14:paraId="69FE3019"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是</w:t>
                            </w:r>
                          </w:p>
                        </w:tc>
                      </w:tr>
                      <w:tr w:rsidR="00D90289" w:rsidRPr="00D90289" w14:paraId="3C810116" w14:textId="77777777" w:rsidTr="004B35EE">
                        <w:trPr>
                          <w:trHeight w:val="285"/>
                        </w:trPr>
                        <w:tc>
                          <w:tcPr>
                            <w:tcW w:w="278" w:type="pct"/>
                            <w:tcBorders>
                              <w:top w:val="nil"/>
                              <w:left w:val="single" w:sz="4" w:space="0" w:color="auto"/>
                              <w:bottom w:val="single" w:sz="4" w:space="0" w:color="auto"/>
                              <w:right w:val="single" w:sz="4" w:space="0" w:color="auto"/>
                            </w:tcBorders>
                            <w:noWrap/>
                            <w:vAlign w:val="center"/>
                            <w:hideMark/>
                          </w:tcPr>
                          <w:p w14:paraId="1AAB21D0"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6</w:t>
                            </w:r>
                          </w:p>
                        </w:tc>
                        <w:tc>
                          <w:tcPr>
                            <w:tcW w:w="1161" w:type="pct"/>
                            <w:vMerge/>
                            <w:tcBorders>
                              <w:top w:val="nil"/>
                              <w:left w:val="single" w:sz="4" w:space="0" w:color="auto"/>
                              <w:bottom w:val="single" w:sz="4" w:space="0" w:color="auto"/>
                              <w:right w:val="single" w:sz="4" w:space="0" w:color="auto"/>
                            </w:tcBorders>
                            <w:vAlign w:val="center"/>
                            <w:hideMark/>
                          </w:tcPr>
                          <w:p w14:paraId="323CDDEA" w14:textId="77777777" w:rsidR="009B3B37" w:rsidRPr="00D90289" w:rsidRDefault="009B3B37">
                            <w:pPr>
                              <w:widowControl/>
                              <w:rPr>
                                <w:rFonts w:ascii="標楷體" w:eastAsia="標楷體" w:hAnsi="標楷體" w:cs="新細明體"/>
                                <w:kern w:val="0"/>
                                <w:sz w:val="20"/>
                              </w:rPr>
                            </w:pPr>
                          </w:p>
                        </w:tc>
                        <w:tc>
                          <w:tcPr>
                            <w:tcW w:w="643" w:type="pct"/>
                            <w:tcBorders>
                              <w:top w:val="nil"/>
                              <w:left w:val="nil"/>
                              <w:bottom w:val="single" w:sz="4" w:space="0" w:color="auto"/>
                              <w:right w:val="single" w:sz="4" w:space="0" w:color="auto"/>
                            </w:tcBorders>
                            <w:noWrap/>
                            <w:vAlign w:val="center"/>
                            <w:hideMark/>
                          </w:tcPr>
                          <w:p w14:paraId="641A1A12" w14:textId="77777777" w:rsidR="009B3B37" w:rsidRPr="00D90289" w:rsidRDefault="009B3B37" w:rsidP="00E9423C">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AL-TMS0002</w:t>
                            </w:r>
                          </w:p>
                        </w:tc>
                        <w:tc>
                          <w:tcPr>
                            <w:tcW w:w="2227" w:type="pct"/>
                            <w:tcBorders>
                              <w:top w:val="nil"/>
                              <w:left w:val="nil"/>
                              <w:bottom w:val="single" w:sz="4" w:space="0" w:color="auto"/>
                              <w:right w:val="single" w:sz="4" w:space="0" w:color="auto"/>
                            </w:tcBorders>
                            <w:noWrap/>
                            <w:vAlign w:val="center"/>
                            <w:hideMark/>
                          </w:tcPr>
                          <w:p w14:paraId="586709FE" w14:textId="77777777" w:rsidR="009B3B37" w:rsidRPr="00D90289" w:rsidRDefault="009B3B37">
                            <w:pPr>
                              <w:widowControl/>
                              <w:spacing w:line="0" w:lineRule="atLeast"/>
                              <w:rPr>
                                <w:rFonts w:ascii="標楷體" w:eastAsia="標楷體" w:hAnsi="標楷體" w:cs="新細明體"/>
                                <w:kern w:val="0"/>
                                <w:sz w:val="20"/>
                              </w:rPr>
                            </w:pPr>
                            <w:r w:rsidRPr="00D90289">
                              <w:rPr>
                                <w:rFonts w:ascii="標楷體" w:eastAsia="標楷體" w:hAnsi="標楷體" w:cs="新細明體" w:hint="eastAsia"/>
                                <w:kern w:val="0"/>
                                <w:sz w:val="20"/>
                              </w:rPr>
                              <w:t>海草復育</w:t>
                            </w:r>
                          </w:p>
                        </w:tc>
                        <w:tc>
                          <w:tcPr>
                            <w:tcW w:w="691" w:type="pct"/>
                            <w:tcBorders>
                              <w:top w:val="nil"/>
                              <w:left w:val="nil"/>
                              <w:bottom w:val="single" w:sz="4" w:space="0" w:color="auto"/>
                              <w:right w:val="single" w:sz="4" w:space="0" w:color="auto"/>
                            </w:tcBorders>
                            <w:noWrap/>
                            <w:vAlign w:val="center"/>
                            <w:hideMark/>
                          </w:tcPr>
                          <w:p w14:paraId="03F72CDE"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是</w:t>
                            </w:r>
                          </w:p>
                        </w:tc>
                      </w:tr>
                      <w:tr w:rsidR="00D90289" w:rsidRPr="00D90289" w14:paraId="5C6ABA2A" w14:textId="77777777" w:rsidTr="004B35EE">
                        <w:trPr>
                          <w:trHeight w:val="285"/>
                        </w:trPr>
                        <w:tc>
                          <w:tcPr>
                            <w:tcW w:w="278" w:type="pct"/>
                            <w:tcBorders>
                              <w:top w:val="nil"/>
                              <w:left w:val="single" w:sz="4" w:space="0" w:color="auto"/>
                              <w:bottom w:val="single" w:sz="4" w:space="0" w:color="auto"/>
                              <w:right w:val="single" w:sz="4" w:space="0" w:color="auto"/>
                            </w:tcBorders>
                            <w:noWrap/>
                            <w:vAlign w:val="center"/>
                            <w:hideMark/>
                          </w:tcPr>
                          <w:p w14:paraId="3C138AED"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7</w:t>
                            </w:r>
                          </w:p>
                        </w:tc>
                        <w:tc>
                          <w:tcPr>
                            <w:tcW w:w="1161" w:type="pct"/>
                            <w:vMerge/>
                            <w:tcBorders>
                              <w:top w:val="nil"/>
                              <w:left w:val="single" w:sz="4" w:space="0" w:color="auto"/>
                              <w:bottom w:val="single" w:sz="4" w:space="0" w:color="auto"/>
                              <w:right w:val="single" w:sz="4" w:space="0" w:color="auto"/>
                            </w:tcBorders>
                            <w:vAlign w:val="center"/>
                            <w:hideMark/>
                          </w:tcPr>
                          <w:p w14:paraId="54C56915" w14:textId="77777777" w:rsidR="009B3B37" w:rsidRPr="00D90289" w:rsidRDefault="009B3B37">
                            <w:pPr>
                              <w:widowControl/>
                              <w:rPr>
                                <w:rFonts w:ascii="標楷體" w:eastAsia="標楷體" w:hAnsi="標楷體" w:cs="新細明體"/>
                                <w:kern w:val="0"/>
                                <w:sz w:val="20"/>
                              </w:rPr>
                            </w:pPr>
                          </w:p>
                        </w:tc>
                        <w:tc>
                          <w:tcPr>
                            <w:tcW w:w="643" w:type="pct"/>
                            <w:tcBorders>
                              <w:top w:val="nil"/>
                              <w:left w:val="nil"/>
                              <w:bottom w:val="single" w:sz="4" w:space="0" w:color="auto"/>
                              <w:right w:val="single" w:sz="4" w:space="0" w:color="auto"/>
                            </w:tcBorders>
                            <w:noWrap/>
                            <w:vAlign w:val="center"/>
                            <w:hideMark/>
                          </w:tcPr>
                          <w:p w14:paraId="345D334E" w14:textId="77777777" w:rsidR="009B3B37" w:rsidRPr="00D90289" w:rsidRDefault="009B3B37" w:rsidP="00E9423C">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AL-TMS0003</w:t>
                            </w:r>
                          </w:p>
                        </w:tc>
                        <w:tc>
                          <w:tcPr>
                            <w:tcW w:w="2227" w:type="pct"/>
                            <w:tcBorders>
                              <w:top w:val="nil"/>
                              <w:left w:val="nil"/>
                              <w:bottom w:val="single" w:sz="4" w:space="0" w:color="auto"/>
                              <w:right w:val="single" w:sz="4" w:space="0" w:color="auto"/>
                            </w:tcBorders>
                            <w:noWrap/>
                            <w:vAlign w:val="center"/>
                            <w:hideMark/>
                          </w:tcPr>
                          <w:p w14:paraId="768607A8" w14:textId="77777777" w:rsidR="009B3B37" w:rsidRPr="00D90289" w:rsidRDefault="009B3B37">
                            <w:pPr>
                              <w:widowControl/>
                              <w:spacing w:line="0" w:lineRule="atLeast"/>
                              <w:rPr>
                                <w:rFonts w:ascii="標楷體" w:eastAsia="標楷體" w:hAnsi="標楷體" w:cs="新細明體"/>
                                <w:kern w:val="0"/>
                                <w:sz w:val="20"/>
                              </w:rPr>
                            </w:pPr>
                            <w:r w:rsidRPr="00D90289">
                              <w:rPr>
                                <w:rFonts w:ascii="標楷體" w:eastAsia="標楷體" w:hAnsi="標楷體" w:cs="新細明體" w:hint="eastAsia"/>
                                <w:kern w:val="0"/>
                                <w:sz w:val="20"/>
                              </w:rPr>
                              <w:t>紅樹林植林</w:t>
                            </w:r>
                          </w:p>
                        </w:tc>
                        <w:tc>
                          <w:tcPr>
                            <w:tcW w:w="691" w:type="pct"/>
                            <w:tcBorders>
                              <w:top w:val="nil"/>
                              <w:left w:val="nil"/>
                              <w:bottom w:val="single" w:sz="4" w:space="0" w:color="auto"/>
                              <w:right w:val="single" w:sz="4" w:space="0" w:color="auto"/>
                            </w:tcBorders>
                            <w:noWrap/>
                            <w:vAlign w:val="center"/>
                            <w:hideMark/>
                          </w:tcPr>
                          <w:p w14:paraId="0EE0AD72"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是</w:t>
                            </w:r>
                          </w:p>
                        </w:tc>
                      </w:tr>
                      <w:tr w:rsidR="00D90289" w:rsidRPr="00D90289" w14:paraId="677D49B4" w14:textId="77777777" w:rsidTr="004B35EE">
                        <w:trPr>
                          <w:trHeight w:val="285"/>
                        </w:trPr>
                        <w:tc>
                          <w:tcPr>
                            <w:tcW w:w="278" w:type="pct"/>
                            <w:tcBorders>
                              <w:top w:val="nil"/>
                              <w:left w:val="single" w:sz="4" w:space="0" w:color="auto"/>
                              <w:bottom w:val="single" w:sz="4" w:space="0" w:color="auto"/>
                              <w:right w:val="single" w:sz="4" w:space="0" w:color="auto"/>
                            </w:tcBorders>
                            <w:noWrap/>
                            <w:vAlign w:val="center"/>
                            <w:hideMark/>
                          </w:tcPr>
                          <w:p w14:paraId="0574CF9A"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8</w:t>
                            </w:r>
                          </w:p>
                        </w:tc>
                        <w:tc>
                          <w:tcPr>
                            <w:tcW w:w="1161" w:type="pct"/>
                            <w:vMerge/>
                            <w:tcBorders>
                              <w:top w:val="nil"/>
                              <w:left w:val="single" w:sz="4" w:space="0" w:color="auto"/>
                              <w:bottom w:val="single" w:sz="4" w:space="0" w:color="auto"/>
                              <w:right w:val="single" w:sz="4" w:space="0" w:color="auto"/>
                            </w:tcBorders>
                            <w:vAlign w:val="center"/>
                            <w:hideMark/>
                          </w:tcPr>
                          <w:p w14:paraId="6D4D0176" w14:textId="77777777" w:rsidR="009B3B37" w:rsidRPr="00D90289" w:rsidRDefault="009B3B37">
                            <w:pPr>
                              <w:widowControl/>
                              <w:rPr>
                                <w:rFonts w:ascii="標楷體" w:eastAsia="標楷體" w:hAnsi="標楷體" w:cs="新細明體"/>
                                <w:kern w:val="0"/>
                                <w:sz w:val="20"/>
                              </w:rPr>
                            </w:pPr>
                          </w:p>
                        </w:tc>
                        <w:tc>
                          <w:tcPr>
                            <w:tcW w:w="643" w:type="pct"/>
                            <w:tcBorders>
                              <w:top w:val="nil"/>
                              <w:left w:val="nil"/>
                              <w:bottom w:val="single" w:sz="4" w:space="0" w:color="auto"/>
                              <w:right w:val="single" w:sz="4" w:space="0" w:color="auto"/>
                            </w:tcBorders>
                            <w:noWrap/>
                            <w:vAlign w:val="center"/>
                            <w:hideMark/>
                          </w:tcPr>
                          <w:p w14:paraId="3E3E06C0" w14:textId="77777777" w:rsidR="009B3B37" w:rsidRPr="00D90289" w:rsidRDefault="009B3B37" w:rsidP="00E9423C">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AL-TMS0004</w:t>
                            </w:r>
                          </w:p>
                        </w:tc>
                        <w:tc>
                          <w:tcPr>
                            <w:tcW w:w="2227" w:type="pct"/>
                            <w:tcBorders>
                              <w:top w:val="nil"/>
                              <w:left w:val="nil"/>
                              <w:bottom w:val="single" w:sz="4" w:space="0" w:color="auto"/>
                              <w:right w:val="single" w:sz="4" w:space="0" w:color="auto"/>
                            </w:tcBorders>
                            <w:noWrap/>
                            <w:vAlign w:val="center"/>
                            <w:hideMark/>
                          </w:tcPr>
                          <w:p w14:paraId="6C95C964" w14:textId="77777777" w:rsidR="009B3B37" w:rsidRPr="00D90289" w:rsidRDefault="009B3B37">
                            <w:pPr>
                              <w:widowControl/>
                              <w:spacing w:line="0" w:lineRule="atLeast"/>
                              <w:rPr>
                                <w:rFonts w:ascii="標楷體" w:eastAsia="標楷體" w:hAnsi="標楷體" w:cs="新細明體"/>
                                <w:kern w:val="0"/>
                                <w:sz w:val="20"/>
                              </w:rPr>
                            </w:pPr>
                            <w:r w:rsidRPr="00D90289">
                              <w:rPr>
                                <w:rFonts w:ascii="標楷體" w:eastAsia="標楷體" w:hAnsi="標楷體" w:cs="新細明體" w:hint="eastAsia"/>
                                <w:kern w:val="0"/>
                                <w:sz w:val="20"/>
                              </w:rPr>
                              <w:t>以草生栽培法提升有機友善茶園土壤碳匯</w:t>
                            </w:r>
                          </w:p>
                        </w:tc>
                        <w:tc>
                          <w:tcPr>
                            <w:tcW w:w="691" w:type="pct"/>
                            <w:tcBorders>
                              <w:top w:val="nil"/>
                              <w:left w:val="nil"/>
                              <w:bottom w:val="single" w:sz="4" w:space="0" w:color="auto"/>
                              <w:right w:val="single" w:sz="4" w:space="0" w:color="auto"/>
                            </w:tcBorders>
                            <w:noWrap/>
                            <w:vAlign w:val="center"/>
                            <w:hideMark/>
                          </w:tcPr>
                          <w:p w14:paraId="495BF2C5" w14:textId="77777777" w:rsidR="009B3B37" w:rsidRPr="00D90289" w:rsidRDefault="009B3B37">
                            <w:pPr>
                              <w:widowControl/>
                              <w:spacing w:line="0" w:lineRule="atLeast"/>
                              <w:jc w:val="center"/>
                              <w:rPr>
                                <w:rFonts w:ascii="標楷體" w:eastAsia="標楷體" w:hAnsi="標楷體" w:cs="新細明體"/>
                                <w:kern w:val="0"/>
                                <w:sz w:val="20"/>
                              </w:rPr>
                            </w:pPr>
                            <w:r w:rsidRPr="00D90289">
                              <w:rPr>
                                <w:rFonts w:ascii="標楷體" w:eastAsia="標楷體" w:hAnsi="標楷體" w:cs="新細明體" w:hint="eastAsia"/>
                                <w:kern w:val="0"/>
                                <w:sz w:val="20"/>
                              </w:rPr>
                              <w:t>是</w:t>
                            </w:r>
                          </w:p>
                        </w:tc>
                      </w:tr>
                      <w:tr w:rsidR="00D90289" w:rsidRPr="00D90289" w14:paraId="1C169F18" w14:textId="77777777" w:rsidTr="004B35EE">
                        <w:trPr>
                          <w:trHeight w:val="285"/>
                        </w:trPr>
                        <w:tc>
                          <w:tcPr>
                            <w:tcW w:w="5000" w:type="pct"/>
                            <w:gridSpan w:val="5"/>
                            <w:tcBorders>
                              <w:top w:val="single" w:sz="4" w:space="0" w:color="auto"/>
                              <w:left w:val="nil"/>
                              <w:bottom w:val="nil"/>
                              <w:right w:val="nil"/>
                            </w:tcBorders>
                            <w:noWrap/>
                            <w:vAlign w:val="center"/>
                            <w:hideMark/>
                          </w:tcPr>
                          <w:p w14:paraId="4C816BEF" w14:textId="77777777" w:rsidR="009B3B37" w:rsidRPr="00D90289" w:rsidRDefault="009B3B37">
                            <w:pPr>
                              <w:widowControl/>
                              <w:spacing w:line="0" w:lineRule="atLeast"/>
                              <w:rPr>
                                <w:rFonts w:ascii="標楷體" w:eastAsia="標楷體" w:hAnsi="標楷體" w:cs="新細明體"/>
                                <w:kern w:val="0"/>
                                <w:sz w:val="18"/>
                                <w:szCs w:val="18"/>
                              </w:rPr>
                            </w:pPr>
                            <w:r w:rsidRPr="00D90289">
                              <w:rPr>
                                <w:rFonts w:ascii="標楷體" w:eastAsia="標楷體" w:hAnsi="標楷體" w:cs="新細明體" w:hint="eastAsia"/>
                                <w:kern w:val="0"/>
                                <w:sz w:val="18"/>
                                <w:szCs w:val="18"/>
                              </w:rPr>
                              <w:t>資料來源：整理自環境部氣候變遷署溫室氣體自願減量暨抵換資訊平臺網站資料（查詢日期：115年4月28日）。</w:t>
                            </w:r>
                          </w:p>
                        </w:tc>
                      </w:tr>
                    </w:tbl>
                    <w:p w14:paraId="2AE22B72" w14:textId="77777777" w:rsidR="009B3B37" w:rsidRPr="00D90289" w:rsidRDefault="009B3B37" w:rsidP="009B3B37"/>
                  </w:txbxContent>
                </v:textbox>
                <w10:wrap type="topAndBottom" anchorx="margin" anchory="margin"/>
              </v:shape>
            </w:pict>
          </mc:Fallback>
        </mc:AlternateContent>
      </w:r>
      <w:r w:rsidRPr="007E77B6">
        <w:rPr>
          <w:rFonts w:cs="Times New Roman" w:hint="eastAsia"/>
          <w:b w:val="0"/>
          <w:bCs w:val="0"/>
          <w:szCs w:val="24"/>
        </w:rPr>
        <w:t>方法草案及應用範例函送環境部審查，刻正依環境部氣候變遷署審查意見修正中，後續將配合環境部審議作業完成前開新方法學之審定作業。</w:t>
      </w:r>
    </w:p>
    <w:p w14:paraId="619A87FE" w14:textId="4154CD50" w:rsidR="009B3B37" w:rsidRPr="007E77B6" w:rsidRDefault="009B3B37" w:rsidP="004B35EE">
      <w:pPr>
        <w:pStyle w:val="12P-1"/>
        <w:spacing w:line="450" w:lineRule="exact"/>
        <w:ind w:firstLine="1081"/>
        <w:rPr>
          <w:rFonts w:cs="Times New Roman"/>
          <w:szCs w:val="24"/>
        </w:rPr>
      </w:pPr>
      <w:r w:rsidRPr="007E77B6">
        <w:rPr>
          <w:rFonts w:cs="Times New Roman"/>
          <w:szCs w:val="24"/>
        </w:rPr>
        <w:t>2.</w:t>
      </w:r>
      <w:r w:rsidRPr="007E77B6">
        <w:rPr>
          <w:rFonts w:cs="Times New Roman" w:hint="eastAsia"/>
          <w:szCs w:val="24"/>
        </w:rPr>
        <w:t xml:space="preserve">　</w:t>
      </w:r>
      <w:bookmarkStart w:id="6" w:name="_Hlk232858711"/>
      <w:r w:rsidRPr="007E77B6">
        <w:rPr>
          <w:rFonts w:cs="Times New Roman" w:hint="eastAsia"/>
          <w:szCs w:val="24"/>
        </w:rPr>
        <w:t>鼓勵產業</w:t>
      </w:r>
      <w:proofErr w:type="gramStart"/>
      <w:r w:rsidRPr="007E77B6">
        <w:rPr>
          <w:rFonts w:cs="Times New Roman" w:hint="eastAsia"/>
          <w:szCs w:val="24"/>
        </w:rPr>
        <w:t>參與淨零行動</w:t>
      </w:r>
      <w:proofErr w:type="gramEnd"/>
      <w:r w:rsidRPr="007E77B6">
        <w:rPr>
          <w:rFonts w:cs="Times New Roman" w:hint="eastAsia"/>
          <w:szCs w:val="24"/>
        </w:rPr>
        <w:t>，已引導5家企業或農民團體加入業界參與專案，惟農業及土地利用類別迄未有經認證許可之查驗機構，</w:t>
      </w:r>
      <w:bookmarkEnd w:id="6"/>
      <w:r w:rsidRPr="007E77B6">
        <w:rPr>
          <w:rFonts w:cs="Times New Roman" w:hint="eastAsia"/>
          <w:szCs w:val="24"/>
        </w:rPr>
        <w:t>恐影響溫室氣體自願減量專案之政策推動：</w:t>
      </w:r>
      <w:r w:rsidRPr="007E77B6">
        <w:rPr>
          <w:rFonts w:cs="Times New Roman" w:hint="eastAsia"/>
          <w:b w:val="0"/>
          <w:bCs w:val="0"/>
          <w:szCs w:val="24"/>
        </w:rPr>
        <w:t>依溫室氣體自願減量專案管理辦法第4條及第16條規定，事業或各級政府申請自願減量專案註冊，對於經中央主管機關指定應辦理確證之減量方法學，應檢附查驗機構出具之確證總結報告；申請核發減量額度時，亦應檢附監測報告書及查驗機構出具之查證總結報告等資料，始得向中央主管機關提出申請。農業部為鼓勵產業</w:t>
      </w:r>
      <w:proofErr w:type="gramStart"/>
      <w:r w:rsidRPr="007E77B6">
        <w:rPr>
          <w:rFonts w:cs="Times New Roman" w:hint="eastAsia"/>
          <w:b w:val="0"/>
          <w:bCs w:val="0"/>
          <w:szCs w:val="24"/>
        </w:rPr>
        <w:t>參與淨零行動</w:t>
      </w:r>
      <w:proofErr w:type="gramEnd"/>
      <w:r w:rsidRPr="007E77B6">
        <w:rPr>
          <w:rFonts w:cs="Times New Roman" w:hint="eastAsia"/>
          <w:b w:val="0"/>
          <w:bCs w:val="0"/>
          <w:szCs w:val="24"/>
        </w:rPr>
        <w:t>，結合環境部溫室氣體自願減量專案，114年5月起與財團法人農業科技研究院共同推動「農業場域溫室氣體自願減量業界參與專案計畫」，輔導企業或農民團體應用環境部公告之國內B-11林業類別與B-12農業及土地利用類別減量方法學，於114年底完成微型規模自願減量專案計畫書撰寫，並預計於115年底送環境部審查，通過微型自願減量專案註冊申請，以建構</w:t>
      </w:r>
      <w:proofErr w:type="gramStart"/>
      <w:r w:rsidRPr="007E77B6">
        <w:rPr>
          <w:rFonts w:cs="Times New Roman" w:hint="eastAsia"/>
          <w:b w:val="0"/>
          <w:bCs w:val="0"/>
          <w:szCs w:val="24"/>
        </w:rPr>
        <w:t>農業碳權示範</w:t>
      </w:r>
      <w:proofErr w:type="gramEnd"/>
      <w:r w:rsidRPr="007E77B6">
        <w:rPr>
          <w:rFonts w:cs="Times New Roman" w:hint="eastAsia"/>
          <w:b w:val="0"/>
          <w:bCs w:val="0"/>
          <w:szCs w:val="24"/>
        </w:rPr>
        <w:t>專案。截至1</w:t>
      </w:r>
      <w:r w:rsidRPr="007E77B6">
        <w:rPr>
          <w:rFonts w:cs="Times New Roman"/>
          <w:b w:val="0"/>
          <w:bCs w:val="0"/>
          <w:szCs w:val="24"/>
        </w:rPr>
        <w:t>14</w:t>
      </w:r>
      <w:r w:rsidRPr="007E77B6">
        <w:rPr>
          <w:rFonts w:cs="Times New Roman" w:hint="eastAsia"/>
          <w:b w:val="0"/>
          <w:bCs w:val="0"/>
          <w:szCs w:val="24"/>
        </w:rPr>
        <w:t>年底已完成推動</w:t>
      </w:r>
      <w:r w:rsidRPr="007E77B6">
        <w:rPr>
          <w:rFonts w:cs="Times New Roman" w:hint="eastAsia"/>
          <w:b w:val="0"/>
          <w:bCs w:val="0"/>
          <w:szCs w:val="24"/>
        </w:rPr>
        <w:lastRenderedPageBreak/>
        <w:t>水稻及雜糧等作物之農業自願減</w:t>
      </w:r>
      <w:proofErr w:type="gramStart"/>
      <w:r w:rsidRPr="007E77B6">
        <w:rPr>
          <w:rFonts w:cs="Times New Roman" w:hint="eastAsia"/>
          <w:b w:val="0"/>
          <w:bCs w:val="0"/>
          <w:szCs w:val="24"/>
        </w:rPr>
        <w:t>量碳權</w:t>
      </w:r>
      <w:proofErr w:type="gramEnd"/>
      <w:r w:rsidRPr="007E77B6">
        <w:rPr>
          <w:rFonts w:cs="Times New Roman" w:hint="eastAsia"/>
          <w:b w:val="0"/>
          <w:bCs w:val="0"/>
          <w:szCs w:val="24"/>
        </w:rPr>
        <w:t>示範專案等5案之計畫書撰寫，其中採用國內B-11林業之減量</w:t>
      </w:r>
      <w:proofErr w:type="gramStart"/>
      <w:r w:rsidRPr="007E77B6">
        <w:rPr>
          <w:rFonts w:cs="Times New Roman" w:hint="eastAsia"/>
          <w:b w:val="0"/>
          <w:bCs w:val="0"/>
          <w:szCs w:val="24"/>
        </w:rPr>
        <w:t>方法學</w:t>
      </w:r>
      <w:r w:rsidR="005E1C46" w:rsidRPr="007E77B6">
        <w:rPr>
          <w:rFonts w:cs="Times New Roman" w:hint="eastAsia"/>
          <w:b w:val="0"/>
          <w:bCs w:val="0"/>
          <w:szCs w:val="24"/>
        </w:rPr>
        <w:t>計</w:t>
      </w:r>
      <w:proofErr w:type="gramEnd"/>
      <w:r w:rsidRPr="007E77B6">
        <w:rPr>
          <w:rFonts w:cs="Times New Roman" w:hint="eastAsia"/>
          <w:b w:val="0"/>
          <w:bCs w:val="0"/>
          <w:szCs w:val="24"/>
        </w:rPr>
        <w:t>2案，國內B-12農業及土地利用之減量</w:t>
      </w:r>
      <w:proofErr w:type="gramStart"/>
      <w:r w:rsidRPr="007E77B6">
        <w:rPr>
          <w:rFonts w:cs="Times New Roman" w:hint="eastAsia"/>
          <w:b w:val="0"/>
          <w:bCs w:val="0"/>
          <w:szCs w:val="24"/>
        </w:rPr>
        <w:t>方法學</w:t>
      </w:r>
      <w:r w:rsidR="005E1C46" w:rsidRPr="007E77B6">
        <w:rPr>
          <w:rFonts w:cs="Times New Roman" w:hint="eastAsia"/>
          <w:b w:val="0"/>
          <w:bCs w:val="0"/>
          <w:szCs w:val="24"/>
        </w:rPr>
        <w:t>計</w:t>
      </w:r>
      <w:proofErr w:type="gramEnd"/>
      <w:r w:rsidRPr="007E77B6">
        <w:rPr>
          <w:rFonts w:cs="Times New Roman" w:hint="eastAsia"/>
          <w:b w:val="0"/>
          <w:bCs w:val="0"/>
          <w:szCs w:val="24"/>
        </w:rPr>
        <w:t>3案，並預計於115年底通過微型自願減量專案註冊申請。經查，農業領域溫室氣體自願減量方法學8項中，經中央主管機關（環境部</w:t>
      </w:r>
      <w:r w:rsidRPr="007E77B6">
        <w:rPr>
          <w:rFonts w:cs="Times New Roman"/>
          <w:b w:val="0"/>
          <w:bCs w:val="0"/>
          <w:szCs w:val="24"/>
        </w:rPr>
        <w:t>）</w:t>
      </w:r>
      <w:r w:rsidRPr="007E77B6">
        <w:rPr>
          <w:rFonts w:cs="Times New Roman" w:hint="eastAsia"/>
          <w:b w:val="0"/>
          <w:bCs w:val="0"/>
          <w:szCs w:val="24"/>
        </w:rPr>
        <w:t>指定專案</w:t>
      </w:r>
      <w:proofErr w:type="gramStart"/>
      <w:r w:rsidRPr="007E77B6">
        <w:rPr>
          <w:rFonts w:cs="Times New Roman" w:hint="eastAsia"/>
          <w:b w:val="0"/>
          <w:bCs w:val="0"/>
          <w:szCs w:val="24"/>
        </w:rPr>
        <w:t>計畫均應執行</w:t>
      </w:r>
      <w:proofErr w:type="gramEnd"/>
      <w:r w:rsidRPr="007E77B6">
        <w:rPr>
          <w:rFonts w:cs="Times New Roman" w:hint="eastAsia"/>
          <w:b w:val="0"/>
          <w:bCs w:val="0"/>
          <w:szCs w:val="24"/>
        </w:rPr>
        <w:t>第三方確證（同表</w:t>
      </w:r>
      <w:r w:rsidR="00E02FE3" w:rsidRPr="007E77B6">
        <w:rPr>
          <w:rFonts w:cs="Times New Roman"/>
          <w:b w:val="0"/>
          <w:bCs w:val="0"/>
          <w:szCs w:val="24"/>
        </w:rPr>
        <w:t>2</w:t>
      </w:r>
      <w:r w:rsidRPr="007E77B6">
        <w:rPr>
          <w:rFonts w:cs="Times New Roman"/>
          <w:b w:val="0"/>
          <w:bCs w:val="0"/>
          <w:szCs w:val="24"/>
        </w:rPr>
        <w:t>）</w:t>
      </w:r>
      <w:r w:rsidRPr="007E77B6">
        <w:rPr>
          <w:rFonts w:cs="Times New Roman" w:hint="eastAsia"/>
          <w:b w:val="0"/>
          <w:bCs w:val="0"/>
          <w:szCs w:val="24"/>
        </w:rPr>
        <w:t>。</w:t>
      </w:r>
      <w:proofErr w:type="gramStart"/>
      <w:r w:rsidRPr="007E77B6">
        <w:rPr>
          <w:rFonts w:cs="Times New Roman" w:hint="eastAsia"/>
          <w:b w:val="0"/>
          <w:bCs w:val="0"/>
          <w:szCs w:val="24"/>
        </w:rPr>
        <w:t>惟</w:t>
      </w:r>
      <w:proofErr w:type="gramEnd"/>
      <w:r w:rsidRPr="007E77B6">
        <w:rPr>
          <w:rFonts w:cs="Times New Roman" w:hint="eastAsia"/>
          <w:b w:val="0"/>
          <w:bCs w:val="0"/>
          <w:szCs w:val="24"/>
        </w:rPr>
        <w:t>查詢環境部氣候變遷署事業溫室氣體排放量資訊平台查驗管理專區，截至115年</w:t>
      </w:r>
      <w:r w:rsidRPr="007E77B6">
        <w:rPr>
          <w:rFonts w:cs="Times New Roman"/>
          <w:b w:val="0"/>
          <w:bCs w:val="0"/>
          <w:szCs w:val="24"/>
        </w:rPr>
        <w:t>4</w:t>
      </w:r>
      <w:r w:rsidRPr="007E77B6">
        <w:rPr>
          <w:rFonts w:cs="Times New Roman" w:hint="eastAsia"/>
          <w:b w:val="0"/>
          <w:bCs w:val="0"/>
          <w:szCs w:val="24"/>
        </w:rPr>
        <w:t>月底</w:t>
      </w:r>
      <w:r w:rsidR="00594A8D" w:rsidRPr="007E77B6">
        <w:rPr>
          <w:rFonts w:cs="Times New Roman" w:hint="eastAsia"/>
          <w:b w:val="0"/>
          <w:bCs w:val="0"/>
          <w:szCs w:val="24"/>
        </w:rPr>
        <w:t>止</w:t>
      </w:r>
      <w:r w:rsidRPr="007E77B6">
        <w:rPr>
          <w:rFonts w:cs="Times New Roman" w:hint="eastAsia"/>
          <w:b w:val="0"/>
          <w:bCs w:val="0"/>
          <w:szCs w:val="24"/>
        </w:rPr>
        <w:t>，B-12農業及土地利用類別尚無經認證許可之查驗機構。</w:t>
      </w:r>
      <w:proofErr w:type="gramStart"/>
      <w:r w:rsidRPr="007E77B6">
        <w:rPr>
          <w:rFonts w:cs="Times New Roman" w:hint="eastAsia"/>
          <w:b w:val="0"/>
          <w:bCs w:val="0"/>
          <w:szCs w:val="24"/>
        </w:rPr>
        <w:t>鑑</w:t>
      </w:r>
      <w:proofErr w:type="gramEnd"/>
      <w:r w:rsidRPr="007E77B6">
        <w:rPr>
          <w:rFonts w:cs="Times New Roman" w:hint="eastAsia"/>
          <w:b w:val="0"/>
          <w:bCs w:val="0"/>
          <w:szCs w:val="24"/>
        </w:rPr>
        <w:t>於B-12減量方法學已有3案採用，且依溫室氣體自願減量專案管理辦法，須辦理第三方確證，</w:t>
      </w:r>
      <w:bookmarkStart w:id="7" w:name="_Hlk232862034"/>
      <w:r w:rsidRPr="007E77B6">
        <w:rPr>
          <w:rFonts w:cs="Times New Roman" w:hint="eastAsia"/>
          <w:b w:val="0"/>
          <w:bCs w:val="0"/>
          <w:szCs w:val="24"/>
        </w:rPr>
        <w:t>始得據以申請自願減量專案</w:t>
      </w:r>
      <w:bookmarkEnd w:id="7"/>
      <w:r w:rsidRPr="007E77B6">
        <w:rPr>
          <w:rFonts w:cs="Times New Roman" w:hint="eastAsia"/>
          <w:b w:val="0"/>
          <w:bCs w:val="0"/>
          <w:szCs w:val="24"/>
        </w:rPr>
        <w:t>，經函請農業部積極盤點並洽詢具農業及土地利用領域查驗潛力之機構，輔導相關機構取得認證資格，並強化農業領域查驗培育機制，以完備第三方確證體系，確保自願減量專案推動順遂。據復：已積極輔導財團法人農業科技研究院成為產品碳足跡及溫室氣體自願減量專案查驗機構，預計於116年向全國認證基金會申請認證後，獲環境部審查同意取得溫室氣體專案型查驗資格；另為擴充農業專案查驗人員，農業部林業試驗所與</w:t>
      </w:r>
      <w:proofErr w:type="gramStart"/>
      <w:r w:rsidRPr="007E77B6">
        <w:rPr>
          <w:rFonts w:cs="Times New Roman" w:hint="eastAsia"/>
          <w:b w:val="0"/>
          <w:bCs w:val="0"/>
          <w:szCs w:val="24"/>
        </w:rPr>
        <w:t>臺灣碳權交易所</w:t>
      </w:r>
      <w:proofErr w:type="gramEnd"/>
      <w:r w:rsidRPr="007E77B6">
        <w:rPr>
          <w:rFonts w:cs="Times New Roman" w:hint="eastAsia"/>
          <w:b w:val="0"/>
          <w:bCs w:val="0"/>
          <w:szCs w:val="24"/>
        </w:rPr>
        <w:t>已簽訂合作協議，共同推出「森林碳</w:t>
      </w:r>
      <w:proofErr w:type="gramStart"/>
      <w:r w:rsidRPr="007E77B6">
        <w:rPr>
          <w:rFonts w:cs="Times New Roman" w:hint="eastAsia"/>
          <w:b w:val="0"/>
          <w:bCs w:val="0"/>
          <w:szCs w:val="24"/>
        </w:rPr>
        <w:t>匯</w:t>
      </w:r>
      <w:proofErr w:type="gramEnd"/>
      <w:r w:rsidRPr="007E77B6">
        <w:rPr>
          <w:rFonts w:cs="Times New Roman" w:hint="eastAsia"/>
          <w:b w:val="0"/>
          <w:bCs w:val="0"/>
          <w:szCs w:val="24"/>
        </w:rPr>
        <w:t>專案實務課程」，以培育自然碳</w:t>
      </w:r>
      <w:proofErr w:type="gramStart"/>
      <w:r w:rsidRPr="007E77B6">
        <w:rPr>
          <w:rFonts w:cs="Times New Roman" w:hint="eastAsia"/>
          <w:b w:val="0"/>
          <w:bCs w:val="0"/>
          <w:szCs w:val="24"/>
        </w:rPr>
        <w:t>匯</w:t>
      </w:r>
      <w:proofErr w:type="gramEnd"/>
      <w:r w:rsidRPr="007E77B6">
        <w:rPr>
          <w:rFonts w:cs="Times New Roman" w:hint="eastAsia"/>
          <w:b w:val="0"/>
          <w:bCs w:val="0"/>
          <w:szCs w:val="24"/>
        </w:rPr>
        <w:t>專案人才。</w:t>
      </w:r>
    </w:p>
    <w:p w14:paraId="7A6207C8" w14:textId="37AE8A14" w:rsidR="00F36A43" w:rsidRPr="007E77B6" w:rsidRDefault="009B3B37" w:rsidP="004B35EE">
      <w:pPr>
        <w:pStyle w:val="12P-1"/>
        <w:spacing w:line="450" w:lineRule="exact"/>
        <w:ind w:firstLine="1081"/>
        <w:rPr>
          <w:rFonts w:cs="Times New Roman"/>
          <w:b w:val="0"/>
          <w:bCs w:val="0"/>
          <w:szCs w:val="24"/>
        </w:rPr>
      </w:pPr>
      <w:r w:rsidRPr="007E77B6">
        <w:rPr>
          <w:rFonts w:cs="Times New Roman"/>
          <w:szCs w:val="24"/>
        </w:rPr>
        <w:t>3.</w:t>
      </w:r>
      <w:r w:rsidRPr="007E77B6">
        <w:rPr>
          <w:rFonts w:cs="Times New Roman" w:hint="eastAsia"/>
          <w:szCs w:val="24"/>
        </w:rPr>
        <w:t xml:space="preserve">　</w:t>
      </w:r>
      <w:bookmarkStart w:id="8" w:name="_Hlk232858764"/>
      <w:r w:rsidRPr="007E77B6">
        <w:rPr>
          <w:rFonts w:cs="Times New Roman" w:hint="eastAsia"/>
          <w:szCs w:val="24"/>
        </w:rPr>
        <w:t>建立調適技術及預警推播機制，提高農產業因應氣候變遷調適能力，惟整體災害損失與救助支出持續增加，有待強化調適研究成果之擴散與產業應用推廣機制，以降低農業生產風險、減少農民損失，並減輕政府災害救助財政負擔</w:t>
      </w:r>
      <w:bookmarkEnd w:id="8"/>
      <w:r w:rsidRPr="007E77B6">
        <w:rPr>
          <w:rFonts w:cs="Times New Roman" w:hint="eastAsia"/>
          <w:szCs w:val="24"/>
        </w:rPr>
        <w:t>：</w:t>
      </w:r>
      <w:r w:rsidRPr="007E77B6">
        <w:rPr>
          <w:rFonts w:cs="Times New Roman" w:hint="eastAsia"/>
          <w:b w:val="0"/>
          <w:bCs w:val="0"/>
          <w:szCs w:val="24"/>
        </w:rPr>
        <w:t>農業部為因應全球暖化、降雨型態改變與極端天氣增加，辦理精進因應氣候變遷之韌性農業細部計畫，以強化農業韌性，提高農產業因應氣候變遷調適能力。112至114年度執行結果，</w:t>
      </w:r>
      <w:proofErr w:type="gramStart"/>
      <w:r w:rsidRPr="007E77B6">
        <w:rPr>
          <w:rFonts w:cs="Times New Roman" w:hint="eastAsia"/>
          <w:b w:val="0"/>
          <w:bCs w:val="0"/>
          <w:szCs w:val="24"/>
        </w:rPr>
        <w:t>各年度均依計畫</w:t>
      </w:r>
      <w:proofErr w:type="gramEnd"/>
      <w:r w:rsidRPr="007E77B6">
        <w:rPr>
          <w:rFonts w:cs="Times New Roman" w:hint="eastAsia"/>
          <w:b w:val="0"/>
          <w:bCs w:val="0"/>
          <w:szCs w:val="24"/>
        </w:rPr>
        <w:t>目標辦理農業氣候風險評估、調適技術建立及落地驗證等工作，執行成果已建立水稻未來風險估測模型、茶產區預警推播工具及風險辨識資料庫並</w:t>
      </w:r>
      <w:proofErr w:type="gramStart"/>
      <w:r w:rsidRPr="007E77B6">
        <w:rPr>
          <w:rFonts w:cs="Times New Roman" w:hint="eastAsia"/>
          <w:b w:val="0"/>
          <w:bCs w:val="0"/>
          <w:szCs w:val="24"/>
        </w:rPr>
        <w:t>研</w:t>
      </w:r>
      <w:proofErr w:type="gramEnd"/>
      <w:r w:rsidRPr="007E77B6">
        <w:rPr>
          <w:rFonts w:cs="Times New Roman" w:hint="eastAsia"/>
          <w:b w:val="0"/>
          <w:bCs w:val="0"/>
          <w:szCs w:val="24"/>
        </w:rPr>
        <w:t>擬調適選項，提升風險辨識精</w:t>
      </w:r>
      <w:proofErr w:type="gramStart"/>
      <w:r w:rsidRPr="007E77B6">
        <w:rPr>
          <w:rFonts w:cs="Times New Roman" w:hint="eastAsia"/>
          <w:b w:val="0"/>
          <w:bCs w:val="0"/>
          <w:szCs w:val="24"/>
        </w:rPr>
        <w:t>準</w:t>
      </w:r>
      <w:proofErr w:type="gramEnd"/>
      <w:r w:rsidRPr="007E77B6">
        <w:rPr>
          <w:rFonts w:cs="Times New Roman" w:hint="eastAsia"/>
          <w:b w:val="0"/>
          <w:bCs w:val="0"/>
          <w:szCs w:val="24"/>
        </w:rPr>
        <w:t>度，強化農業生產面對氣候變遷之預警與調適能力</w:t>
      </w:r>
      <w:r w:rsidR="003F4A4B" w:rsidRPr="007E77B6">
        <w:rPr>
          <w:rFonts w:cs="Times New Roman" w:hint="eastAsia"/>
          <w:b w:val="0"/>
          <w:bCs w:val="0"/>
          <w:szCs w:val="24"/>
        </w:rPr>
        <w:t>，</w:t>
      </w:r>
      <w:r w:rsidRPr="007E77B6">
        <w:rPr>
          <w:rFonts w:cs="Times New Roman" w:hint="eastAsia"/>
          <w:b w:val="0"/>
          <w:bCs w:val="0"/>
          <w:szCs w:val="24"/>
        </w:rPr>
        <w:t>並完成高</w:t>
      </w:r>
      <w:proofErr w:type="gramStart"/>
      <w:r w:rsidRPr="007E77B6">
        <w:rPr>
          <w:rFonts w:cs="Times New Roman" w:hint="eastAsia"/>
          <w:b w:val="0"/>
          <w:bCs w:val="0"/>
          <w:szCs w:val="24"/>
        </w:rPr>
        <w:t>接梨等調適</w:t>
      </w:r>
      <w:proofErr w:type="gramEnd"/>
      <w:r w:rsidRPr="007E77B6">
        <w:rPr>
          <w:rFonts w:cs="Times New Roman" w:hint="eastAsia"/>
          <w:b w:val="0"/>
          <w:bCs w:val="0"/>
          <w:szCs w:val="24"/>
        </w:rPr>
        <w:t>技術手冊與生產指引編撰，盤點與驗證具實務可行性之氣候調適技術，供產業風險管理規劃參考。另針對高溫、乾旱、強降雨及低溫等氣候逆境，強化及驗證農漁畜產業調適技術與管理措施34式，並與農民及業者合作累計建置24處場內外實證場域。該計畫透過實證場域、技術手冊及預警推播機制，逐步擴散研究成果並協助農民提升因應極端氣候事件之調適能力，且部分調適技術已具產業落地應用成效。</w:t>
      </w:r>
      <w:proofErr w:type="gramStart"/>
      <w:r w:rsidRPr="007E77B6">
        <w:rPr>
          <w:rFonts w:cs="Times New Roman" w:hint="eastAsia"/>
          <w:b w:val="0"/>
          <w:bCs w:val="0"/>
          <w:szCs w:val="24"/>
        </w:rPr>
        <w:t>惟查</w:t>
      </w:r>
      <w:proofErr w:type="gramEnd"/>
      <w:r w:rsidRPr="007E77B6">
        <w:rPr>
          <w:rFonts w:cs="Times New Roman" w:hint="eastAsia"/>
          <w:b w:val="0"/>
          <w:bCs w:val="0"/>
          <w:szCs w:val="24"/>
        </w:rPr>
        <w:t>，因天然災害造成之農作物災害損失，由</w:t>
      </w:r>
      <w:proofErr w:type="gramStart"/>
      <w:r w:rsidRPr="007E77B6">
        <w:rPr>
          <w:rFonts w:cs="Times New Roman" w:hint="eastAsia"/>
          <w:b w:val="0"/>
          <w:bCs w:val="0"/>
          <w:szCs w:val="24"/>
        </w:rPr>
        <w:t>1</w:t>
      </w:r>
      <w:r w:rsidRPr="007E77B6">
        <w:rPr>
          <w:rFonts w:cs="Times New Roman"/>
          <w:b w:val="0"/>
          <w:bCs w:val="0"/>
          <w:szCs w:val="24"/>
        </w:rPr>
        <w:t>09</w:t>
      </w:r>
      <w:proofErr w:type="gramEnd"/>
      <w:r w:rsidRPr="007E77B6">
        <w:rPr>
          <w:rFonts w:cs="Times New Roman" w:hint="eastAsia"/>
          <w:b w:val="0"/>
          <w:bCs w:val="0"/>
          <w:szCs w:val="24"/>
        </w:rPr>
        <w:t>年度之3</w:t>
      </w:r>
      <w:r w:rsidRPr="007E77B6">
        <w:rPr>
          <w:rFonts w:cs="Times New Roman"/>
          <w:b w:val="0"/>
          <w:bCs w:val="0"/>
          <w:szCs w:val="24"/>
        </w:rPr>
        <w:t>2</w:t>
      </w:r>
      <w:r w:rsidRPr="007E77B6">
        <w:rPr>
          <w:rFonts w:cs="Times New Roman" w:hint="eastAsia"/>
          <w:b w:val="0"/>
          <w:bCs w:val="0"/>
          <w:szCs w:val="24"/>
        </w:rPr>
        <w:t>億餘元，</w:t>
      </w:r>
      <w:proofErr w:type="gramStart"/>
      <w:r w:rsidRPr="007E77B6">
        <w:rPr>
          <w:rFonts w:cs="Times New Roman" w:hint="eastAsia"/>
          <w:b w:val="0"/>
          <w:bCs w:val="0"/>
          <w:szCs w:val="24"/>
        </w:rPr>
        <w:t>遽</w:t>
      </w:r>
      <w:proofErr w:type="gramEnd"/>
      <w:r w:rsidRPr="007E77B6">
        <w:rPr>
          <w:rFonts w:cs="Times New Roman" w:hint="eastAsia"/>
          <w:b w:val="0"/>
          <w:bCs w:val="0"/>
          <w:szCs w:val="24"/>
        </w:rPr>
        <w:t>增至1</w:t>
      </w:r>
      <w:r w:rsidRPr="007E77B6">
        <w:rPr>
          <w:rFonts w:cs="Times New Roman"/>
          <w:b w:val="0"/>
          <w:bCs w:val="0"/>
          <w:szCs w:val="24"/>
        </w:rPr>
        <w:t>13</w:t>
      </w:r>
      <w:r w:rsidRPr="007E77B6">
        <w:rPr>
          <w:rFonts w:cs="Times New Roman" w:hint="eastAsia"/>
          <w:b w:val="0"/>
          <w:bCs w:val="0"/>
          <w:szCs w:val="24"/>
        </w:rPr>
        <w:t>及</w:t>
      </w:r>
      <w:proofErr w:type="gramStart"/>
      <w:r w:rsidRPr="007E77B6">
        <w:rPr>
          <w:rFonts w:cs="Times New Roman" w:hint="eastAsia"/>
          <w:b w:val="0"/>
          <w:bCs w:val="0"/>
          <w:szCs w:val="24"/>
        </w:rPr>
        <w:t>1</w:t>
      </w:r>
      <w:r w:rsidRPr="007E77B6">
        <w:rPr>
          <w:rFonts w:cs="Times New Roman"/>
          <w:b w:val="0"/>
          <w:bCs w:val="0"/>
          <w:szCs w:val="24"/>
        </w:rPr>
        <w:t>14</w:t>
      </w:r>
      <w:proofErr w:type="gramEnd"/>
      <w:r w:rsidRPr="007E77B6">
        <w:rPr>
          <w:rFonts w:cs="Times New Roman" w:hint="eastAsia"/>
          <w:b w:val="0"/>
          <w:bCs w:val="0"/>
          <w:szCs w:val="24"/>
        </w:rPr>
        <w:t>年度之</w:t>
      </w:r>
      <w:r w:rsidRPr="007E77B6">
        <w:rPr>
          <w:rFonts w:cs="Times New Roman"/>
          <w:b w:val="0"/>
          <w:bCs w:val="0"/>
          <w:szCs w:val="24"/>
        </w:rPr>
        <w:t>274</w:t>
      </w:r>
      <w:r w:rsidRPr="007E77B6">
        <w:rPr>
          <w:rFonts w:cs="Times New Roman" w:hint="eastAsia"/>
          <w:b w:val="0"/>
          <w:bCs w:val="0"/>
          <w:szCs w:val="24"/>
        </w:rPr>
        <w:t>億餘元及2</w:t>
      </w:r>
      <w:r w:rsidRPr="007E77B6">
        <w:rPr>
          <w:rFonts w:cs="Times New Roman"/>
          <w:b w:val="0"/>
          <w:bCs w:val="0"/>
          <w:szCs w:val="24"/>
        </w:rPr>
        <w:t>15</w:t>
      </w:r>
      <w:r w:rsidRPr="007E77B6">
        <w:rPr>
          <w:rFonts w:cs="Times New Roman" w:hint="eastAsia"/>
          <w:b w:val="0"/>
          <w:bCs w:val="0"/>
          <w:szCs w:val="24"/>
        </w:rPr>
        <w:t>億餘元，1</w:t>
      </w:r>
      <w:r w:rsidRPr="007E77B6">
        <w:rPr>
          <w:rFonts w:cs="Times New Roman"/>
          <w:b w:val="0"/>
          <w:bCs w:val="0"/>
          <w:szCs w:val="24"/>
        </w:rPr>
        <w:t>09</w:t>
      </w:r>
      <w:r w:rsidRPr="007E77B6">
        <w:rPr>
          <w:rFonts w:cs="Times New Roman" w:hint="eastAsia"/>
          <w:b w:val="0"/>
          <w:bCs w:val="0"/>
          <w:szCs w:val="24"/>
        </w:rPr>
        <w:t>至1</w:t>
      </w:r>
      <w:r w:rsidRPr="007E77B6">
        <w:rPr>
          <w:rFonts w:cs="Times New Roman"/>
          <w:b w:val="0"/>
          <w:bCs w:val="0"/>
          <w:szCs w:val="24"/>
        </w:rPr>
        <w:t>14</w:t>
      </w:r>
      <w:r w:rsidRPr="007E77B6">
        <w:rPr>
          <w:rFonts w:cs="Times New Roman" w:hint="eastAsia"/>
          <w:b w:val="0"/>
          <w:bCs w:val="0"/>
          <w:szCs w:val="24"/>
        </w:rPr>
        <w:t>年度合計8</w:t>
      </w:r>
      <w:r w:rsidRPr="007E77B6">
        <w:rPr>
          <w:rFonts w:cs="Times New Roman"/>
          <w:b w:val="0"/>
          <w:bCs w:val="0"/>
          <w:szCs w:val="24"/>
        </w:rPr>
        <w:t>96</w:t>
      </w:r>
      <w:r w:rsidRPr="007E77B6">
        <w:rPr>
          <w:rFonts w:cs="Times New Roman" w:hint="eastAsia"/>
          <w:b w:val="0"/>
          <w:bCs w:val="0"/>
          <w:szCs w:val="24"/>
        </w:rPr>
        <w:t>億餘元（表</w:t>
      </w:r>
      <w:r w:rsidR="00E02FE3" w:rsidRPr="007E77B6">
        <w:rPr>
          <w:rFonts w:cs="Times New Roman"/>
          <w:b w:val="0"/>
          <w:bCs w:val="0"/>
          <w:szCs w:val="24"/>
        </w:rPr>
        <w:t>3</w:t>
      </w:r>
      <w:r w:rsidRPr="007E77B6">
        <w:rPr>
          <w:rFonts w:cs="Times New Roman" w:hint="eastAsia"/>
          <w:b w:val="0"/>
          <w:bCs w:val="0"/>
          <w:szCs w:val="24"/>
        </w:rPr>
        <w:t>）。又政府為減輕農民農業災害損失，辦理農業天然災害救助計畫，以協助農民迅速恢復生產。農業天然災害救助計畫決算數由</w:t>
      </w:r>
      <w:proofErr w:type="gramStart"/>
      <w:r w:rsidRPr="007E77B6">
        <w:rPr>
          <w:rFonts w:cs="Times New Roman"/>
          <w:b w:val="0"/>
          <w:bCs w:val="0"/>
          <w:szCs w:val="24"/>
        </w:rPr>
        <w:t>109</w:t>
      </w:r>
      <w:proofErr w:type="gramEnd"/>
      <w:r w:rsidRPr="007E77B6">
        <w:rPr>
          <w:rFonts w:cs="Times New Roman" w:hint="eastAsia"/>
          <w:b w:val="0"/>
          <w:bCs w:val="0"/>
          <w:szCs w:val="24"/>
        </w:rPr>
        <w:t>年度之6</w:t>
      </w:r>
      <w:proofErr w:type="gramStart"/>
      <w:r w:rsidRPr="007E77B6">
        <w:rPr>
          <w:rFonts w:cs="Times New Roman" w:hint="eastAsia"/>
          <w:b w:val="0"/>
          <w:bCs w:val="0"/>
          <w:szCs w:val="24"/>
        </w:rPr>
        <w:t>億餘元擴增</w:t>
      </w:r>
      <w:proofErr w:type="gramEnd"/>
      <w:r w:rsidRPr="007E77B6">
        <w:rPr>
          <w:rFonts w:cs="Times New Roman" w:hint="eastAsia"/>
          <w:b w:val="0"/>
          <w:bCs w:val="0"/>
          <w:szCs w:val="24"/>
        </w:rPr>
        <w:t>至</w:t>
      </w:r>
      <w:proofErr w:type="gramStart"/>
      <w:r w:rsidRPr="007E77B6">
        <w:rPr>
          <w:rFonts w:cs="Times New Roman" w:hint="eastAsia"/>
          <w:b w:val="0"/>
          <w:bCs w:val="0"/>
          <w:szCs w:val="24"/>
        </w:rPr>
        <w:t>1</w:t>
      </w:r>
      <w:r w:rsidRPr="007E77B6">
        <w:rPr>
          <w:rFonts w:cs="Times New Roman"/>
          <w:b w:val="0"/>
          <w:bCs w:val="0"/>
          <w:szCs w:val="24"/>
        </w:rPr>
        <w:t>13</w:t>
      </w:r>
      <w:proofErr w:type="gramEnd"/>
      <w:r w:rsidRPr="007E77B6">
        <w:rPr>
          <w:rFonts w:cs="Times New Roman" w:hint="eastAsia"/>
          <w:b w:val="0"/>
          <w:bCs w:val="0"/>
          <w:szCs w:val="24"/>
        </w:rPr>
        <w:t>年度之75億餘元及</w:t>
      </w:r>
      <w:proofErr w:type="gramStart"/>
      <w:r w:rsidRPr="007E77B6">
        <w:rPr>
          <w:rFonts w:cs="Times New Roman" w:hint="eastAsia"/>
          <w:b w:val="0"/>
          <w:bCs w:val="0"/>
          <w:szCs w:val="24"/>
        </w:rPr>
        <w:t>1</w:t>
      </w:r>
      <w:r w:rsidRPr="007E77B6">
        <w:rPr>
          <w:rFonts w:cs="Times New Roman"/>
          <w:b w:val="0"/>
          <w:bCs w:val="0"/>
          <w:szCs w:val="24"/>
        </w:rPr>
        <w:t>14</w:t>
      </w:r>
      <w:proofErr w:type="gramEnd"/>
      <w:r w:rsidRPr="007E77B6">
        <w:rPr>
          <w:rFonts w:cs="Times New Roman" w:hint="eastAsia"/>
          <w:b w:val="0"/>
          <w:bCs w:val="0"/>
          <w:szCs w:val="24"/>
        </w:rPr>
        <w:t>年度之84億餘元，1</w:t>
      </w:r>
      <w:r w:rsidRPr="007E77B6">
        <w:rPr>
          <w:rFonts w:cs="Times New Roman"/>
          <w:b w:val="0"/>
          <w:bCs w:val="0"/>
          <w:szCs w:val="24"/>
        </w:rPr>
        <w:t>09</w:t>
      </w:r>
      <w:r w:rsidRPr="007E77B6">
        <w:rPr>
          <w:rFonts w:cs="Times New Roman" w:hint="eastAsia"/>
          <w:b w:val="0"/>
          <w:bCs w:val="0"/>
          <w:szCs w:val="24"/>
        </w:rPr>
        <w:t>至1</w:t>
      </w:r>
      <w:r w:rsidRPr="007E77B6">
        <w:rPr>
          <w:rFonts w:cs="Times New Roman"/>
          <w:b w:val="0"/>
          <w:bCs w:val="0"/>
          <w:szCs w:val="24"/>
        </w:rPr>
        <w:t>14</w:t>
      </w:r>
      <w:r w:rsidRPr="007E77B6">
        <w:rPr>
          <w:rFonts w:cs="Times New Roman" w:hint="eastAsia"/>
          <w:b w:val="0"/>
          <w:bCs w:val="0"/>
          <w:szCs w:val="24"/>
        </w:rPr>
        <w:t>年度合計275億餘元，較預算超支數計148億餘元（同表</w:t>
      </w:r>
      <w:r w:rsidR="003F4A4B" w:rsidRPr="007E77B6">
        <w:rPr>
          <w:rFonts w:cs="Times New Roman"/>
          <w:b w:val="0"/>
          <w:bCs w:val="0"/>
          <w:szCs w:val="24"/>
        </w:rPr>
        <w:t>3</w:t>
      </w:r>
      <w:r w:rsidRPr="007E77B6">
        <w:rPr>
          <w:rFonts w:cs="Times New Roman" w:hint="eastAsia"/>
          <w:b w:val="0"/>
          <w:bCs w:val="0"/>
          <w:szCs w:val="24"/>
        </w:rPr>
        <w:t>），政府災害救助之財政負擔日益加重。而109至11</w:t>
      </w:r>
      <w:r w:rsidRPr="007E77B6">
        <w:rPr>
          <w:rFonts w:cs="Times New Roman"/>
          <w:b w:val="0"/>
          <w:bCs w:val="0"/>
          <w:szCs w:val="24"/>
        </w:rPr>
        <w:t>4</w:t>
      </w:r>
      <w:r w:rsidRPr="007E77B6">
        <w:rPr>
          <w:rFonts w:cs="Times New Roman" w:hint="eastAsia"/>
          <w:b w:val="0"/>
          <w:bCs w:val="0"/>
          <w:szCs w:val="24"/>
        </w:rPr>
        <w:t>年度農業天然災害救助計畫決算數占農作物災害損失之比率（救助比率）介於21.09％至3</w:t>
      </w:r>
      <w:r w:rsidRPr="007E77B6">
        <w:rPr>
          <w:rFonts w:cs="Times New Roman"/>
          <w:b w:val="0"/>
          <w:bCs w:val="0"/>
          <w:szCs w:val="24"/>
        </w:rPr>
        <w:t>9</w:t>
      </w:r>
      <w:r w:rsidRPr="007E77B6">
        <w:rPr>
          <w:rFonts w:cs="Times New Roman" w:hint="eastAsia"/>
          <w:b w:val="0"/>
          <w:bCs w:val="0"/>
          <w:szCs w:val="24"/>
        </w:rPr>
        <w:t>.</w:t>
      </w:r>
      <w:r w:rsidRPr="007E77B6">
        <w:rPr>
          <w:rFonts w:cs="Times New Roman"/>
          <w:b w:val="0"/>
          <w:bCs w:val="0"/>
          <w:szCs w:val="24"/>
        </w:rPr>
        <w:t>19</w:t>
      </w:r>
      <w:r w:rsidRPr="007E77B6">
        <w:rPr>
          <w:rFonts w:cs="Times New Roman" w:hint="eastAsia"/>
          <w:b w:val="0"/>
          <w:bCs w:val="0"/>
          <w:szCs w:val="24"/>
        </w:rPr>
        <w:t>％間，整體平均為</w:t>
      </w:r>
      <w:r w:rsidR="004B35EE" w:rsidRPr="007E77B6">
        <w:rPr>
          <w:rFonts w:cs="Times New Roman" w:hint="eastAsia"/>
          <w:b w:val="0"/>
          <w:bCs w:val="0"/>
          <w:noProof/>
          <w:szCs w:val="24"/>
        </w:rPr>
        <w:lastRenderedPageBreak/>
        <mc:AlternateContent>
          <mc:Choice Requires="wps">
            <w:drawing>
              <wp:anchor distT="45720" distB="45720" distL="114300" distR="114300" simplePos="0" relativeHeight="251629568" behindDoc="0" locked="0" layoutInCell="1" allowOverlap="1" wp14:anchorId="3099E81C" wp14:editId="0F7182C9">
                <wp:simplePos x="0" y="0"/>
                <wp:positionH relativeFrom="margin">
                  <wp:align>left</wp:align>
                </wp:positionH>
                <wp:positionV relativeFrom="margin">
                  <wp:align>top</wp:align>
                </wp:positionV>
                <wp:extent cx="6305550" cy="2986405"/>
                <wp:effectExtent l="0" t="0" r="0" b="4445"/>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0" cy="2986405"/>
                        </a:xfrm>
                        <a:prstGeom prst="rect">
                          <a:avLst/>
                        </a:prstGeom>
                        <a:solidFill>
                          <a:srgbClr val="FFFFFF"/>
                        </a:solidFill>
                        <a:ln w="9525">
                          <a:noFill/>
                          <a:miter lim="800000"/>
                          <a:headEnd/>
                          <a:tailEnd/>
                        </a:ln>
                      </wps:spPr>
                      <wps:txbx>
                        <w:txbxContent>
                          <w:tbl>
                            <w:tblPr>
                              <w:tblW w:w="5000" w:type="pct"/>
                              <w:tblCellMar>
                                <w:left w:w="28" w:type="dxa"/>
                                <w:right w:w="28" w:type="dxa"/>
                              </w:tblCellMar>
                              <w:tblLook w:val="04A0" w:firstRow="1" w:lastRow="0" w:firstColumn="1" w:lastColumn="0" w:noHBand="0" w:noVBand="1"/>
                            </w:tblPr>
                            <w:tblGrid>
                              <w:gridCol w:w="749"/>
                              <w:gridCol w:w="1855"/>
                              <w:gridCol w:w="1861"/>
                              <w:gridCol w:w="1861"/>
                              <w:gridCol w:w="1861"/>
                              <w:gridCol w:w="1456"/>
                            </w:tblGrid>
                            <w:tr w:rsidR="004B35EE" w14:paraId="5AC93406" w14:textId="77777777" w:rsidTr="00AC68B1">
                              <w:trPr>
                                <w:trHeight w:val="330"/>
                              </w:trPr>
                              <w:tc>
                                <w:tcPr>
                                  <w:tcW w:w="5000" w:type="pct"/>
                                  <w:gridSpan w:val="6"/>
                                  <w:noWrap/>
                                  <w:vAlign w:val="center"/>
                                  <w:hideMark/>
                                </w:tcPr>
                                <w:p w14:paraId="36CC6847" w14:textId="073AFA20" w:rsidR="004B35EE" w:rsidRDefault="004B35EE">
                                  <w:pPr>
                                    <w:widowControl/>
                                    <w:spacing w:line="0" w:lineRule="atLeast"/>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表</w:t>
                                  </w:r>
                                  <w:r w:rsidR="00E02FE3">
                                    <w:rPr>
                                      <w:rFonts w:ascii="標楷體" w:eastAsia="標楷體" w:hAnsi="標楷體" w:cs="新細明體"/>
                                      <w:b/>
                                      <w:bCs/>
                                      <w:color w:val="000000"/>
                                      <w:kern w:val="0"/>
                                      <w:szCs w:val="24"/>
                                    </w:rPr>
                                    <w:t>3</w:t>
                                  </w:r>
                                  <w:r>
                                    <w:rPr>
                                      <w:rFonts w:ascii="標楷體" w:eastAsia="標楷體" w:hAnsi="標楷體" w:cs="新細明體" w:hint="eastAsia"/>
                                      <w:b/>
                                      <w:bCs/>
                                      <w:color w:val="000000"/>
                                      <w:kern w:val="0"/>
                                      <w:szCs w:val="24"/>
                                    </w:rPr>
                                    <w:t xml:space="preserve">　農作物災害損失及農業天然災害救助概況</w:t>
                                  </w:r>
                                </w:p>
                              </w:tc>
                            </w:tr>
                            <w:tr w:rsidR="004B35EE" w14:paraId="197F9EC4" w14:textId="77777777" w:rsidTr="00AC68B1">
                              <w:trPr>
                                <w:trHeight w:val="285"/>
                              </w:trPr>
                              <w:tc>
                                <w:tcPr>
                                  <w:tcW w:w="5000" w:type="pct"/>
                                  <w:gridSpan w:val="6"/>
                                  <w:tcBorders>
                                    <w:top w:val="nil"/>
                                    <w:left w:val="nil"/>
                                    <w:bottom w:val="single" w:sz="4" w:space="0" w:color="auto"/>
                                    <w:right w:val="nil"/>
                                  </w:tcBorders>
                                  <w:noWrap/>
                                  <w:vAlign w:val="center"/>
                                  <w:hideMark/>
                                </w:tcPr>
                                <w:p w14:paraId="73DDA7EA"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單位：新臺幣千元、％</w:t>
                                  </w:r>
                                </w:p>
                              </w:tc>
                            </w:tr>
                            <w:tr w:rsidR="004B35EE" w14:paraId="6037D2A1" w14:textId="77777777" w:rsidTr="00053D9C">
                              <w:trPr>
                                <w:trHeight w:val="330"/>
                              </w:trPr>
                              <w:tc>
                                <w:tcPr>
                                  <w:tcW w:w="388" w:type="pct"/>
                                  <w:vMerge w:val="restart"/>
                                  <w:tcBorders>
                                    <w:top w:val="nil"/>
                                    <w:left w:val="single" w:sz="4" w:space="0" w:color="auto"/>
                                    <w:bottom w:val="single" w:sz="4" w:space="0" w:color="auto"/>
                                    <w:right w:val="single" w:sz="4" w:space="0" w:color="auto"/>
                                  </w:tcBorders>
                                  <w:noWrap/>
                                  <w:vAlign w:val="center"/>
                                  <w:hideMark/>
                                </w:tcPr>
                                <w:p w14:paraId="4FFA8843"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962" w:type="pct"/>
                                  <w:vMerge w:val="restart"/>
                                  <w:tcBorders>
                                    <w:top w:val="nil"/>
                                    <w:left w:val="single" w:sz="4" w:space="0" w:color="auto"/>
                                    <w:bottom w:val="single" w:sz="4" w:space="0" w:color="auto"/>
                                    <w:right w:val="single" w:sz="4" w:space="0" w:color="auto"/>
                                  </w:tcBorders>
                                  <w:vAlign w:val="center"/>
                                  <w:hideMark/>
                                </w:tcPr>
                                <w:p w14:paraId="594A61FB"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農作物災害損失</w:t>
                                  </w:r>
                                </w:p>
                                <w:p w14:paraId="159DCCC0"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A</w:t>
                                  </w:r>
                                  <w:r>
                                    <w:rPr>
                                      <w:rFonts w:ascii="標楷體" w:eastAsia="標楷體" w:hAnsi="標楷體" w:cs="新細明體" w:hint="eastAsia"/>
                                      <w:color w:val="000000"/>
                                      <w:kern w:val="0"/>
                                      <w:sz w:val="20"/>
                                    </w:rPr>
                                    <w:t>）</w:t>
                                  </w:r>
                                </w:p>
                              </w:tc>
                              <w:tc>
                                <w:tcPr>
                                  <w:tcW w:w="2895" w:type="pct"/>
                                  <w:gridSpan w:val="3"/>
                                  <w:tcBorders>
                                    <w:top w:val="single" w:sz="4" w:space="0" w:color="auto"/>
                                    <w:left w:val="nil"/>
                                    <w:bottom w:val="single" w:sz="4" w:space="0" w:color="auto"/>
                                    <w:right w:val="single" w:sz="4" w:space="0" w:color="auto"/>
                                  </w:tcBorders>
                                  <w:noWrap/>
                                  <w:vAlign w:val="center"/>
                                  <w:hideMark/>
                                </w:tcPr>
                                <w:p w14:paraId="61C4B12C"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農業天然災害救助計畫（註1）</w:t>
                                  </w:r>
                                </w:p>
                              </w:tc>
                              <w:tc>
                                <w:tcPr>
                                  <w:tcW w:w="755" w:type="pct"/>
                                  <w:vMerge w:val="restart"/>
                                  <w:tcBorders>
                                    <w:top w:val="nil"/>
                                    <w:left w:val="single" w:sz="4" w:space="0" w:color="auto"/>
                                    <w:bottom w:val="single" w:sz="4" w:space="0" w:color="auto"/>
                                    <w:right w:val="single" w:sz="4" w:space="0" w:color="auto"/>
                                  </w:tcBorders>
                                  <w:vAlign w:val="center"/>
                                  <w:hideMark/>
                                </w:tcPr>
                                <w:p w14:paraId="51CDD381" w14:textId="4891D902"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救助比率</w:t>
                                  </w:r>
                                  <w:r>
                                    <w:rPr>
                                      <w:rFonts w:ascii="標楷體" w:eastAsia="標楷體" w:hAnsi="標楷體" w:cs="新細明體" w:hint="eastAsia"/>
                                      <w:color w:val="000000"/>
                                      <w:kern w:val="0"/>
                                      <w:sz w:val="20"/>
                                    </w:rPr>
                                    <w:br/>
                                    <w:t>（</w:t>
                                  </w:r>
                                  <w:r>
                                    <w:rPr>
                                      <w:rFonts w:ascii="標楷體" w:eastAsia="標楷體" w:hAnsi="標楷體" w:cs="新細明體"/>
                                      <w:color w:val="000000"/>
                                      <w:kern w:val="0"/>
                                      <w:sz w:val="20"/>
                                    </w:rPr>
                                    <w:t>C</w:t>
                                  </w:r>
                                  <w:r>
                                    <w:rPr>
                                      <w:rFonts w:ascii="標楷體" w:eastAsia="標楷體" w:hAnsi="標楷體" w:cs="新細明體" w:hint="eastAsia"/>
                                      <w:color w:val="000000"/>
                                      <w:kern w:val="0"/>
                                      <w:sz w:val="20"/>
                                    </w:rPr>
                                    <w:t>/A</w:t>
                                  </w:r>
                                  <w:r w:rsidR="00F93046">
                                    <w:rPr>
                                      <w:rFonts w:ascii="標楷體" w:eastAsia="標楷體" w:hAnsi="標楷體" w:cs="新細明體"/>
                                      <w:color w:val="000000"/>
                                      <w:kern w:val="0"/>
                                      <w:sz w:val="20"/>
                                    </w:rPr>
                                    <w:t>×</w:t>
                                  </w:r>
                                  <w:r>
                                    <w:rPr>
                                      <w:rFonts w:ascii="標楷體" w:eastAsia="標楷體" w:hAnsi="標楷體" w:cs="新細明體" w:hint="eastAsia"/>
                                      <w:color w:val="000000"/>
                                      <w:kern w:val="0"/>
                                      <w:sz w:val="20"/>
                                    </w:rPr>
                                    <w:t>100）</w:t>
                                  </w:r>
                                </w:p>
                              </w:tc>
                            </w:tr>
                            <w:tr w:rsidR="004B35EE" w14:paraId="21F48F54" w14:textId="77777777" w:rsidTr="00053D9C">
                              <w:trPr>
                                <w:trHeight w:val="570"/>
                              </w:trPr>
                              <w:tc>
                                <w:tcPr>
                                  <w:tcW w:w="388" w:type="pct"/>
                                  <w:vMerge/>
                                  <w:tcBorders>
                                    <w:top w:val="nil"/>
                                    <w:left w:val="single" w:sz="4" w:space="0" w:color="auto"/>
                                    <w:bottom w:val="single" w:sz="4" w:space="0" w:color="auto"/>
                                    <w:right w:val="single" w:sz="4" w:space="0" w:color="auto"/>
                                  </w:tcBorders>
                                  <w:vAlign w:val="center"/>
                                  <w:hideMark/>
                                </w:tcPr>
                                <w:p w14:paraId="5898515D" w14:textId="77777777" w:rsidR="004B35EE" w:rsidRDefault="004B35EE">
                                  <w:pPr>
                                    <w:widowControl/>
                                    <w:rPr>
                                      <w:rFonts w:ascii="標楷體" w:eastAsia="標楷體" w:hAnsi="標楷體" w:cs="新細明體"/>
                                      <w:color w:val="000000"/>
                                      <w:kern w:val="0"/>
                                      <w:sz w:val="20"/>
                                    </w:rPr>
                                  </w:pPr>
                                </w:p>
                              </w:tc>
                              <w:tc>
                                <w:tcPr>
                                  <w:tcW w:w="962" w:type="pct"/>
                                  <w:vMerge/>
                                  <w:tcBorders>
                                    <w:top w:val="nil"/>
                                    <w:left w:val="single" w:sz="4" w:space="0" w:color="auto"/>
                                    <w:bottom w:val="single" w:sz="4" w:space="0" w:color="auto"/>
                                    <w:right w:val="single" w:sz="4" w:space="0" w:color="auto"/>
                                  </w:tcBorders>
                                  <w:vAlign w:val="center"/>
                                  <w:hideMark/>
                                </w:tcPr>
                                <w:p w14:paraId="667645AF" w14:textId="77777777" w:rsidR="004B35EE" w:rsidRDefault="004B35EE">
                                  <w:pPr>
                                    <w:widowControl/>
                                    <w:rPr>
                                      <w:rFonts w:ascii="標楷體" w:eastAsia="標楷體" w:hAnsi="標楷體" w:cs="新細明體"/>
                                      <w:color w:val="000000"/>
                                      <w:kern w:val="0"/>
                                      <w:sz w:val="20"/>
                                    </w:rPr>
                                  </w:pPr>
                                </w:p>
                              </w:tc>
                              <w:tc>
                                <w:tcPr>
                                  <w:tcW w:w="965" w:type="pct"/>
                                  <w:tcBorders>
                                    <w:top w:val="nil"/>
                                    <w:left w:val="nil"/>
                                    <w:bottom w:val="single" w:sz="4" w:space="0" w:color="auto"/>
                                    <w:right w:val="single" w:sz="4" w:space="0" w:color="auto"/>
                                  </w:tcBorders>
                                  <w:noWrap/>
                                  <w:vAlign w:val="center"/>
                                  <w:hideMark/>
                                </w:tcPr>
                                <w:p w14:paraId="625C2FCD"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預算數（</w:t>
                                  </w:r>
                                  <w:r>
                                    <w:rPr>
                                      <w:rFonts w:ascii="標楷體" w:eastAsia="標楷體" w:hAnsi="標楷體" w:cs="新細明體"/>
                                      <w:color w:val="000000"/>
                                      <w:kern w:val="0"/>
                                      <w:sz w:val="20"/>
                                    </w:rPr>
                                    <w:t>B</w:t>
                                  </w:r>
                                  <w:r>
                                    <w:rPr>
                                      <w:rFonts w:ascii="標楷體" w:eastAsia="標楷體" w:hAnsi="標楷體" w:cs="新細明體" w:hint="eastAsia"/>
                                      <w:color w:val="000000"/>
                                      <w:kern w:val="0"/>
                                      <w:sz w:val="20"/>
                                    </w:rPr>
                                    <w:t>）</w:t>
                                  </w:r>
                                </w:p>
                              </w:tc>
                              <w:tc>
                                <w:tcPr>
                                  <w:tcW w:w="965" w:type="pct"/>
                                  <w:tcBorders>
                                    <w:top w:val="nil"/>
                                    <w:left w:val="nil"/>
                                    <w:bottom w:val="single" w:sz="4" w:space="0" w:color="auto"/>
                                    <w:right w:val="single" w:sz="4" w:space="0" w:color="auto"/>
                                  </w:tcBorders>
                                  <w:noWrap/>
                                  <w:vAlign w:val="center"/>
                                  <w:hideMark/>
                                </w:tcPr>
                                <w:p w14:paraId="05A2B487"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決算數（</w:t>
                                  </w:r>
                                  <w:r>
                                    <w:rPr>
                                      <w:rFonts w:ascii="標楷體" w:eastAsia="標楷體" w:hAnsi="標楷體" w:cs="新細明體"/>
                                      <w:color w:val="000000"/>
                                      <w:kern w:val="0"/>
                                      <w:sz w:val="20"/>
                                    </w:rPr>
                                    <w:t>C</w:t>
                                  </w:r>
                                  <w:r>
                                    <w:rPr>
                                      <w:rFonts w:ascii="標楷體" w:eastAsia="標楷體" w:hAnsi="標楷體" w:cs="新細明體" w:hint="eastAsia"/>
                                      <w:color w:val="000000"/>
                                      <w:kern w:val="0"/>
                                      <w:sz w:val="20"/>
                                    </w:rPr>
                                    <w:t>）</w:t>
                                  </w:r>
                                </w:p>
                              </w:tc>
                              <w:tc>
                                <w:tcPr>
                                  <w:tcW w:w="965" w:type="pct"/>
                                  <w:tcBorders>
                                    <w:top w:val="nil"/>
                                    <w:left w:val="nil"/>
                                    <w:bottom w:val="single" w:sz="4" w:space="0" w:color="auto"/>
                                    <w:right w:val="single" w:sz="4" w:space="0" w:color="auto"/>
                                  </w:tcBorders>
                                  <w:vAlign w:val="center"/>
                                  <w:hideMark/>
                                </w:tcPr>
                                <w:p w14:paraId="4DF4457B" w14:textId="5EDADEC9"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較預算超支數</w:t>
                                  </w:r>
                                  <w:r>
                                    <w:rPr>
                                      <w:rFonts w:ascii="標楷體" w:eastAsia="標楷體" w:hAnsi="標楷體" w:cs="新細明體" w:hint="eastAsia"/>
                                      <w:color w:val="000000"/>
                                      <w:kern w:val="0"/>
                                      <w:sz w:val="20"/>
                                    </w:rPr>
                                    <w:br/>
                                  </w:r>
                                  <w:r w:rsidR="00C45D3B">
                                    <w:rPr>
                                      <w:rFonts w:ascii="標楷體" w:eastAsia="標楷體" w:hAnsi="標楷體" w:cs="新細明體"/>
                                      <w:color w:val="000000"/>
                                      <w:kern w:val="0"/>
                                      <w:sz w:val="20"/>
                                    </w:rPr>
                                    <w:t>[</w:t>
                                  </w:r>
                                  <w:r>
                                    <w:rPr>
                                      <w:rFonts w:ascii="標楷體" w:eastAsia="標楷體" w:hAnsi="標楷體" w:cs="新細明體" w:hint="eastAsia"/>
                                      <w:color w:val="000000"/>
                                      <w:kern w:val="0"/>
                                      <w:sz w:val="20"/>
                                    </w:rPr>
                                    <w:t>MAX（</w:t>
                                  </w:r>
                                  <w:r>
                                    <w:rPr>
                                      <w:rFonts w:ascii="標楷體" w:eastAsia="標楷體" w:hAnsi="標楷體" w:cs="新細明體"/>
                                      <w:color w:val="000000"/>
                                      <w:kern w:val="0"/>
                                      <w:sz w:val="20"/>
                                    </w:rPr>
                                    <w:t>C</w:t>
                                  </w:r>
                                  <w:r>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B</w:t>
                                  </w:r>
                                  <w:r>
                                    <w:rPr>
                                      <w:rFonts w:ascii="標楷體" w:eastAsia="標楷體" w:hAnsi="標楷體" w:cs="新細明體" w:hint="eastAsia"/>
                                      <w:color w:val="000000"/>
                                      <w:kern w:val="0"/>
                                      <w:sz w:val="20"/>
                                    </w:rPr>
                                    <w:t>,0）</w:t>
                                  </w:r>
                                  <w:r w:rsidR="00C45D3B">
                                    <w:rPr>
                                      <w:rFonts w:ascii="標楷體" w:eastAsia="標楷體" w:hAnsi="標楷體" w:cs="新細明體" w:hint="eastAsia"/>
                                      <w:color w:val="000000"/>
                                      <w:kern w:val="0"/>
                                      <w:sz w:val="20"/>
                                    </w:rPr>
                                    <w:t>]</w:t>
                                  </w:r>
                                </w:p>
                              </w:tc>
                              <w:tc>
                                <w:tcPr>
                                  <w:tcW w:w="755" w:type="pct"/>
                                  <w:vMerge/>
                                  <w:tcBorders>
                                    <w:top w:val="nil"/>
                                    <w:left w:val="single" w:sz="4" w:space="0" w:color="auto"/>
                                    <w:bottom w:val="single" w:sz="4" w:space="0" w:color="auto"/>
                                    <w:right w:val="single" w:sz="4" w:space="0" w:color="auto"/>
                                  </w:tcBorders>
                                  <w:vAlign w:val="center"/>
                                  <w:hideMark/>
                                </w:tcPr>
                                <w:p w14:paraId="2F1A607E" w14:textId="77777777" w:rsidR="004B35EE" w:rsidRDefault="004B35EE">
                                  <w:pPr>
                                    <w:widowControl/>
                                    <w:rPr>
                                      <w:rFonts w:ascii="標楷體" w:eastAsia="標楷體" w:hAnsi="標楷體" w:cs="新細明體"/>
                                      <w:color w:val="000000"/>
                                      <w:kern w:val="0"/>
                                      <w:sz w:val="20"/>
                                    </w:rPr>
                                  </w:pPr>
                                </w:p>
                              </w:tc>
                            </w:tr>
                            <w:tr w:rsidR="004B35EE" w14:paraId="7C815CA2" w14:textId="77777777" w:rsidTr="00053D9C">
                              <w:trPr>
                                <w:trHeight w:val="285"/>
                              </w:trPr>
                              <w:tc>
                                <w:tcPr>
                                  <w:tcW w:w="388" w:type="pct"/>
                                  <w:tcBorders>
                                    <w:top w:val="nil"/>
                                    <w:left w:val="single" w:sz="4" w:space="0" w:color="auto"/>
                                    <w:bottom w:val="single" w:sz="4" w:space="0" w:color="auto"/>
                                    <w:right w:val="single" w:sz="4" w:space="0" w:color="auto"/>
                                  </w:tcBorders>
                                  <w:noWrap/>
                                  <w:vAlign w:val="center"/>
                                  <w:hideMark/>
                                </w:tcPr>
                                <w:p w14:paraId="3E2B3CEB" w14:textId="77777777" w:rsidR="004B35EE" w:rsidRDefault="004B35EE">
                                  <w:pPr>
                                    <w:widowControl/>
                                    <w:spacing w:line="0" w:lineRule="atLeast"/>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合計</w:t>
                                  </w:r>
                                </w:p>
                              </w:tc>
                              <w:tc>
                                <w:tcPr>
                                  <w:tcW w:w="962" w:type="pct"/>
                                  <w:tcBorders>
                                    <w:top w:val="nil"/>
                                    <w:left w:val="nil"/>
                                    <w:bottom w:val="single" w:sz="4" w:space="0" w:color="auto"/>
                                    <w:right w:val="single" w:sz="4" w:space="0" w:color="auto"/>
                                  </w:tcBorders>
                                  <w:noWrap/>
                                  <w:vAlign w:val="center"/>
                                  <w:hideMark/>
                                </w:tcPr>
                                <w:p w14:paraId="1BCCCE14" w14:textId="77777777" w:rsidR="004B35EE" w:rsidRDefault="004B35EE">
                                  <w:pPr>
                                    <w:widowControl/>
                                    <w:spacing w:line="0" w:lineRule="atLeast"/>
                                    <w:jc w:val="right"/>
                                    <w:rPr>
                                      <w:rFonts w:ascii="標楷體" w:eastAsia="標楷體" w:hAnsi="標楷體" w:cs="新細明體"/>
                                      <w:b/>
                                      <w:bCs/>
                                      <w:color w:val="000000"/>
                                      <w:kern w:val="0"/>
                                      <w:sz w:val="20"/>
                                    </w:rPr>
                                  </w:pPr>
                                  <w:r>
                                    <w:rPr>
                                      <w:rFonts w:ascii="標楷體" w:eastAsia="標楷體" w:hAnsi="標楷體" w:cs="新細明體"/>
                                      <w:b/>
                                      <w:bCs/>
                                      <w:color w:val="000000"/>
                                      <w:kern w:val="0"/>
                                      <w:sz w:val="20"/>
                                    </w:rPr>
                                    <w:t>89</w:t>
                                  </w:r>
                                  <w:r>
                                    <w:rPr>
                                      <w:rFonts w:ascii="標楷體" w:eastAsia="標楷體" w:hAnsi="標楷體" w:cs="新細明體" w:hint="eastAsia"/>
                                      <w:b/>
                                      <w:bCs/>
                                      <w:color w:val="000000"/>
                                      <w:kern w:val="0"/>
                                      <w:sz w:val="20"/>
                                    </w:rPr>
                                    <w:t>,</w:t>
                                  </w:r>
                                  <w:r>
                                    <w:rPr>
                                      <w:rFonts w:ascii="標楷體" w:eastAsia="標楷體" w:hAnsi="標楷體" w:cs="新細明體"/>
                                      <w:b/>
                                      <w:bCs/>
                                      <w:color w:val="000000"/>
                                      <w:kern w:val="0"/>
                                      <w:sz w:val="20"/>
                                    </w:rPr>
                                    <w:t>694</w:t>
                                  </w:r>
                                  <w:r>
                                    <w:rPr>
                                      <w:rFonts w:ascii="標楷體" w:eastAsia="標楷體" w:hAnsi="標楷體" w:cs="新細明體" w:hint="eastAsia"/>
                                      <w:b/>
                                      <w:bCs/>
                                      <w:color w:val="000000"/>
                                      <w:kern w:val="0"/>
                                      <w:sz w:val="20"/>
                                    </w:rPr>
                                    <w:t>,</w:t>
                                  </w:r>
                                  <w:r>
                                    <w:rPr>
                                      <w:rFonts w:ascii="標楷體" w:eastAsia="標楷體" w:hAnsi="標楷體" w:cs="新細明體"/>
                                      <w:b/>
                                      <w:bCs/>
                                      <w:color w:val="000000"/>
                                      <w:kern w:val="0"/>
                                      <w:sz w:val="20"/>
                                    </w:rPr>
                                    <w:t>421</w:t>
                                  </w:r>
                                </w:p>
                              </w:tc>
                              <w:tc>
                                <w:tcPr>
                                  <w:tcW w:w="965" w:type="pct"/>
                                  <w:tcBorders>
                                    <w:top w:val="nil"/>
                                    <w:left w:val="nil"/>
                                    <w:bottom w:val="single" w:sz="4" w:space="0" w:color="auto"/>
                                    <w:right w:val="single" w:sz="4" w:space="0" w:color="auto"/>
                                  </w:tcBorders>
                                  <w:noWrap/>
                                  <w:vAlign w:val="center"/>
                                  <w:hideMark/>
                                </w:tcPr>
                                <w:p w14:paraId="1B0A8C6A" w14:textId="77777777" w:rsidR="004B35EE" w:rsidRDefault="004B35EE">
                                  <w:pPr>
                                    <w:widowControl/>
                                    <w:spacing w:line="0" w:lineRule="atLeas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13,709,087</w:t>
                                  </w:r>
                                </w:p>
                              </w:tc>
                              <w:tc>
                                <w:tcPr>
                                  <w:tcW w:w="965" w:type="pct"/>
                                  <w:tcBorders>
                                    <w:top w:val="nil"/>
                                    <w:left w:val="nil"/>
                                    <w:bottom w:val="single" w:sz="4" w:space="0" w:color="auto"/>
                                    <w:right w:val="single" w:sz="4" w:space="0" w:color="auto"/>
                                  </w:tcBorders>
                                  <w:noWrap/>
                                  <w:vAlign w:val="center"/>
                                  <w:hideMark/>
                                </w:tcPr>
                                <w:p w14:paraId="7EB98C5B" w14:textId="77777777" w:rsidR="004B35EE" w:rsidRDefault="004B35EE">
                                  <w:pPr>
                                    <w:widowControl/>
                                    <w:spacing w:line="0" w:lineRule="atLeas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27,514,325</w:t>
                                  </w:r>
                                </w:p>
                              </w:tc>
                              <w:tc>
                                <w:tcPr>
                                  <w:tcW w:w="965" w:type="pct"/>
                                  <w:tcBorders>
                                    <w:top w:val="nil"/>
                                    <w:left w:val="nil"/>
                                    <w:bottom w:val="single" w:sz="4" w:space="0" w:color="auto"/>
                                    <w:right w:val="single" w:sz="4" w:space="0" w:color="auto"/>
                                  </w:tcBorders>
                                  <w:noWrap/>
                                  <w:vAlign w:val="center"/>
                                  <w:hideMark/>
                                </w:tcPr>
                                <w:p w14:paraId="2F4A74B3" w14:textId="77777777" w:rsidR="004B35EE" w:rsidRDefault="004B35EE">
                                  <w:pPr>
                                    <w:widowControl/>
                                    <w:spacing w:line="0" w:lineRule="atLeas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14,890,083</w:t>
                                  </w:r>
                                </w:p>
                              </w:tc>
                              <w:tc>
                                <w:tcPr>
                                  <w:tcW w:w="755" w:type="pct"/>
                                  <w:tcBorders>
                                    <w:top w:val="nil"/>
                                    <w:left w:val="nil"/>
                                    <w:bottom w:val="single" w:sz="4" w:space="0" w:color="auto"/>
                                    <w:right w:val="single" w:sz="4" w:space="0" w:color="auto"/>
                                  </w:tcBorders>
                                  <w:noWrap/>
                                  <w:vAlign w:val="center"/>
                                  <w:hideMark/>
                                </w:tcPr>
                                <w:p w14:paraId="566BB165" w14:textId="77777777" w:rsidR="004B35EE" w:rsidRDefault="004B35EE">
                                  <w:pPr>
                                    <w:widowControl/>
                                    <w:spacing w:line="0" w:lineRule="atLeast"/>
                                    <w:jc w:val="right"/>
                                    <w:rPr>
                                      <w:rFonts w:ascii="標楷體" w:eastAsia="標楷體" w:hAnsi="標楷體" w:cs="新細明體"/>
                                      <w:b/>
                                      <w:bCs/>
                                      <w:color w:val="000000"/>
                                      <w:kern w:val="0"/>
                                      <w:sz w:val="20"/>
                                    </w:rPr>
                                  </w:pPr>
                                  <w:r>
                                    <w:rPr>
                                      <w:rFonts w:ascii="標楷體" w:eastAsia="標楷體" w:hAnsi="標楷體" w:cs="新細明體"/>
                                      <w:b/>
                                      <w:bCs/>
                                      <w:color w:val="000000"/>
                                      <w:kern w:val="0"/>
                                      <w:sz w:val="20"/>
                                    </w:rPr>
                                    <w:t>30</w:t>
                                  </w:r>
                                  <w:r>
                                    <w:rPr>
                                      <w:rFonts w:ascii="標楷體" w:eastAsia="標楷體" w:hAnsi="標楷體" w:cs="新細明體" w:hint="eastAsia"/>
                                      <w:b/>
                                      <w:bCs/>
                                      <w:color w:val="000000"/>
                                      <w:kern w:val="0"/>
                                      <w:sz w:val="20"/>
                                    </w:rPr>
                                    <w:t>.</w:t>
                                  </w:r>
                                  <w:r>
                                    <w:rPr>
                                      <w:rFonts w:ascii="標楷體" w:eastAsia="標楷體" w:hAnsi="標楷體" w:cs="新細明體"/>
                                      <w:b/>
                                      <w:bCs/>
                                      <w:color w:val="000000"/>
                                      <w:kern w:val="0"/>
                                      <w:sz w:val="20"/>
                                    </w:rPr>
                                    <w:t>68</w:t>
                                  </w:r>
                                </w:p>
                              </w:tc>
                            </w:tr>
                            <w:tr w:rsidR="004B35EE" w14:paraId="0F3FAFDD" w14:textId="77777777" w:rsidTr="00053D9C">
                              <w:trPr>
                                <w:trHeight w:val="285"/>
                              </w:trPr>
                              <w:tc>
                                <w:tcPr>
                                  <w:tcW w:w="388" w:type="pct"/>
                                  <w:tcBorders>
                                    <w:top w:val="nil"/>
                                    <w:left w:val="single" w:sz="4" w:space="0" w:color="auto"/>
                                    <w:bottom w:val="single" w:sz="4" w:space="0" w:color="auto"/>
                                    <w:right w:val="single" w:sz="4" w:space="0" w:color="auto"/>
                                  </w:tcBorders>
                                  <w:noWrap/>
                                  <w:vAlign w:val="center"/>
                                  <w:hideMark/>
                                </w:tcPr>
                                <w:p w14:paraId="09CBB71B"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w:t>
                                  </w:r>
                                </w:p>
                              </w:tc>
                              <w:tc>
                                <w:tcPr>
                                  <w:tcW w:w="962" w:type="pct"/>
                                  <w:tcBorders>
                                    <w:top w:val="nil"/>
                                    <w:left w:val="nil"/>
                                    <w:bottom w:val="single" w:sz="4" w:space="0" w:color="auto"/>
                                    <w:right w:val="single" w:sz="4" w:space="0" w:color="auto"/>
                                  </w:tcBorders>
                                  <w:noWrap/>
                                  <w:vAlign w:val="center"/>
                                  <w:hideMark/>
                                </w:tcPr>
                                <w:p w14:paraId="673C2AD9"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3,254,370</w:t>
                                  </w:r>
                                </w:p>
                              </w:tc>
                              <w:tc>
                                <w:tcPr>
                                  <w:tcW w:w="965" w:type="pct"/>
                                  <w:tcBorders>
                                    <w:top w:val="nil"/>
                                    <w:left w:val="nil"/>
                                    <w:bottom w:val="single" w:sz="4" w:space="0" w:color="auto"/>
                                    <w:right w:val="single" w:sz="4" w:space="0" w:color="auto"/>
                                  </w:tcBorders>
                                  <w:noWrap/>
                                  <w:vAlign w:val="center"/>
                                  <w:hideMark/>
                                </w:tcPr>
                                <w:p w14:paraId="0A44AED6"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1,771,278</w:t>
                                  </w:r>
                                </w:p>
                              </w:tc>
                              <w:tc>
                                <w:tcPr>
                                  <w:tcW w:w="965" w:type="pct"/>
                                  <w:tcBorders>
                                    <w:top w:val="nil"/>
                                    <w:left w:val="nil"/>
                                    <w:bottom w:val="single" w:sz="4" w:space="0" w:color="auto"/>
                                    <w:right w:val="single" w:sz="4" w:space="0" w:color="auto"/>
                                  </w:tcBorders>
                                  <w:noWrap/>
                                  <w:vAlign w:val="center"/>
                                  <w:hideMark/>
                                </w:tcPr>
                                <w:p w14:paraId="07F3FFB8"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686,433</w:t>
                                  </w:r>
                                </w:p>
                              </w:tc>
                              <w:tc>
                                <w:tcPr>
                                  <w:tcW w:w="965" w:type="pct"/>
                                  <w:tcBorders>
                                    <w:top w:val="nil"/>
                                    <w:left w:val="nil"/>
                                    <w:bottom w:val="single" w:sz="4" w:space="0" w:color="auto"/>
                                    <w:right w:val="single" w:sz="4" w:space="0" w:color="auto"/>
                                  </w:tcBorders>
                                  <w:noWrap/>
                                  <w:vAlign w:val="center"/>
                                  <w:hideMark/>
                                </w:tcPr>
                                <w:p w14:paraId="36A5DD42" w14:textId="752E2627" w:rsidR="004B35EE" w:rsidRDefault="00FC2C5B">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755" w:type="pct"/>
                                  <w:tcBorders>
                                    <w:top w:val="nil"/>
                                    <w:left w:val="nil"/>
                                    <w:bottom w:val="single" w:sz="4" w:space="0" w:color="auto"/>
                                    <w:right w:val="single" w:sz="4" w:space="0" w:color="auto"/>
                                  </w:tcBorders>
                                  <w:noWrap/>
                                  <w:vAlign w:val="center"/>
                                  <w:hideMark/>
                                </w:tcPr>
                                <w:p w14:paraId="1425F549"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21.09</w:t>
                                  </w:r>
                                </w:p>
                              </w:tc>
                            </w:tr>
                            <w:tr w:rsidR="004B35EE" w14:paraId="1877390C" w14:textId="77777777" w:rsidTr="00053D9C">
                              <w:trPr>
                                <w:trHeight w:val="285"/>
                              </w:trPr>
                              <w:tc>
                                <w:tcPr>
                                  <w:tcW w:w="388" w:type="pct"/>
                                  <w:tcBorders>
                                    <w:top w:val="nil"/>
                                    <w:left w:val="single" w:sz="4" w:space="0" w:color="auto"/>
                                    <w:bottom w:val="single" w:sz="4" w:space="0" w:color="auto"/>
                                    <w:right w:val="single" w:sz="4" w:space="0" w:color="auto"/>
                                  </w:tcBorders>
                                  <w:noWrap/>
                                  <w:vAlign w:val="center"/>
                                  <w:hideMark/>
                                </w:tcPr>
                                <w:p w14:paraId="194A698F"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w:t>
                                  </w:r>
                                </w:p>
                              </w:tc>
                              <w:tc>
                                <w:tcPr>
                                  <w:tcW w:w="962" w:type="pct"/>
                                  <w:tcBorders>
                                    <w:top w:val="nil"/>
                                    <w:left w:val="nil"/>
                                    <w:bottom w:val="single" w:sz="4" w:space="0" w:color="auto"/>
                                    <w:right w:val="single" w:sz="4" w:space="0" w:color="auto"/>
                                  </w:tcBorders>
                                  <w:noWrap/>
                                  <w:vAlign w:val="center"/>
                                  <w:hideMark/>
                                </w:tcPr>
                                <w:p w14:paraId="56C0563C"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15,617,118</w:t>
                                  </w:r>
                                </w:p>
                              </w:tc>
                              <w:tc>
                                <w:tcPr>
                                  <w:tcW w:w="965" w:type="pct"/>
                                  <w:tcBorders>
                                    <w:top w:val="nil"/>
                                    <w:left w:val="nil"/>
                                    <w:bottom w:val="single" w:sz="4" w:space="0" w:color="auto"/>
                                    <w:right w:val="single" w:sz="4" w:space="0" w:color="auto"/>
                                  </w:tcBorders>
                                  <w:noWrap/>
                                  <w:vAlign w:val="center"/>
                                  <w:hideMark/>
                                </w:tcPr>
                                <w:p w14:paraId="2BB919FC"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1,804,516</w:t>
                                  </w:r>
                                </w:p>
                              </w:tc>
                              <w:tc>
                                <w:tcPr>
                                  <w:tcW w:w="965" w:type="pct"/>
                                  <w:tcBorders>
                                    <w:top w:val="nil"/>
                                    <w:left w:val="nil"/>
                                    <w:bottom w:val="single" w:sz="4" w:space="0" w:color="auto"/>
                                    <w:right w:val="single" w:sz="4" w:space="0" w:color="auto"/>
                                  </w:tcBorders>
                                  <w:noWrap/>
                                  <w:vAlign w:val="center"/>
                                  <w:hideMark/>
                                </w:tcPr>
                                <w:p w14:paraId="77269862"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4,119,531</w:t>
                                  </w:r>
                                </w:p>
                              </w:tc>
                              <w:tc>
                                <w:tcPr>
                                  <w:tcW w:w="965" w:type="pct"/>
                                  <w:tcBorders>
                                    <w:top w:val="nil"/>
                                    <w:left w:val="nil"/>
                                    <w:bottom w:val="single" w:sz="4" w:space="0" w:color="auto"/>
                                    <w:right w:val="single" w:sz="4" w:space="0" w:color="auto"/>
                                  </w:tcBorders>
                                  <w:noWrap/>
                                  <w:vAlign w:val="center"/>
                                  <w:hideMark/>
                                </w:tcPr>
                                <w:p w14:paraId="1EB0DE84"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2,315,015</w:t>
                                  </w:r>
                                </w:p>
                              </w:tc>
                              <w:tc>
                                <w:tcPr>
                                  <w:tcW w:w="755" w:type="pct"/>
                                  <w:tcBorders>
                                    <w:top w:val="nil"/>
                                    <w:left w:val="nil"/>
                                    <w:bottom w:val="single" w:sz="4" w:space="0" w:color="auto"/>
                                    <w:right w:val="single" w:sz="4" w:space="0" w:color="auto"/>
                                  </w:tcBorders>
                                  <w:noWrap/>
                                  <w:vAlign w:val="center"/>
                                  <w:hideMark/>
                                </w:tcPr>
                                <w:p w14:paraId="02552BA0"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26.38</w:t>
                                  </w:r>
                                </w:p>
                              </w:tc>
                            </w:tr>
                            <w:tr w:rsidR="004B35EE" w14:paraId="6F03EB75" w14:textId="77777777" w:rsidTr="00053D9C">
                              <w:trPr>
                                <w:trHeight w:val="285"/>
                              </w:trPr>
                              <w:tc>
                                <w:tcPr>
                                  <w:tcW w:w="388" w:type="pct"/>
                                  <w:tcBorders>
                                    <w:top w:val="nil"/>
                                    <w:left w:val="single" w:sz="4" w:space="0" w:color="auto"/>
                                    <w:bottom w:val="single" w:sz="4" w:space="0" w:color="auto"/>
                                    <w:right w:val="single" w:sz="4" w:space="0" w:color="auto"/>
                                  </w:tcBorders>
                                  <w:noWrap/>
                                  <w:vAlign w:val="center"/>
                                  <w:hideMark/>
                                </w:tcPr>
                                <w:p w14:paraId="30D44360"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p>
                              </w:tc>
                              <w:tc>
                                <w:tcPr>
                                  <w:tcW w:w="962" w:type="pct"/>
                                  <w:tcBorders>
                                    <w:top w:val="nil"/>
                                    <w:left w:val="nil"/>
                                    <w:bottom w:val="single" w:sz="4" w:space="0" w:color="auto"/>
                                    <w:right w:val="single" w:sz="4" w:space="0" w:color="auto"/>
                                  </w:tcBorders>
                                  <w:noWrap/>
                                  <w:vAlign w:val="center"/>
                                  <w:hideMark/>
                                </w:tcPr>
                                <w:p w14:paraId="5A298554"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8,958,287</w:t>
                                  </w:r>
                                </w:p>
                              </w:tc>
                              <w:tc>
                                <w:tcPr>
                                  <w:tcW w:w="965" w:type="pct"/>
                                  <w:tcBorders>
                                    <w:top w:val="nil"/>
                                    <w:left w:val="nil"/>
                                    <w:bottom w:val="single" w:sz="4" w:space="0" w:color="auto"/>
                                    <w:right w:val="single" w:sz="4" w:space="0" w:color="auto"/>
                                  </w:tcBorders>
                                  <w:noWrap/>
                                  <w:vAlign w:val="center"/>
                                  <w:hideMark/>
                                </w:tcPr>
                                <w:p w14:paraId="05ECBDFD"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1,750,637</w:t>
                                  </w:r>
                                </w:p>
                              </w:tc>
                              <w:tc>
                                <w:tcPr>
                                  <w:tcW w:w="965" w:type="pct"/>
                                  <w:tcBorders>
                                    <w:top w:val="nil"/>
                                    <w:left w:val="nil"/>
                                    <w:bottom w:val="single" w:sz="4" w:space="0" w:color="auto"/>
                                    <w:right w:val="single" w:sz="4" w:space="0" w:color="auto"/>
                                  </w:tcBorders>
                                  <w:noWrap/>
                                  <w:vAlign w:val="center"/>
                                  <w:hideMark/>
                                </w:tcPr>
                                <w:p w14:paraId="6641378C"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3,132,746</w:t>
                                  </w:r>
                                </w:p>
                              </w:tc>
                              <w:tc>
                                <w:tcPr>
                                  <w:tcW w:w="965" w:type="pct"/>
                                  <w:tcBorders>
                                    <w:top w:val="nil"/>
                                    <w:left w:val="nil"/>
                                    <w:bottom w:val="single" w:sz="4" w:space="0" w:color="auto"/>
                                    <w:right w:val="single" w:sz="4" w:space="0" w:color="auto"/>
                                  </w:tcBorders>
                                  <w:noWrap/>
                                  <w:vAlign w:val="center"/>
                                  <w:hideMark/>
                                </w:tcPr>
                                <w:p w14:paraId="6EFCEF3E"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1,382,109</w:t>
                                  </w:r>
                                </w:p>
                              </w:tc>
                              <w:tc>
                                <w:tcPr>
                                  <w:tcW w:w="755" w:type="pct"/>
                                  <w:tcBorders>
                                    <w:top w:val="nil"/>
                                    <w:left w:val="nil"/>
                                    <w:bottom w:val="single" w:sz="4" w:space="0" w:color="auto"/>
                                    <w:right w:val="single" w:sz="4" w:space="0" w:color="auto"/>
                                  </w:tcBorders>
                                  <w:noWrap/>
                                  <w:vAlign w:val="center"/>
                                  <w:hideMark/>
                                </w:tcPr>
                                <w:p w14:paraId="78730140"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34.97</w:t>
                                  </w:r>
                                </w:p>
                              </w:tc>
                            </w:tr>
                            <w:tr w:rsidR="004B35EE" w14:paraId="0FD4FB37" w14:textId="77777777" w:rsidTr="00053D9C">
                              <w:trPr>
                                <w:trHeight w:val="285"/>
                              </w:trPr>
                              <w:tc>
                                <w:tcPr>
                                  <w:tcW w:w="388" w:type="pct"/>
                                  <w:tcBorders>
                                    <w:top w:val="nil"/>
                                    <w:left w:val="single" w:sz="4" w:space="0" w:color="auto"/>
                                    <w:bottom w:val="single" w:sz="4" w:space="0" w:color="auto"/>
                                    <w:right w:val="single" w:sz="4" w:space="0" w:color="auto"/>
                                  </w:tcBorders>
                                  <w:noWrap/>
                                  <w:vAlign w:val="center"/>
                                  <w:hideMark/>
                                </w:tcPr>
                                <w:p w14:paraId="046CE769"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962" w:type="pct"/>
                                  <w:tcBorders>
                                    <w:top w:val="nil"/>
                                    <w:left w:val="nil"/>
                                    <w:bottom w:val="single" w:sz="4" w:space="0" w:color="auto"/>
                                    <w:right w:val="single" w:sz="4" w:space="0" w:color="auto"/>
                                  </w:tcBorders>
                                  <w:noWrap/>
                                  <w:vAlign w:val="center"/>
                                  <w:hideMark/>
                                </w:tcPr>
                                <w:p w14:paraId="60F65D04"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12,944,175</w:t>
                                  </w:r>
                                </w:p>
                              </w:tc>
                              <w:tc>
                                <w:tcPr>
                                  <w:tcW w:w="965" w:type="pct"/>
                                  <w:tcBorders>
                                    <w:top w:val="nil"/>
                                    <w:left w:val="nil"/>
                                    <w:bottom w:val="single" w:sz="4" w:space="0" w:color="auto"/>
                                    <w:right w:val="single" w:sz="4" w:space="0" w:color="auto"/>
                                  </w:tcBorders>
                                  <w:noWrap/>
                                  <w:vAlign w:val="center"/>
                                  <w:hideMark/>
                                </w:tcPr>
                                <w:p w14:paraId="665B534B"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1,711,062</w:t>
                                  </w:r>
                                </w:p>
                              </w:tc>
                              <w:tc>
                                <w:tcPr>
                                  <w:tcW w:w="965" w:type="pct"/>
                                  <w:tcBorders>
                                    <w:top w:val="nil"/>
                                    <w:left w:val="nil"/>
                                    <w:bottom w:val="single" w:sz="4" w:space="0" w:color="auto"/>
                                    <w:right w:val="single" w:sz="4" w:space="0" w:color="auto"/>
                                  </w:tcBorders>
                                  <w:noWrap/>
                                  <w:vAlign w:val="center"/>
                                  <w:hideMark/>
                                </w:tcPr>
                                <w:p w14:paraId="58975337"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3,595,295</w:t>
                                  </w:r>
                                </w:p>
                              </w:tc>
                              <w:tc>
                                <w:tcPr>
                                  <w:tcW w:w="965" w:type="pct"/>
                                  <w:tcBorders>
                                    <w:top w:val="nil"/>
                                    <w:left w:val="nil"/>
                                    <w:bottom w:val="single" w:sz="4" w:space="0" w:color="auto"/>
                                    <w:right w:val="single" w:sz="4" w:space="0" w:color="auto"/>
                                  </w:tcBorders>
                                  <w:noWrap/>
                                  <w:vAlign w:val="center"/>
                                  <w:hideMark/>
                                </w:tcPr>
                                <w:p w14:paraId="40603F32"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1,884,233</w:t>
                                  </w:r>
                                </w:p>
                              </w:tc>
                              <w:tc>
                                <w:tcPr>
                                  <w:tcW w:w="755" w:type="pct"/>
                                  <w:tcBorders>
                                    <w:top w:val="nil"/>
                                    <w:left w:val="nil"/>
                                    <w:bottom w:val="single" w:sz="4" w:space="0" w:color="auto"/>
                                    <w:right w:val="single" w:sz="4" w:space="0" w:color="auto"/>
                                  </w:tcBorders>
                                  <w:noWrap/>
                                  <w:vAlign w:val="center"/>
                                  <w:hideMark/>
                                </w:tcPr>
                                <w:p w14:paraId="47652F50"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27.78</w:t>
                                  </w:r>
                                </w:p>
                              </w:tc>
                            </w:tr>
                            <w:tr w:rsidR="004B35EE" w14:paraId="0B86FFCC" w14:textId="77777777" w:rsidTr="00053D9C">
                              <w:trPr>
                                <w:trHeight w:val="285"/>
                              </w:trPr>
                              <w:tc>
                                <w:tcPr>
                                  <w:tcW w:w="388" w:type="pct"/>
                                  <w:tcBorders>
                                    <w:top w:val="nil"/>
                                    <w:left w:val="single" w:sz="4" w:space="0" w:color="auto"/>
                                    <w:bottom w:val="single" w:sz="4" w:space="0" w:color="auto"/>
                                    <w:right w:val="single" w:sz="4" w:space="0" w:color="auto"/>
                                  </w:tcBorders>
                                  <w:noWrap/>
                                  <w:vAlign w:val="center"/>
                                  <w:hideMark/>
                                </w:tcPr>
                                <w:p w14:paraId="78B616B6"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w:t>
                                  </w:r>
                                </w:p>
                              </w:tc>
                              <w:tc>
                                <w:tcPr>
                                  <w:tcW w:w="962" w:type="pct"/>
                                  <w:tcBorders>
                                    <w:top w:val="nil"/>
                                    <w:left w:val="nil"/>
                                    <w:bottom w:val="single" w:sz="4" w:space="0" w:color="auto"/>
                                    <w:right w:val="single" w:sz="4" w:space="0" w:color="auto"/>
                                  </w:tcBorders>
                                  <w:noWrap/>
                                  <w:vAlign w:val="center"/>
                                  <w:hideMark/>
                                </w:tcPr>
                                <w:p w14:paraId="7C924AFC"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27,402,361</w:t>
                                  </w:r>
                                </w:p>
                              </w:tc>
                              <w:tc>
                                <w:tcPr>
                                  <w:tcW w:w="965" w:type="pct"/>
                                  <w:tcBorders>
                                    <w:top w:val="nil"/>
                                    <w:left w:val="nil"/>
                                    <w:bottom w:val="single" w:sz="4" w:space="0" w:color="auto"/>
                                    <w:right w:val="single" w:sz="4" w:space="0" w:color="auto"/>
                                  </w:tcBorders>
                                  <w:noWrap/>
                                  <w:vAlign w:val="center"/>
                                  <w:hideMark/>
                                </w:tcPr>
                                <w:p w14:paraId="1353A3F4"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2,710,336</w:t>
                                  </w:r>
                                </w:p>
                              </w:tc>
                              <w:tc>
                                <w:tcPr>
                                  <w:tcW w:w="965" w:type="pct"/>
                                  <w:tcBorders>
                                    <w:top w:val="nil"/>
                                    <w:left w:val="nil"/>
                                    <w:bottom w:val="single" w:sz="4" w:space="0" w:color="auto"/>
                                    <w:right w:val="single" w:sz="4" w:space="0" w:color="auto"/>
                                  </w:tcBorders>
                                  <w:noWrap/>
                                  <w:vAlign w:val="center"/>
                                  <w:hideMark/>
                                </w:tcPr>
                                <w:p w14:paraId="0AC58B9B"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7,548,404</w:t>
                                  </w:r>
                                </w:p>
                              </w:tc>
                              <w:tc>
                                <w:tcPr>
                                  <w:tcW w:w="965" w:type="pct"/>
                                  <w:tcBorders>
                                    <w:top w:val="nil"/>
                                    <w:left w:val="nil"/>
                                    <w:bottom w:val="single" w:sz="4" w:space="0" w:color="auto"/>
                                    <w:right w:val="single" w:sz="4" w:space="0" w:color="auto"/>
                                  </w:tcBorders>
                                  <w:noWrap/>
                                  <w:vAlign w:val="center"/>
                                  <w:hideMark/>
                                </w:tcPr>
                                <w:p w14:paraId="5789631E"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4,838,068</w:t>
                                  </w:r>
                                </w:p>
                              </w:tc>
                              <w:tc>
                                <w:tcPr>
                                  <w:tcW w:w="755" w:type="pct"/>
                                  <w:tcBorders>
                                    <w:top w:val="nil"/>
                                    <w:left w:val="nil"/>
                                    <w:bottom w:val="single" w:sz="4" w:space="0" w:color="auto"/>
                                    <w:right w:val="single" w:sz="4" w:space="0" w:color="auto"/>
                                  </w:tcBorders>
                                  <w:noWrap/>
                                  <w:vAlign w:val="center"/>
                                  <w:hideMark/>
                                </w:tcPr>
                                <w:p w14:paraId="4CAC5D60"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27.55</w:t>
                                  </w:r>
                                </w:p>
                              </w:tc>
                            </w:tr>
                            <w:tr w:rsidR="004B35EE" w14:paraId="7770C17D" w14:textId="77777777" w:rsidTr="00053D9C">
                              <w:trPr>
                                <w:trHeight w:val="285"/>
                              </w:trPr>
                              <w:tc>
                                <w:tcPr>
                                  <w:tcW w:w="388" w:type="pct"/>
                                  <w:tcBorders>
                                    <w:top w:val="nil"/>
                                    <w:left w:val="single" w:sz="4" w:space="0" w:color="auto"/>
                                    <w:bottom w:val="single" w:sz="4" w:space="0" w:color="auto"/>
                                    <w:right w:val="single" w:sz="4" w:space="0" w:color="auto"/>
                                  </w:tcBorders>
                                  <w:noWrap/>
                                  <w:vAlign w:val="center"/>
                                  <w:hideMark/>
                                </w:tcPr>
                                <w:p w14:paraId="550FF95E"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114</w:t>
                                  </w:r>
                                </w:p>
                              </w:tc>
                              <w:tc>
                                <w:tcPr>
                                  <w:tcW w:w="962" w:type="pct"/>
                                  <w:tcBorders>
                                    <w:top w:val="nil"/>
                                    <w:left w:val="nil"/>
                                    <w:bottom w:val="single" w:sz="4" w:space="0" w:color="auto"/>
                                    <w:right w:val="single" w:sz="4" w:space="0" w:color="auto"/>
                                  </w:tcBorders>
                                  <w:noWrap/>
                                  <w:vAlign w:val="center"/>
                                  <w:hideMark/>
                                </w:tcPr>
                                <w:p w14:paraId="60DE7731"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Pr>
                                      <w:rFonts w:ascii="標楷體" w:eastAsia="標楷體" w:hAnsi="標楷體" w:cs="新細明體"/>
                                      <w:color w:val="000000"/>
                                      <w:kern w:val="0"/>
                                      <w:sz w:val="20"/>
                                    </w:rPr>
                                    <w:t>1,518,110</w:t>
                                  </w:r>
                                </w:p>
                              </w:tc>
                              <w:tc>
                                <w:tcPr>
                                  <w:tcW w:w="965" w:type="pct"/>
                                  <w:tcBorders>
                                    <w:top w:val="nil"/>
                                    <w:left w:val="nil"/>
                                    <w:bottom w:val="single" w:sz="4" w:space="0" w:color="auto"/>
                                    <w:right w:val="single" w:sz="4" w:space="0" w:color="auto"/>
                                  </w:tcBorders>
                                  <w:noWrap/>
                                  <w:vAlign w:val="center"/>
                                  <w:hideMark/>
                                </w:tcPr>
                                <w:p w14:paraId="518F9028"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3,961,258</w:t>
                                  </w:r>
                                </w:p>
                              </w:tc>
                              <w:tc>
                                <w:tcPr>
                                  <w:tcW w:w="965" w:type="pct"/>
                                  <w:tcBorders>
                                    <w:top w:val="nil"/>
                                    <w:left w:val="nil"/>
                                    <w:bottom w:val="single" w:sz="4" w:space="0" w:color="auto"/>
                                    <w:right w:val="single" w:sz="4" w:space="0" w:color="auto"/>
                                  </w:tcBorders>
                                  <w:noWrap/>
                                  <w:vAlign w:val="center"/>
                                  <w:hideMark/>
                                </w:tcPr>
                                <w:p w14:paraId="0B9A23F4"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8,431,916</w:t>
                                  </w:r>
                                </w:p>
                              </w:tc>
                              <w:tc>
                                <w:tcPr>
                                  <w:tcW w:w="965" w:type="pct"/>
                                  <w:tcBorders>
                                    <w:top w:val="nil"/>
                                    <w:left w:val="nil"/>
                                    <w:bottom w:val="single" w:sz="4" w:space="0" w:color="auto"/>
                                    <w:right w:val="single" w:sz="4" w:space="0" w:color="auto"/>
                                  </w:tcBorders>
                                  <w:noWrap/>
                                  <w:vAlign w:val="center"/>
                                  <w:hideMark/>
                                </w:tcPr>
                                <w:p w14:paraId="3361FDD1"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4,470,658</w:t>
                                  </w:r>
                                </w:p>
                              </w:tc>
                              <w:tc>
                                <w:tcPr>
                                  <w:tcW w:w="755" w:type="pct"/>
                                  <w:tcBorders>
                                    <w:top w:val="nil"/>
                                    <w:left w:val="nil"/>
                                    <w:bottom w:val="single" w:sz="4" w:space="0" w:color="auto"/>
                                    <w:right w:val="single" w:sz="4" w:space="0" w:color="auto"/>
                                  </w:tcBorders>
                                  <w:noWrap/>
                                  <w:vAlign w:val="center"/>
                                  <w:hideMark/>
                                </w:tcPr>
                                <w:p w14:paraId="5152FAEA"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9.19</w:t>
                                  </w:r>
                                </w:p>
                              </w:tc>
                            </w:tr>
                            <w:tr w:rsidR="004B35EE" w14:paraId="30B9AD7A" w14:textId="77777777" w:rsidTr="00AC68B1">
                              <w:trPr>
                                <w:trHeight w:val="20"/>
                              </w:trPr>
                              <w:tc>
                                <w:tcPr>
                                  <w:tcW w:w="5000" w:type="pct"/>
                                  <w:gridSpan w:val="6"/>
                                  <w:hideMark/>
                                </w:tcPr>
                                <w:p w14:paraId="3BBBDA7C" w14:textId="77777777" w:rsidR="004B35EE" w:rsidRDefault="004B35EE">
                                  <w:pPr>
                                    <w:widowControl/>
                                    <w:spacing w:line="0" w:lineRule="atLeast"/>
                                    <w:ind w:left="540" w:hangingChars="300" w:hanging="540"/>
                                    <w:rPr>
                                      <w:rFonts w:ascii="標楷體" w:eastAsia="標楷體" w:hAnsi="標楷體" w:cs="新細明體"/>
                                      <w:color w:val="000000"/>
                                      <w:kern w:val="0"/>
                                      <w:sz w:val="18"/>
                                      <w:szCs w:val="18"/>
                                    </w:rPr>
                                  </w:pPr>
                                  <w:r>
                                    <w:rPr>
                                      <w:rFonts w:ascii="標楷體" w:eastAsia="標楷體" w:hAnsi="標楷體" w:cs="新細明體"/>
                                      <w:color w:val="000000"/>
                                      <w:kern w:val="0"/>
                                      <w:sz w:val="18"/>
                                      <w:szCs w:val="18"/>
                                    </w:rPr>
                                    <w:t>註</w:t>
                                  </w:r>
                                  <w:r>
                                    <w:rPr>
                                      <w:rFonts w:ascii="標楷體" w:eastAsia="標楷體" w:hAnsi="標楷體" w:cs="新細明體" w:hint="eastAsia"/>
                                      <w:color w:val="000000"/>
                                      <w:kern w:val="0"/>
                                      <w:sz w:val="18"/>
                                      <w:szCs w:val="18"/>
                                    </w:rPr>
                                    <w:t>：1.110至114年度決算數超出原預算數部分，係調整當年度收支移緩濟急、動支第二預備金、災害準備金及特別預算等方式支應，超支部分併決算辦理。</w:t>
                                  </w:r>
                                </w:p>
                              </w:tc>
                            </w:tr>
                            <w:tr w:rsidR="004B35EE" w14:paraId="79EDF3BC" w14:textId="77777777" w:rsidTr="00AC68B1">
                              <w:trPr>
                                <w:trHeight w:val="20"/>
                              </w:trPr>
                              <w:tc>
                                <w:tcPr>
                                  <w:tcW w:w="5000" w:type="pct"/>
                                  <w:gridSpan w:val="6"/>
                                  <w:hideMark/>
                                </w:tcPr>
                                <w:p w14:paraId="5E40E069" w14:textId="77777777" w:rsidR="004B35EE" w:rsidRDefault="004B35EE">
                                  <w:pPr>
                                    <w:widowControl/>
                                    <w:spacing w:line="0" w:lineRule="atLeas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 xml:space="preserve">　　2.表列「較預算超支數」合計數係各年度較預算數超支數之加總。</w:t>
                                  </w:r>
                                </w:p>
                              </w:tc>
                            </w:tr>
                            <w:tr w:rsidR="004B35EE" w14:paraId="47095303" w14:textId="77777777" w:rsidTr="00AC68B1">
                              <w:trPr>
                                <w:trHeight w:val="20"/>
                              </w:trPr>
                              <w:tc>
                                <w:tcPr>
                                  <w:tcW w:w="5000" w:type="pct"/>
                                  <w:gridSpan w:val="6"/>
                                  <w:noWrap/>
                                  <w:hideMark/>
                                </w:tcPr>
                                <w:p w14:paraId="38AC5A19" w14:textId="77777777" w:rsidR="004B35EE" w:rsidRDefault="004B35EE">
                                  <w:pPr>
                                    <w:widowControl/>
                                    <w:spacing w:line="0" w:lineRule="atLeas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 xml:space="preserve">　　3.資料來源：整理自農業統計年報及1</w:t>
                                  </w:r>
                                  <w:r>
                                    <w:rPr>
                                      <w:rFonts w:ascii="標楷體" w:eastAsia="標楷體" w:hAnsi="標楷體" w:cs="新細明體"/>
                                      <w:color w:val="000000"/>
                                      <w:kern w:val="0"/>
                                      <w:sz w:val="18"/>
                                      <w:szCs w:val="18"/>
                                    </w:rPr>
                                    <w:t>09至</w:t>
                                  </w:r>
                                  <w:r>
                                    <w:rPr>
                                      <w:rFonts w:ascii="標楷體" w:eastAsia="標楷體" w:hAnsi="標楷體" w:cs="新細明體" w:hint="eastAsia"/>
                                      <w:color w:val="000000"/>
                                      <w:kern w:val="0"/>
                                      <w:sz w:val="18"/>
                                      <w:szCs w:val="18"/>
                                    </w:rPr>
                                    <w:t>1</w:t>
                                  </w:r>
                                  <w:r>
                                    <w:rPr>
                                      <w:rFonts w:ascii="標楷體" w:eastAsia="標楷體" w:hAnsi="標楷體" w:cs="新細明體"/>
                                      <w:color w:val="000000"/>
                                      <w:kern w:val="0"/>
                                      <w:sz w:val="18"/>
                                      <w:szCs w:val="18"/>
                                    </w:rPr>
                                    <w:t>14年</w:t>
                                  </w:r>
                                  <w:r>
                                    <w:rPr>
                                      <w:rFonts w:ascii="標楷體" w:eastAsia="標楷體" w:hAnsi="標楷體" w:cs="新細明體" w:hint="eastAsia"/>
                                      <w:color w:val="000000"/>
                                      <w:kern w:val="0"/>
                                      <w:sz w:val="18"/>
                                      <w:szCs w:val="18"/>
                                    </w:rPr>
                                    <w:t>度</w:t>
                                  </w:r>
                                  <w:r w:rsidRPr="00F3374C">
                                    <w:rPr>
                                      <w:rFonts w:ascii="標楷體" w:eastAsia="標楷體" w:hAnsi="標楷體" w:cs="新細明體" w:hint="eastAsia"/>
                                      <w:color w:val="000000"/>
                                      <w:kern w:val="0"/>
                                      <w:sz w:val="18"/>
                                      <w:szCs w:val="18"/>
                                    </w:rPr>
                                    <w:t>農業特別收入基金附屬單位決算</w:t>
                                  </w:r>
                                  <w:r>
                                    <w:rPr>
                                      <w:rFonts w:ascii="標楷體" w:eastAsia="標楷體" w:hAnsi="標楷體" w:cs="新細明體" w:hint="eastAsia"/>
                                      <w:color w:val="000000"/>
                                      <w:kern w:val="0"/>
                                      <w:sz w:val="18"/>
                                      <w:szCs w:val="18"/>
                                    </w:rPr>
                                    <w:t>。</w:t>
                                  </w:r>
                                </w:p>
                              </w:tc>
                            </w:tr>
                          </w:tbl>
                          <w:p w14:paraId="4BC28370" w14:textId="77777777" w:rsidR="004B35EE" w:rsidRDefault="004B35EE" w:rsidP="004B35EE"/>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99E81C" id="文字方塊 7" o:spid="_x0000_s1028" type="#_x0000_t202" style="position:absolute;left:0;text-align:left;margin-left:0;margin-top:0;width:496.5pt;height:235.15pt;z-index:251629568;visibility:visible;mso-wrap-style:square;mso-width-percent:0;mso-height-percent:0;mso-wrap-distance-left:9pt;mso-wrap-distance-top:3.6pt;mso-wrap-distance-right:9pt;mso-wrap-distance-bottom:3.6pt;mso-position-horizontal:lef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" stroked="f">
                <v:textbox>
                  <w:txbxContent>
                    <w:tbl>
                      <w:tblPr>
                        <w:tblW w:w="5000" w:type="pct"/>
                        <w:tblCellMar>
                          <w:left w:w="28" w:type="dxa"/>
                          <w:right w:w="28" w:type="dxa"/>
                        </w:tblCellMar>
                        <w:tblLook w:val="04A0" w:firstRow="1" w:lastRow="0" w:firstColumn="1" w:lastColumn="0" w:noHBand="0" w:noVBand="1"/>
                      </w:tblPr>
                      <w:tblGrid>
                        <w:gridCol w:w="749"/>
                        <w:gridCol w:w="1855"/>
                        <w:gridCol w:w="1861"/>
                        <w:gridCol w:w="1861"/>
                        <w:gridCol w:w="1861"/>
                        <w:gridCol w:w="1456"/>
                      </w:tblGrid>
                      <w:tr w:rsidR="004B35EE" w14:paraId="5AC93406" w14:textId="77777777" w:rsidTr="00AC68B1">
                        <w:trPr>
                          <w:trHeight w:val="330"/>
                        </w:trPr>
                        <w:tc>
                          <w:tcPr>
                            <w:tcW w:w="5000" w:type="pct"/>
                            <w:gridSpan w:val="6"/>
                            <w:noWrap/>
                            <w:vAlign w:val="center"/>
                            <w:hideMark/>
                          </w:tcPr>
                          <w:p w14:paraId="36CC6847" w14:textId="073AFA20" w:rsidR="004B35EE" w:rsidRDefault="004B35EE">
                            <w:pPr>
                              <w:widowControl/>
                              <w:spacing w:line="0" w:lineRule="atLeast"/>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表</w:t>
                            </w:r>
                            <w:r w:rsidR="00E02FE3">
                              <w:rPr>
                                <w:rFonts w:ascii="標楷體" w:eastAsia="標楷體" w:hAnsi="標楷體" w:cs="新細明體"/>
                                <w:b/>
                                <w:bCs/>
                                <w:color w:val="000000"/>
                                <w:kern w:val="0"/>
                                <w:szCs w:val="24"/>
                              </w:rPr>
                              <w:t>3</w:t>
                            </w:r>
                            <w:r>
                              <w:rPr>
                                <w:rFonts w:ascii="標楷體" w:eastAsia="標楷體" w:hAnsi="標楷體" w:cs="新細明體" w:hint="eastAsia"/>
                                <w:b/>
                                <w:bCs/>
                                <w:color w:val="000000"/>
                                <w:kern w:val="0"/>
                                <w:szCs w:val="24"/>
                              </w:rPr>
                              <w:t xml:space="preserve">　農作物災害損失及農業天然災害救助概況</w:t>
                            </w:r>
                          </w:p>
                        </w:tc>
                      </w:tr>
                      <w:tr w:rsidR="004B35EE" w14:paraId="197F9EC4" w14:textId="77777777" w:rsidTr="00AC68B1">
                        <w:trPr>
                          <w:trHeight w:val="285"/>
                        </w:trPr>
                        <w:tc>
                          <w:tcPr>
                            <w:tcW w:w="5000" w:type="pct"/>
                            <w:gridSpan w:val="6"/>
                            <w:tcBorders>
                              <w:top w:val="nil"/>
                              <w:left w:val="nil"/>
                              <w:bottom w:val="single" w:sz="4" w:space="0" w:color="auto"/>
                              <w:right w:val="nil"/>
                            </w:tcBorders>
                            <w:noWrap/>
                            <w:vAlign w:val="center"/>
                            <w:hideMark/>
                          </w:tcPr>
                          <w:p w14:paraId="73DDA7EA"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單位：新臺幣千元、％</w:t>
                            </w:r>
                          </w:p>
                        </w:tc>
                      </w:tr>
                      <w:tr w:rsidR="004B35EE" w14:paraId="6037D2A1" w14:textId="77777777" w:rsidTr="00053D9C">
                        <w:trPr>
                          <w:trHeight w:val="330"/>
                        </w:trPr>
                        <w:tc>
                          <w:tcPr>
                            <w:tcW w:w="388" w:type="pct"/>
                            <w:vMerge w:val="restart"/>
                            <w:tcBorders>
                              <w:top w:val="nil"/>
                              <w:left w:val="single" w:sz="4" w:space="0" w:color="auto"/>
                              <w:bottom w:val="single" w:sz="4" w:space="0" w:color="auto"/>
                              <w:right w:val="single" w:sz="4" w:space="0" w:color="auto"/>
                            </w:tcBorders>
                            <w:noWrap/>
                            <w:vAlign w:val="center"/>
                            <w:hideMark/>
                          </w:tcPr>
                          <w:p w14:paraId="4FFA8843"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962" w:type="pct"/>
                            <w:vMerge w:val="restart"/>
                            <w:tcBorders>
                              <w:top w:val="nil"/>
                              <w:left w:val="single" w:sz="4" w:space="0" w:color="auto"/>
                              <w:bottom w:val="single" w:sz="4" w:space="0" w:color="auto"/>
                              <w:right w:val="single" w:sz="4" w:space="0" w:color="auto"/>
                            </w:tcBorders>
                            <w:vAlign w:val="center"/>
                            <w:hideMark/>
                          </w:tcPr>
                          <w:p w14:paraId="594A61FB"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農作物災害損失</w:t>
                            </w:r>
                          </w:p>
                          <w:p w14:paraId="159DCCC0"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A</w:t>
                            </w:r>
                            <w:r>
                              <w:rPr>
                                <w:rFonts w:ascii="標楷體" w:eastAsia="標楷體" w:hAnsi="標楷體" w:cs="新細明體" w:hint="eastAsia"/>
                                <w:color w:val="000000"/>
                                <w:kern w:val="0"/>
                                <w:sz w:val="20"/>
                              </w:rPr>
                              <w:t>）</w:t>
                            </w:r>
                          </w:p>
                        </w:tc>
                        <w:tc>
                          <w:tcPr>
                            <w:tcW w:w="2895" w:type="pct"/>
                            <w:gridSpan w:val="3"/>
                            <w:tcBorders>
                              <w:top w:val="single" w:sz="4" w:space="0" w:color="auto"/>
                              <w:left w:val="nil"/>
                              <w:bottom w:val="single" w:sz="4" w:space="0" w:color="auto"/>
                              <w:right w:val="single" w:sz="4" w:space="0" w:color="auto"/>
                            </w:tcBorders>
                            <w:noWrap/>
                            <w:vAlign w:val="center"/>
                            <w:hideMark/>
                          </w:tcPr>
                          <w:p w14:paraId="61C4B12C"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農業天然災害救助計畫（註1）</w:t>
                            </w:r>
                          </w:p>
                        </w:tc>
                        <w:tc>
                          <w:tcPr>
                            <w:tcW w:w="755" w:type="pct"/>
                            <w:vMerge w:val="restart"/>
                            <w:tcBorders>
                              <w:top w:val="nil"/>
                              <w:left w:val="single" w:sz="4" w:space="0" w:color="auto"/>
                              <w:bottom w:val="single" w:sz="4" w:space="0" w:color="auto"/>
                              <w:right w:val="single" w:sz="4" w:space="0" w:color="auto"/>
                            </w:tcBorders>
                            <w:vAlign w:val="center"/>
                            <w:hideMark/>
                          </w:tcPr>
                          <w:p w14:paraId="51CDD381" w14:textId="4891D902"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救助比率</w:t>
                            </w:r>
                            <w:r>
                              <w:rPr>
                                <w:rFonts w:ascii="標楷體" w:eastAsia="標楷體" w:hAnsi="標楷體" w:cs="新細明體" w:hint="eastAsia"/>
                                <w:color w:val="000000"/>
                                <w:kern w:val="0"/>
                                <w:sz w:val="20"/>
                              </w:rPr>
                              <w:br/>
                              <w:t>（</w:t>
                            </w:r>
                            <w:r>
                              <w:rPr>
                                <w:rFonts w:ascii="標楷體" w:eastAsia="標楷體" w:hAnsi="標楷體" w:cs="新細明體"/>
                                <w:color w:val="000000"/>
                                <w:kern w:val="0"/>
                                <w:sz w:val="20"/>
                              </w:rPr>
                              <w:t>C</w:t>
                            </w:r>
                            <w:r>
                              <w:rPr>
                                <w:rFonts w:ascii="標楷體" w:eastAsia="標楷體" w:hAnsi="標楷體" w:cs="新細明體" w:hint="eastAsia"/>
                                <w:color w:val="000000"/>
                                <w:kern w:val="0"/>
                                <w:sz w:val="20"/>
                              </w:rPr>
                              <w:t>/A</w:t>
                            </w:r>
                            <w:r w:rsidR="00F93046">
                              <w:rPr>
                                <w:rFonts w:ascii="標楷體" w:eastAsia="標楷體" w:hAnsi="標楷體" w:cs="新細明體"/>
                                <w:color w:val="000000"/>
                                <w:kern w:val="0"/>
                                <w:sz w:val="20"/>
                              </w:rPr>
                              <w:t>×</w:t>
                            </w:r>
                            <w:r>
                              <w:rPr>
                                <w:rFonts w:ascii="標楷體" w:eastAsia="標楷體" w:hAnsi="標楷體" w:cs="新細明體" w:hint="eastAsia"/>
                                <w:color w:val="000000"/>
                                <w:kern w:val="0"/>
                                <w:sz w:val="20"/>
                              </w:rPr>
                              <w:t>100）</w:t>
                            </w:r>
                          </w:p>
                        </w:tc>
                      </w:tr>
                      <w:tr w:rsidR="004B35EE" w14:paraId="21F48F54" w14:textId="77777777" w:rsidTr="00053D9C">
                        <w:trPr>
                          <w:trHeight w:val="570"/>
                        </w:trPr>
                        <w:tc>
                          <w:tcPr>
                            <w:tcW w:w="388" w:type="pct"/>
                            <w:vMerge/>
                            <w:tcBorders>
                              <w:top w:val="nil"/>
                              <w:left w:val="single" w:sz="4" w:space="0" w:color="auto"/>
                              <w:bottom w:val="single" w:sz="4" w:space="0" w:color="auto"/>
                              <w:right w:val="single" w:sz="4" w:space="0" w:color="auto"/>
                            </w:tcBorders>
                            <w:vAlign w:val="center"/>
                            <w:hideMark/>
                          </w:tcPr>
                          <w:p w14:paraId="5898515D" w14:textId="77777777" w:rsidR="004B35EE" w:rsidRDefault="004B35EE">
                            <w:pPr>
                              <w:widowControl/>
                              <w:rPr>
                                <w:rFonts w:ascii="標楷體" w:eastAsia="標楷體" w:hAnsi="標楷體" w:cs="新細明體"/>
                                <w:color w:val="000000"/>
                                <w:kern w:val="0"/>
                                <w:sz w:val="20"/>
                              </w:rPr>
                            </w:pPr>
                          </w:p>
                        </w:tc>
                        <w:tc>
                          <w:tcPr>
                            <w:tcW w:w="962" w:type="pct"/>
                            <w:vMerge/>
                            <w:tcBorders>
                              <w:top w:val="nil"/>
                              <w:left w:val="single" w:sz="4" w:space="0" w:color="auto"/>
                              <w:bottom w:val="single" w:sz="4" w:space="0" w:color="auto"/>
                              <w:right w:val="single" w:sz="4" w:space="0" w:color="auto"/>
                            </w:tcBorders>
                            <w:vAlign w:val="center"/>
                            <w:hideMark/>
                          </w:tcPr>
                          <w:p w14:paraId="667645AF" w14:textId="77777777" w:rsidR="004B35EE" w:rsidRDefault="004B35EE">
                            <w:pPr>
                              <w:widowControl/>
                              <w:rPr>
                                <w:rFonts w:ascii="標楷體" w:eastAsia="標楷體" w:hAnsi="標楷體" w:cs="新細明體"/>
                                <w:color w:val="000000"/>
                                <w:kern w:val="0"/>
                                <w:sz w:val="20"/>
                              </w:rPr>
                            </w:pPr>
                          </w:p>
                        </w:tc>
                        <w:tc>
                          <w:tcPr>
                            <w:tcW w:w="965" w:type="pct"/>
                            <w:tcBorders>
                              <w:top w:val="nil"/>
                              <w:left w:val="nil"/>
                              <w:bottom w:val="single" w:sz="4" w:space="0" w:color="auto"/>
                              <w:right w:val="single" w:sz="4" w:space="0" w:color="auto"/>
                            </w:tcBorders>
                            <w:noWrap/>
                            <w:vAlign w:val="center"/>
                            <w:hideMark/>
                          </w:tcPr>
                          <w:p w14:paraId="625C2FCD"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預算數（</w:t>
                            </w:r>
                            <w:r>
                              <w:rPr>
                                <w:rFonts w:ascii="標楷體" w:eastAsia="標楷體" w:hAnsi="標楷體" w:cs="新細明體"/>
                                <w:color w:val="000000"/>
                                <w:kern w:val="0"/>
                                <w:sz w:val="20"/>
                              </w:rPr>
                              <w:t>B</w:t>
                            </w:r>
                            <w:r>
                              <w:rPr>
                                <w:rFonts w:ascii="標楷體" w:eastAsia="標楷體" w:hAnsi="標楷體" w:cs="新細明體" w:hint="eastAsia"/>
                                <w:color w:val="000000"/>
                                <w:kern w:val="0"/>
                                <w:sz w:val="20"/>
                              </w:rPr>
                              <w:t>）</w:t>
                            </w:r>
                          </w:p>
                        </w:tc>
                        <w:tc>
                          <w:tcPr>
                            <w:tcW w:w="965" w:type="pct"/>
                            <w:tcBorders>
                              <w:top w:val="nil"/>
                              <w:left w:val="nil"/>
                              <w:bottom w:val="single" w:sz="4" w:space="0" w:color="auto"/>
                              <w:right w:val="single" w:sz="4" w:space="0" w:color="auto"/>
                            </w:tcBorders>
                            <w:noWrap/>
                            <w:vAlign w:val="center"/>
                            <w:hideMark/>
                          </w:tcPr>
                          <w:p w14:paraId="05A2B487"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決算數（</w:t>
                            </w:r>
                            <w:r>
                              <w:rPr>
                                <w:rFonts w:ascii="標楷體" w:eastAsia="標楷體" w:hAnsi="標楷體" w:cs="新細明體"/>
                                <w:color w:val="000000"/>
                                <w:kern w:val="0"/>
                                <w:sz w:val="20"/>
                              </w:rPr>
                              <w:t>C</w:t>
                            </w:r>
                            <w:r>
                              <w:rPr>
                                <w:rFonts w:ascii="標楷體" w:eastAsia="標楷體" w:hAnsi="標楷體" w:cs="新細明體" w:hint="eastAsia"/>
                                <w:color w:val="000000"/>
                                <w:kern w:val="0"/>
                                <w:sz w:val="20"/>
                              </w:rPr>
                              <w:t>）</w:t>
                            </w:r>
                          </w:p>
                        </w:tc>
                        <w:tc>
                          <w:tcPr>
                            <w:tcW w:w="965" w:type="pct"/>
                            <w:tcBorders>
                              <w:top w:val="nil"/>
                              <w:left w:val="nil"/>
                              <w:bottom w:val="single" w:sz="4" w:space="0" w:color="auto"/>
                              <w:right w:val="single" w:sz="4" w:space="0" w:color="auto"/>
                            </w:tcBorders>
                            <w:vAlign w:val="center"/>
                            <w:hideMark/>
                          </w:tcPr>
                          <w:p w14:paraId="4DF4457B" w14:textId="5EDADEC9"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較預算超支數</w:t>
                            </w:r>
                            <w:r>
                              <w:rPr>
                                <w:rFonts w:ascii="標楷體" w:eastAsia="標楷體" w:hAnsi="標楷體" w:cs="新細明體" w:hint="eastAsia"/>
                                <w:color w:val="000000"/>
                                <w:kern w:val="0"/>
                                <w:sz w:val="20"/>
                              </w:rPr>
                              <w:br/>
                            </w:r>
                            <w:r w:rsidR="00C45D3B">
                              <w:rPr>
                                <w:rFonts w:ascii="標楷體" w:eastAsia="標楷體" w:hAnsi="標楷體" w:cs="新細明體"/>
                                <w:color w:val="000000"/>
                                <w:kern w:val="0"/>
                                <w:sz w:val="20"/>
                              </w:rPr>
                              <w:t>[</w:t>
                            </w:r>
                            <w:r>
                              <w:rPr>
                                <w:rFonts w:ascii="標楷體" w:eastAsia="標楷體" w:hAnsi="標楷體" w:cs="新細明體" w:hint="eastAsia"/>
                                <w:color w:val="000000"/>
                                <w:kern w:val="0"/>
                                <w:sz w:val="20"/>
                              </w:rPr>
                              <w:t>MAX（</w:t>
                            </w:r>
                            <w:r>
                              <w:rPr>
                                <w:rFonts w:ascii="標楷體" w:eastAsia="標楷體" w:hAnsi="標楷體" w:cs="新細明體"/>
                                <w:color w:val="000000"/>
                                <w:kern w:val="0"/>
                                <w:sz w:val="20"/>
                              </w:rPr>
                              <w:t>C</w:t>
                            </w:r>
                            <w:r>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B</w:t>
                            </w:r>
                            <w:r>
                              <w:rPr>
                                <w:rFonts w:ascii="標楷體" w:eastAsia="標楷體" w:hAnsi="標楷體" w:cs="新細明體" w:hint="eastAsia"/>
                                <w:color w:val="000000"/>
                                <w:kern w:val="0"/>
                                <w:sz w:val="20"/>
                              </w:rPr>
                              <w:t>,0）</w:t>
                            </w:r>
                            <w:r w:rsidR="00C45D3B">
                              <w:rPr>
                                <w:rFonts w:ascii="標楷體" w:eastAsia="標楷體" w:hAnsi="標楷體" w:cs="新細明體" w:hint="eastAsia"/>
                                <w:color w:val="000000"/>
                                <w:kern w:val="0"/>
                                <w:sz w:val="20"/>
                              </w:rPr>
                              <w:t>]</w:t>
                            </w:r>
                          </w:p>
                        </w:tc>
                        <w:tc>
                          <w:tcPr>
                            <w:tcW w:w="755" w:type="pct"/>
                            <w:vMerge/>
                            <w:tcBorders>
                              <w:top w:val="nil"/>
                              <w:left w:val="single" w:sz="4" w:space="0" w:color="auto"/>
                              <w:bottom w:val="single" w:sz="4" w:space="0" w:color="auto"/>
                              <w:right w:val="single" w:sz="4" w:space="0" w:color="auto"/>
                            </w:tcBorders>
                            <w:vAlign w:val="center"/>
                            <w:hideMark/>
                          </w:tcPr>
                          <w:p w14:paraId="2F1A607E" w14:textId="77777777" w:rsidR="004B35EE" w:rsidRDefault="004B35EE">
                            <w:pPr>
                              <w:widowControl/>
                              <w:rPr>
                                <w:rFonts w:ascii="標楷體" w:eastAsia="標楷體" w:hAnsi="標楷體" w:cs="新細明體"/>
                                <w:color w:val="000000"/>
                                <w:kern w:val="0"/>
                                <w:sz w:val="20"/>
                              </w:rPr>
                            </w:pPr>
                          </w:p>
                        </w:tc>
                      </w:tr>
                      <w:tr w:rsidR="004B35EE" w14:paraId="7C815CA2" w14:textId="77777777" w:rsidTr="00053D9C">
                        <w:trPr>
                          <w:trHeight w:val="285"/>
                        </w:trPr>
                        <w:tc>
                          <w:tcPr>
                            <w:tcW w:w="388" w:type="pct"/>
                            <w:tcBorders>
                              <w:top w:val="nil"/>
                              <w:left w:val="single" w:sz="4" w:space="0" w:color="auto"/>
                              <w:bottom w:val="single" w:sz="4" w:space="0" w:color="auto"/>
                              <w:right w:val="single" w:sz="4" w:space="0" w:color="auto"/>
                            </w:tcBorders>
                            <w:noWrap/>
                            <w:vAlign w:val="center"/>
                            <w:hideMark/>
                          </w:tcPr>
                          <w:p w14:paraId="3E2B3CEB" w14:textId="77777777" w:rsidR="004B35EE" w:rsidRDefault="004B35EE">
                            <w:pPr>
                              <w:widowControl/>
                              <w:spacing w:line="0" w:lineRule="atLeast"/>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合計</w:t>
                            </w:r>
                          </w:p>
                        </w:tc>
                        <w:tc>
                          <w:tcPr>
                            <w:tcW w:w="962" w:type="pct"/>
                            <w:tcBorders>
                              <w:top w:val="nil"/>
                              <w:left w:val="nil"/>
                              <w:bottom w:val="single" w:sz="4" w:space="0" w:color="auto"/>
                              <w:right w:val="single" w:sz="4" w:space="0" w:color="auto"/>
                            </w:tcBorders>
                            <w:noWrap/>
                            <w:vAlign w:val="center"/>
                            <w:hideMark/>
                          </w:tcPr>
                          <w:p w14:paraId="1BCCCE14" w14:textId="77777777" w:rsidR="004B35EE" w:rsidRDefault="004B35EE">
                            <w:pPr>
                              <w:widowControl/>
                              <w:spacing w:line="0" w:lineRule="atLeast"/>
                              <w:jc w:val="right"/>
                              <w:rPr>
                                <w:rFonts w:ascii="標楷體" w:eastAsia="標楷體" w:hAnsi="標楷體" w:cs="新細明體"/>
                                <w:b/>
                                <w:bCs/>
                                <w:color w:val="000000"/>
                                <w:kern w:val="0"/>
                                <w:sz w:val="20"/>
                              </w:rPr>
                            </w:pPr>
                            <w:r>
                              <w:rPr>
                                <w:rFonts w:ascii="標楷體" w:eastAsia="標楷體" w:hAnsi="標楷體" w:cs="新細明體"/>
                                <w:b/>
                                <w:bCs/>
                                <w:color w:val="000000"/>
                                <w:kern w:val="0"/>
                                <w:sz w:val="20"/>
                              </w:rPr>
                              <w:t>89</w:t>
                            </w:r>
                            <w:r>
                              <w:rPr>
                                <w:rFonts w:ascii="標楷體" w:eastAsia="標楷體" w:hAnsi="標楷體" w:cs="新細明體" w:hint="eastAsia"/>
                                <w:b/>
                                <w:bCs/>
                                <w:color w:val="000000"/>
                                <w:kern w:val="0"/>
                                <w:sz w:val="20"/>
                              </w:rPr>
                              <w:t>,</w:t>
                            </w:r>
                            <w:r>
                              <w:rPr>
                                <w:rFonts w:ascii="標楷體" w:eastAsia="標楷體" w:hAnsi="標楷體" w:cs="新細明體"/>
                                <w:b/>
                                <w:bCs/>
                                <w:color w:val="000000"/>
                                <w:kern w:val="0"/>
                                <w:sz w:val="20"/>
                              </w:rPr>
                              <w:t>694</w:t>
                            </w:r>
                            <w:r>
                              <w:rPr>
                                <w:rFonts w:ascii="標楷體" w:eastAsia="標楷體" w:hAnsi="標楷體" w:cs="新細明體" w:hint="eastAsia"/>
                                <w:b/>
                                <w:bCs/>
                                <w:color w:val="000000"/>
                                <w:kern w:val="0"/>
                                <w:sz w:val="20"/>
                              </w:rPr>
                              <w:t>,</w:t>
                            </w:r>
                            <w:r>
                              <w:rPr>
                                <w:rFonts w:ascii="標楷體" w:eastAsia="標楷體" w:hAnsi="標楷體" w:cs="新細明體"/>
                                <w:b/>
                                <w:bCs/>
                                <w:color w:val="000000"/>
                                <w:kern w:val="0"/>
                                <w:sz w:val="20"/>
                              </w:rPr>
                              <w:t>421</w:t>
                            </w:r>
                          </w:p>
                        </w:tc>
                        <w:tc>
                          <w:tcPr>
                            <w:tcW w:w="965" w:type="pct"/>
                            <w:tcBorders>
                              <w:top w:val="nil"/>
                              <w:left w:val="nil"/>
                              <w:bottom w:val="single" w:sz="4" w:space="0" w:color="auto"/>
                              <w:right w:val="single" w:sz="4" w:space="0" w:color="auto"/>
                            </w:tcBorders>
                            <w:noWrap/>
                            <w:vAlign w:val="center"/>
                            <w:hideMark/>
                          </w:tcPr>
                          <w:p w14:paraId="1B0A8C6A" w14:textId="77777777" w:rsidR="004B35EE" w:rsidRDefault="004B35EE">
                            <w:pPr>
                              <w:widowControl/>
                              <w:spacing w:line="0" w:lineRule="atLeas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13,709,087</w:t>
                            </w:r>
                          </w:p>
                        </w:tc>
                        <w:tc>
                          <w:tcPr>
                            <w:tcW w:w="965" w:type="pct"/>
                            <w:tcBorders>
                              <w:top w:val="nil"/>
                              <w:left w:val="nil"/>
                              <w:bottom w:val="single" w:sz="4" w:space="0" w:color="auto"/>
                              <w:right w:val="single" w:sz="4" w:space="0" w:color="auto"/>
                            </w:tcBorders>
                            <w:noWrap/>
                            <w:vAlign w:val="center"/>
                            <w:hideMark/>
                          </w:tcPr>
                          <w:p w14:paraId="7EB98C5B" w14:textId="77777777" w:rsidR="004B35EE" w:rsidRDefault="004B35EE">
                            <w:pPr>
                              <w:widowControl/>
                              <w:spacing w:line="0" w:lineRule="atLeas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27,514,325</w:t>
                            </w:r>
                          </w:p>
                        </w:tc>
                        <w:tc>
                          <w:tcPr>
                            <w:tcW w:w="965" w:type="pct"/>
                            <w:tcBorders>
                              <w:top w:val="nil"/>
                              <w:left w:val="nil"/>
                              <w:bottom w:val="single" w:sz="4" w:space="0" w:color="auto"/>
                              <w:right w:val="single" w:sz="4" w:space="0" w:color="auto"/>
                            </w:tcBorders>
                            <w:noWrap/>
                            <w:vAlign w:val="center"/>
                            <w:hideMark/>
                          </w:tcPr>
                          <w:p w14:paraId="2F4A74B3" w14:textId="77777777" w:rsidR="004B35EE" w:rsidRDefault="004B35EE">
                            <w:pPr>
                              <w:widowControl/>
                              <w:spacing w:line="0" w:lineRule="atLeas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14,890,083</w:t>
                            </w:r>
                          </w:p>
                        </w:tc>
                        <w:tc>
                          <w:tcPr>
                            <w:tcW w:w="755" w:type="pct"/>
                            <w:tcBorders>
                              <w:top w:val="nil"/>
                              <w:left w:val="nil"/>
                              <w:bottom w:val="single" w:sz="4" w:space="0" w:color="auto"/>
                              <w:right w:val="single" w:sz="4" w:space="0" w:color="auto"/>
                            </w:tcBorders>
                            <w:noWrap/>
                            <w:vAlign w:val="center"/>
                            <w:hideMark/>
                          </w:tcPr>
                          <w:p w14:paraId="566BB165" w14:textId="77777777" w:rsidR="004B35EE" w:rsidRDefault="004B35EE">
                            <w:pPr>
                              <w:widowControl/>
                              <w:spacing w:line="0" w:lineRule="atLeast"/>
                              <w:jc w:val="right"/>
                              <w:rPr>
                                <w:rFonts w:ascii="標楷體" w:eastAsia="標楷體" w:hAnsi="標楷體" w:cs="新細明體"/>
                                <w:b/>
                                <w:bCs/>
                                <w:color w:val="000000"/>
                                <w:kern w:val="0"/>
                                <w:sz w:val="20"/>
                              </w:rPr>
                            </w:pPr>
                            <w:r>
                              <w:rPr>
                                <w:rFonts w:ascii="標楷體" w:eastAsia="標楷體" w:hAnsi="標楷體" w:cs="新細明體"/>
                                <w:b/>
                                <w:bCs/>
                                <w:color w:val="000000"/>
                                <w:kern w:val="0"/>
                                <w:sz w:val="20"/>
                              </w:rPr>
                              <w:t>30</w:t>
                            </w:r>
                            <w:r>
                              <w:rPr>
                                <w:rFonts w:ascii="標楷體" w:eastAsia="標楷體" w:hAnsi="標楷體" w:cs="新細明體" w:hint="eastAsia"/>
                                <w:b/>
                                <w:bCs/>
                                <w:color w:val="000000"/>
                                <w:kern w:val="0"/>
                                <w:sz w:val="20"/>
                              </w:rPr>
                              <w:t>.</w:t>
                            </w:r>
                            <w:r>
                              <w:rPr>
                                <w:rFonts w:ascii="標楷體" w:eastAsia="標楷體" w:hAnsi="標楷體" w:cs="新細明體"/>
                                <w:b/>
                                <w:bCs/>
                                <w:color w:val="000000"/>
                                <w:kern w:val="0"/>
                                <w:sz w:val="20"/>
                              </w:rPr>
                              <w:t>68</w:t>
                            </w:r>
                          </w:p>
                        </w:tc>
                      </w:tr>
                      <w:tr w:rsidR="004B35EE" w14:paraId="0F3FAFDD" w14:textId="77777777" w:rsidTr="00053D9C">
                        <w:trPr>
                          <w:trHeight w:val="285"/>
                        </w:trPr>
                        <w:tc>
                          <w:tcPr>
                            <w:tcW w:w="388" w:type="pct"/>
                            <w:tcBorders>
                              <w:top w:val="nil"/>
                              <w:left w:val="single" w:sz="4" w:space="0" w:color="auto"/>
                              <w:bottom w:val="single" w:sz="4" w:space="0" w:color="auto"/>
                              <w:right w:val="single" w:sz="4" w:space="0" w:color="auto"/>
                            </w:tcBorders>
                            <w:noWrap/>
                            <w:vAlign w:val="center"/>
                            <w:hideMark/>
                          </w:tcPr>
                          <w:p w14:paraId="09CBB71B"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w:t>
                            </w:r>
                          </w:p>
                        </w:tc>
                        <w:tc>
                          <w:tcPr>
                            <w:tcW w:w="962" w:type="pct"/>
                            <w:tcBorders>
                              <w:top w:val="nil"/>
                              <w:left w:val="nil"/>
                              <w:bottom w:val="single" w:sz="4" w:space="0" w:color="auto"/>
                              <w:right w:val="single" w:sz="4" w:space="0" w:color="auto"/>
                            </w:tcBorders>
                            <w:noWrap/>
                            <w:vAlign w:val="center"/>
                            <w:hideMark/>
                          </w:tcPr>
                          <w:p w14:paraId="673C2AD9"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3,254,370</w:t>
                            </w:r>
                          </w:p>
                        </w:tc>
                        <w:tc>
                          <w:tcPr>
                            <w:tcW w:w="965" w:type="pct"/>
                            <w:tcBorders>
                              <w:top w:val="nil"/>
                              <w:left w:val="nil"/>
                              <w:bottom w:val="single" w:sz="4" w:space="0" w:color="auto"/>
                              <w:right w:val="single" w:sz="4" w:space="0" w:color="auto"/>
                            </w:tcBorders>
                            <w:noWrap/>
                            <w:vAlign w:val="center"/>
                            <w:hideMark/>
                          </w:tcPr>
                          <w:p w14:paraId="0A44AED6"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1,771,278</w:t>
                            </w:r>
                          </w:p>
                        </w:tc>
                        <w:tc>
                          <w:tcPr>
                            <w:tcW w:w="965" w:type="pct"/>
                            <w:tcBorders>
                              <w:top w:val="nil"/>
                              <w:left w:val="nil"/>
                              <w:bottom w:val="single" w:sz="4" w:space="0" w:color="auto"/>
                              <w:right w:val="single" w:sz="4" w:space="0" w:color="auto"/>
                            </w:tcBorders>
                            <w:noWrap/>
                            <w:vAlign w:val="center"/>
                            <w:hideMark/>
                          </w:tcPr>
                          <w:p w14:paraId="07F3FFB8"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686,433</w:t>
                            </w:r>
                          </w:p>
                        </w:tc>
                        <w:tc>
                          <w:tcPr>
                            <w:tcW w:w="965" w:type="pct"/>
                            <w:tcBorders>
                              <w:top w:val="nil"/>
                              <w:left w:val="nil"/>
                              <w:bottom w:val="single" w:sz="4" w:space="0" w:color="auto"/>
                              <w:right w:val="single" w:sz="4" w:space="0" w:color="auto"/>
                            </w:tcBorders>
                            <w:noWrap/>
                            <w:vAlign w:val="center"/>
                            <w:hideMark/>
                          </w:tcPr>
                          <w:p w14:paraId="36A5DD42" w14:textId="752E2627" w:rsidR="004B35EE" w:rsidRDefault="00FC2C5B">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755" w:type="pct"/>
                            <w:tcBorders>
                              <w:top w:val="nil"/>
                              <w:left w:val="nil"/>
                              <w:bottom w:val="single" w:sz="4" w:space="0" w:color="auto"/>
                              <w:right w:val="single" w:sz="4" w:space="0" w:color="auto"/>
                            </w:tcBorders>
                            <w:noWrap/>
                            <w:vAlign w:val="center"/>
                            <w:hideMark/>
                          </w:tcPr>
                          <w:p w14:paraId="1425F549"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21.09</w:t>
                            </w:r>
                          </w:p>
                        </w:tc>
                      </w:tr>
                      <w:tr w:rsidR="004B35EE" w14:paraId="1877390C" w14:textId="77777777" w:rsidTr="00053D9C">
                        <w:trPr>
                          <w:trHeight w:val="285"/>
                        </w:trPr>
                        <w:tc>
                          <w:tcPr>
                            <w:tcW w:w="388" w:type="pct"/>
                            <w:tcBorders>
                              <w:top w:val="nil"/>
                              <w:left w:val="single" w:sz="4" w:space="0" w:color="auto"/>
                              <w:bottom w:val="single" w:sz="4" w:space="0" w:color="auto"/>
                              <w:right w:val="single" w:sz="4" w:space="0" w:color="auto"/>
                            </w:tcBorders>
                            <w:noWrap/>
                            <w:vAlign w:val="center"/>
                            <w:hideMark/>
                          </w:tcPr>
                          <w:p w14:paraId="194A698F"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w:t>
                            </w:r>
                          </w:p>
                        </w:tc>
                        <w:tc>
                          <w:tcPr>
                            <w:tcW w:w="962" w:type="pct"/>
                            <w:tcBorders>
                              <w:top w:val="nil"/>
                              <w:left w:val="nil"/>
                              <w:bottom w:val="single" w:sz="4" w:space="0" w:color="auto"/>
                              <w:right w:val="single" w:sz="4" w:space="0" w:color="auto"/>
                            </w:tcBorders>
                            <w:noWrap/>
                            <w:vAlign w:val="center"/>
                            <w:hideMark/>
                          </w:tcPr>
                          <w:p w14:paraId="56C0563C"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15,617,118</w:t>
                            </w:r>
                          </w:p>
                        </w:tc>
                        <w:tc>
                          <w:tcPr>
                            <w:tcW w:w="965" w:type="pct"/>
                            <w:tcBorders>
                              <w:top w:val="nil"/>
                              <w:left w:val="nil"/>
                              <w:bottom w:val="single" w:sz="4" w:space="0" w:color="auto"/>
                              <w:right w:val="single" w:sz="4" w:space="0" w:color="auto"/>
                            </w:tcBorders>
                            <w:noWrap/>
                            <w:vAlign w:val="center"/>
                            <w:hideMark/>
                          </w:tcPr>
                          <w:p w14:paraId="2BB919FC"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1,804,516</w:t>
                            </w:r>
                          </w:p>
                        </w:tc>
                        <w:tc>
                          <w:tcPr>
                            <w:tcW w:w="965" w:type="pct"/>
                            <w:tcBorders>
                              <w:top w:val="nil"/>
                              <w:left w:val="nil"/>
                              <w:bottom w:val="single" w:sz="4" w:space="0" w:color="auto"/>
                              <w:right w:val="single" w:sz="4" w:space="0" w:color="auto"/>
                            </w:tcBorders>
                            <w:noWrap/>
                            <w:vAlign w:val="center"/>
                            <w:hideMark/>
                          </w:tcPr>
                          <w:p w14:paraId="77269862"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4,119,531</w:t>
                            </w:r>
                          </w:p>
                        </w:tc>
                        <w:tc>
                          <w:tcPr>
                            <w:tcW w:w="965" w:type="pct"/>
                            <w:tcBorders>
                              <w:top w:val="nil"/>
                              <w:left w:val="nil"/>
                              <w:bottom w:val="single" w:sz="4" w:space="0" w:color="auto"/>
                              <w:right w:val="single" w:sz="4" w:space="0" w:color="auto"/>
                            </w:tcBorders>
                            <w:noWrap/>
                            <w:vAlign w:val="center"/>
                            <w:hideMark/>
                          </w:tcPr>
                          <w:p w14:paraId="1EB0DE84"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2,315,015</w:t>
                            </w:r>
                          </w:p>
                        </w:tc>
                        <w:tc>
                          <w:tcPr>
                            <w:tcW w:w="755" w:type="pct"/>
                            <w:tcBorders>
                              <w:top w:val="nil"/>
                              <w:left w:val="nil"/>
                              <w:bottom w:val="single" w:sz="4" w:space="0" w:color="auto"/>
                              <w:right w:val="single" w:sz="4" w:space="0" w:color="auto"/>
                            </w:tcBorders>
                            <w:noWrap/>
                            <w:vAlign w:val="center"/>
                            <w:hideMark/>
                          </w:tcPr>
                          <w:p w14:paraId="02552BA0"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26.38</w:t>
                            </w:r>
                          </w:p>
                        </w:tc>
                      </w:tr>
                      <w:tr w:rsidR="004B35EE" w14:paraId="6F03EB75" w14:textId="77777777" w:rsidTr="00053D9C">
                        <w:trPr>
                          <w:trHeight w:val="285"/>
                        </w:trPr>
                        <w:tc>
                          <w:tcPr>
                            <w:tcW w:w="388" w:type="pct"/>
                            <w:tcBorders>
                              <w:top w:val="nil"/>
                              <w:left w:val="single" w:sz="4" w:space="0" w:color="auto"/>
                              <w:bottom w:val="single" w:sz="4" w:space="0" w:color="auto"/>
                              <w:right w:val="single" w:sz="4" w:space="0" w:color="auto"/>
                            </w:tcBorders>
                            <w:noWrap/>
                            <w:vAlign w:val="center"/>
                            <w:hideMark/>
                          </w:tcPr>
                          <w:p w14:paraId="30D44360"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p>
                        </w:tc>
                        <w:tc>
                          <w:tcPr>
                            <w:tcW w:w="962" w:type="pct"/>
                            <w:tcBorders>
                              <w:top w:val="nil"/>
                              <w:left w:val="nil"/>
                              <w:bottom w:val="single" w:sz="4" w:space="0" w:color="auto"/>
                              <w:right w:val="single" w:sz="4" w:space="0" w:color="auto"/>
                            </w:tcBorders>
                            <w:noWrap/>
                            <w:vAlign w:val="center"/>
                            <w:hideMark/>
                          </w:tcPr>
                          <w:p w14:paraId="5A298554"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8,958,287</w:t>
                            </w:r>
                          </w:p>
                        </w:tc>
                        <w:tc>
                          <w:tcPr>
                            <w:tcW w:w="965" w:type="pct"/>
                            <w:tcBorders>
                              <w:top w:val="nil"/>
                              <w:left w:val="nil"/>
                              <w:bottom w:val="single" w:sz="4" w:space="0" w:color="auto"/>
                              <w:right w:val="single" w:sz="4" w:space="0" w:color="auto"/>
                            </w:tcBorders>
                            <w:noWrap/>
                            <w:vAlign w:val="center"/>
                            <w:hideMark/>
                          </w:tcPr>
                          <w:p w14:paraId="05ECBDFD"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1,750,637</w:t>
                            </w:r>
                          </w:p>
                        </w:tc>
                        <w:tc>
                          <w:tcPr>
                            <w:tcW w:w="965" w:type="pct"/>
                            <w:tcBorders>
                              <w:top w:val="nil"/>
                              <w:left w:val="nil"/>
                              <w:bottom w:val="single" w:sz="4" w:space="0" w:color="auto"/>
                              <w:right w:val="single" w:sz="4" w:space="0" w:color="auto"/>
                            </w:tcBorders>
                            <w:noWrap/>
                            <w:vAlign w:val="center"/>
                            <w:hideMark/>
                          </w:tcPr>
                          <w:p w14:paraId="6641378C"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3,132,746</w:t>
                            </w:r>
                          </w:p>
                        </w:tc>
                        <w:tc>
                          <w:tcPr>
                            <w:tcW w:w="965" w:type="pct"/>
                            <w:tcBorders>
                              <w:top w:val="nil"/>
                              <w:left w:val="nil"/>
                              <w:bottom w:val="single" w:sz="4" w:space="0" w:color="auto"/>
                              <w:right w:val="single" w:sz="4" w:space="0" w:color="auto"/>
                            </w:tcBorders>
                            <w:noWrap/>
                            <w:vAlign w:val="center"/>
                            <w:hideMark/>
                          </w:tcPr>
                          <w:p w14:paraId="6EFCEF3E"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1,382,109</w:t>
                            </w:r>
                          </w:p>
                        </w:tc>
                        <w:tc>
                          <w:tcPr>
                            <w:tcW w:w="755" w:type="pct"/>
                            <w:tcBorders>
                              <w:top w:val="nil"/>
                              <w:left w:val="nil"/>
                              <w:bottom w:val="single" w:sz="4" w:space="0" w:color="auto"/>
                              <w:right w:val="single" w:sz="4" w:space="0" w:color="auto"/>
                            </w:tcBorders>
                            <w:noWrap/>
                            <w:vAlign w:val="center"/>
                            <w:hideMark/>
                          </w:tcPr>
                          <w:p w14:paraId="78730140"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34.97</w:t>
                            </w:r>
                          </w:p>
                        </w:tc>
                      </w:tr>
                      <w:tr w:rsidR="004B35EE" w14:paraId="0FD4FB37" w14:textId="77777777" w:rsidTr="00053D9C">
                        <w:trPr>
                          <w:trHeight w:val="285"/>
                        </w:trPr>
                        <w:tc>
                          <w:tcPr>
                            <w:tcW w:w="388" w:type="pct"/>
                            <w:tcBorders>
                              <w:top w:val="nil"/>
                              <w:left w:val="single" w:sz="4" w:space="0" w:color="auto"/>
                              <w:bottom w:val="single" w:sz="4" w:space="0" w:color="auto"/>
                              <w:right w:val="single" w:sz="4" w:space="0" w:color="auto"/>
                            </w:tcBorders>
                            <w:noWrap/>
                            <w:vAlign w:val="center"/>
                            <w:hideMark/>
                          </w:tcPr>
                          <w:p w14:paraId="046CE769"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962" w:type="pct"/>
                            <w:tcBorders>
                              <w:top w:val="nil"/>
                              <w:left w:val="nil"/>
                              <w:bottom w:val="single" w:sz="4" w:space="0" w:color="auto"/>
                              <w:right w:val="single" w:sz="4" w:space="0" w:color="auto"/>
                            </w:tcBorders>
                            <w:noWrap/>
                            <w:vAlign w:val="center"/>
                            <w:hideMark/>
                          </w:tcPr>
                          <w:p w14:paraId="60F65D04"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12,944,175</w:t>
                            </w:r>
                          </w:p>
                        </w:tc>
                        <w:tc>
                          <w:tcPr>
                            <w:tcW w:w="965" w:type="pct"/>
                            <w:tcBorders>
                              <w:top w:val="nil"/>
                              <w:left w:val="nil"/>
                              <w:bottom w:val="single" w:sz="4" w:space="0" w:color="auto"/>
                              <w:right w:val="single" w:sz="4" w:space="0" w:color="auto"/>
                            </w:tcBorders>
                            <w:noWrap/>
                            <w:vAlign w:val="center"/>
                            <w:hideMark/>
                          </w:tcPr>
                          <w:p w14:paraId="665B534B"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1,711,062</w:t>
                            </w:r>
                          </w:p>
                        </w:tc>
                        <w:tc>
                          <w:tcPr>
                            <w:tcW w:w="965" w:type="pct"/>
                            <w:tcBorders>
                              <w:top w:val="nil"/>
                              <w:left w:val="nil"/>
                              <w:bottom w:val="single" w:sz="4" w:space="0" w:color="auto"/>
                              <w:right w:val="single" w:sz="4" w:space="0" w:color="auto"/>
                            </w:tcBorders>
                            <w:noWrap/>
                            <w:vAlign w:val="center"/>
                            <w:hideMark/>
                          </w:tcPr>
                          <w:p w14:paraId="58975337"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3,595,295</w:t>
                            </w:r>
                          </w:p>
                        </w:tc>
                        <w:tc>
                          <w:tcPr>
                            <w:tcW w:w="965" w:type="pct"/>
                            <w:tcBorders>
                              <w:top w:val="nil"/>
                              <w:left w:val="nil"/>
                              <w:bottom w:val="single" w:sz="4" w:space="0" w:color="auto"/>
                              <w:right w:val="single" w:sz="4" w:space="0" w:color="auto"/>
                            </w:tcBorders>
                            <w:noWrap/>
                            <w:vAlign w:val="center"/>
                            <w:hideMark/>
                          </w:tcPr>
                          <w:p w14:paraId="40603F32"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1,884,233</w:t>
                            </w:r>
                          </w:p>
                        </w:tc>
                        <w:tc>
                          <w:tcPr>
                            <w:tcW w:w="755" w:type="pct"/>
                            <w:tcBorders>
                              <w:top w:val="nil"/>
                              <w:left w:val="nil"/>
                              <w:bottom w:val="single" w:sz="4" w:space="0" w:color="auto"/>
                              <w:right w:val="single" w:sz="4" w:space="0" w:color="auto"/>
                            </w:tcBorders>
                            <w:noWrap/>
                            <w:vAlign w:val="center"/>
                            <w:hideMark/>
                          </w:tcPr>
                          <w:p w14:paraId="47652F50"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27.78</w:t>
                            </w:r>
                          </w:p>
                        </w:tc>
                      </w:tr>
                      <w:tr w:rsidR="004B35EE" w14:paraId="0B86FFCC" w14:textId="77777777" w:rsidTr="00053D9C">
                        <w:trPr>
                          <w:trHeight w:val="285"/>
                        </w:trPr>
                        <w:tc>
                          <w:tcPr>
                            <w:tcW w:w="388" w:type="pct"/>
                            <w:tcBorders>
                              <w:top w:val="nil"/>
                              <w:left w:val="single" w:sz="4" w:space="0" w:color="auto"/>
                              <w:bottom w:val="single" w:sz="4" w:space="0" w:color="auto"/>
                              <w:right w:val="single" w:sz="4" w:space="0" w:color="auto"/>
                            </w:tcBorders>
                            <w:noWrap/>
                            <w:vAlign w:val="center"/>
                            <w:hideMark/>
                          </w:tcPr>
                          <w:p w14:paraId="78B616B6"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w:t>
                            </w:r>
                          </w:p>
                        </w:tc>
                        <w:tc>
                          <w:tcPr>
                            <w:tcW w:w="962" w:type="pct"/>
                            <w:tcBorders>
                              <w:top w:val="nil"/>
                              <w:left w:val="nil"/>
                              <w:bottom w:val="single" w:sz="4" w:space="0" w:color="auto"/>
                              <w:right w:val="single" w:sz="4" w:space="0" w:color="auto"/>
                            </w:tcBorders>
                            <w:noWrap/>
                            <w:vAlign w:val="center"/>
                            <w:hideMark/>
                          </w:tcPr>
                          <w:p w14:paraId="7C924AFC"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27,402,361</w:t>
                            </w:r>
                          </w:p>
                        </w:tc>
                        <w:tc>
                          <w:tcPr>
                            <w:tcW w:w="965" w:type="pct"/>
                            <w:tcBorders>
                              <w:top w:val="nil"/>
                              <w:left w:val="nil"/>
                              <w:bottom w:val="single" w:sz="4" w:space="0" w:color="auto"/>
                              <w:right w:val="single" w:sz="4" w:space="0" w:color="auto"/>
                            </w:tcBorders>
                            <w:noWrap/>
                            <w:vAlign w:val="center"/>
                            <w:hideMark/>
                          </w:tcPr>
                          <w:p w14:paraId="1353A3F4"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2,710,336</w:t>
                            </w:r>
                          </w:p>
                        </w:tc>
                        <w:tc>
                          <w:tcPr>
                            <w:tcW w:w="965" w:type="pct"/>
                            <w:tcBorders>
                              <w:top w:val="nil"/>
                              <w:left w:val="nil"/>
                              <w:bottom w:val="single" w:sz="4" w:space="0" w:color="auto"/>
                              <w:right w:val="single" w:sz="4" w:space="0" w:color="auto"/>
                            </w:tcBorders>
                            <w:noWrap/>
                            <w:vAlign w:val="center"/>
                            <w:hideMark/>
                          </w:tcPr>
                          <w:p w14:paraId="0AC58B9B"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7,548,404</w:t>
                            </w:r>
                          </w:p>
                        </w:tc>
                        <w:tc>
                          <w:tcPr>
                            <w:tcW w:w="965" w:type="pct"/>
                            <w:tcBorders>
                              <w:top w:val="nil"/>
                              <w:left w:val="nil"/>
                              <w:bottom w:val="single" w:sz="4" w:space="0" w:color="auto"/>
                              <w:right w:val="single" w:sz="4" w:space="0" w:color="auto"/>
                            </w:tcBorders>
                            <w:noWrap/>
                            <w:vAlign w:val="center"/>
                            <w:hideMark/>
                          </w:tcPr>
                          <w:p w14:paraId="5789631E"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4,838,068</w:t>
                            </w:r>
                          </w:p>
                        </w:tc>
                        <w:tc>
                          <w:tcPr>
                            <w:tcW w:w="755" w:type="pct"/>
                            <w:tcBorders>
                              <w:top w:val="nil"/>
                              <w:left w:val="nil"/>
                              <w:bottom w:val="single" w:sz="4" w:space="0" w:color="auto"/>
                              <w:right w:val="single" w:sz="4" w:space="0" w:color="auto"/>
                            </w:tcBorders>
                            <w:noWrap/>
                            <w:vAlign w:val="center"/>
                            <w:hideMark/>
                          </w:tcPr>
                          <w:p w14:paraId="4CAC5D60"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27.55</w:t>
                            </w:r>
                          </w:p>
                        </w:tc>
                      </w:tr>
                      <w:tr w:rsidR="004B35EE" w14:paraId="7770C17D" w14:textId="77777777" w:rsidTr="00053D9C">
                        <w:trPr>
                          <w:trHeight w:val="285"/>
                        </w:trPr>
                        <w:tc>
                          <w:tcPr>
                            <w:tcW w:w="388" w:type="pct"/>
                            <w:tcBorders>
                              <w:top w:val="nil"/>
                              <w:left w:val="single" w:sz="4" w:space="0" w:color="auto"/>
                              <w:bottom w:val="single" w:sz="4" w:space="0" w:color="auto"/>
                              <w:right w:val="single" w:sz="4" w:space="0" w:color="auto"/>
                            </w:tcBorders>
                            <w:noWrap/>
                            <w:vAlign w:val="center"/>
                            <w:hideMark/>
                          </w:tcPr>
                          <w:p w14:paraId="550FF95E" w14:textId="77777777" w:rsidR="004B35EE" w:rsidRDefault="004B35EE">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114</w:t>
                            </w:r>
                          </w:p>
                        </w:tc>
                        <w:tc>
                          <w:tcPr>
                            <w:tcW w:w="962" w:type="pct"/>
                            <w:tcBorders>
                              <w:top w:val="nil"/>
                              <w:left w:val="nil"/>
                              <w:bottom w:val="single" w:sz="4" w:space="0" w:color="auto"/>
                              <w:right w:val="single" w:sz="4" w:space="0" w:color="auto"/>
                            </w:tcBorders>
                            <w:noWrap/>
                            <w:vAlign w:val="center"/>
                            <w:hideMark/>
                          </w:tcPr>
                          <w:p w14:paraId="60DE7731"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Pr>
                                <w:rFonts w:ascii="標楷體" w:eastAsia="標楷體" w:hAnsi="標楷體" w:cs="新細明體"/>
                                <w:color w:val="000000"/>
                                <w:kern w:val="0"/>
                                <w:sz w:val="20"/>
                              </w:rPr>
                              <w:t>1,518,110</w:t>
                            </w:r>
                          </w:p>
                        </w:tc>
                        <w:tc>
                          <w:tcPr>
                            <w:tcW w:w="965" w:type="pct"/>
                            <w:tcBorders>
                              <w:top w:val="nil"/>
                              <w:left w:val="nil"/>
                              <w:bottom w:val="single" w:sz="4" w:space="0" w:color="auto"/>
                              <w:right w:val="single" w:sz="4" w:space="0" w:color="auto"/>
                            </w:tcBorders>
                            <w:noWrap/>
                            <w:vAlign w:val="center"/>
                            <w:hideMark/>
                          </w:tcPr>
                          <w:p w14:paraId="518F9028"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3,961,258</w:t>
                            </w:r>
                          </w:p>
                        </w:tc>
                        <w:tc>
                          <w:tcPr>
                            <w:tcW w:w="965" w:type="pct"/>
                            <w:tcBorders>
                              <w:top w:val="nil"/>
                              <w:left w:val="nil"/>
                              <w:bottom w:val="single" w:sz="4" w:space="0" w:color="auto"/>
                              <w:right w:val="single" w:sz="4" w:space="0" w:color="auto"/>
                            </w:tcBorders>
                            <w:noWrap/>
                            <w:vAlign w:val="center"/>
                            <w:hideMark/>
                          </w:tcPr>
                          <w:p w14:paraId="0B9A23F4"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8,431,916</w:t>
                            </w:r>
                          </w:p>
                        </w:tc>
                        <w:tc>
                          <w:tcPr>
                            <w:tcW w:w="965" w:type="pct"/>
                            <w:tcBorders>
                              <w:top w:val="nil"/>
                              <w:left w:val="nil"/>
                              <w:bottom w:val="single" w:sz="4" w:space="0" w:color="auto"/>
                              <w:right w:val="single" w:sz="4" w:space="0" w:color="auto"/>
                            </w:tcBorders>
                            <w:noWrap/>
                            <w:vAlign w:val="center"/>
                            <w:hideMark/>
                          </w:tcPr>
                          <w:p w14:paraId="3361FDD1"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4,470,658</w:t>
                            </w:r>
                          </w:p>
                        </w:tc>
                        <w:tc>
                          <w:tcPr>
                            <w:tcW w:w="755" w:type="pct"/>
                            <w:tcBorders>
                              <w:top w:val="nil"/>
                              <w:left w:val="nil"/>
                              <w:bottom w:val="single" w:sz="4" w:space="0" w:color="auto"/>
                              <w:right w:val="single" w:sz="4" w:space="0" w:color="auto"/>
                            </w:tcBorders>
                            <w:noWrap/>
                            <w:vAlign w:val="center"/>
                            <w:hideMark/>
                          </w:tcPr>
                          <w:p w14:paraId="5152FAEA" w14:textId="77777777" w:rsidR="004B35EE" w:rsidRDefault="004B35EE">
                            <w:pPr>
                              <w:widowControl/>
                              <w:spacing w:line="0" w:lineRule="atLeas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9.19</w:t>
                            </w:r>
                          </w:p>
                        </w:tc>
                      </w:tr>
                      <w:tr w:rsidR="004B35EE" w14:paraId="30B9AD7A" w14:textId="77777777" w:rsidTr="00AC68B1">
                        <w:trPr>
                          <w:trHeight w:val="20"/>
                        </w:trPr>
                        <w:tc>
                          <w:tcPr>
                            <w:tcW w:w="5000" w:type="pct"/>
                            <w:gridSpan w:val="6"/>
                            <w:hideMark/>
                          </w:tcPr>
                          <w:p w14:paraId="3BBBDA7C" w14:textId="77777777" w:rsidR="004B35EE" w:rsidRDefault="004B35EE">
                            <w:pPr>
                              <w:widowControl/>
                              <w:spacing w:line="0" w:lineRule="atLeast"/>
                              <w:ind w:left="540" w:hangingChars="300" w:hanging="540"/>
                              <w:rPr>
                                <w:rFonts w:ascii="標楷體" w:eastAsia="標楷體" w:hAnsi="標楷體" w:cs="新細明體"/>
                                <w:color w:val="000000"/>
                                <w:kern w:val="0"/>
                                <w:sz w:val="18"/>
                                <w:szCs w:val="18"/>
                              </w:rPr>
                            </w:pPr>
                            <w:r>
                              <w:rPr>
                                <w:rFonts w:ascii="標楷體" w:eastAsia="標楷體" w:hAnsi="標楷體" w:cs="新細明體"/>
                                <w:color w:val="000000"/>
                                <w:kern w:val="0"/>
                                <w:sz w:val="18"/>
                                <w:szCs w:val="18"/>
                              </w:rPr>
                              <w:t>註</w:t>
                            </w:r>
                            <w:r>
                              <w:rPr>
                                <w:rFonts w:ascii="標楷體" w:eastAsia="標楷體" w:hAnsi="標楷體" w:cs="新細明體" w:hint="eastAsia"/>
                                <w:color w:val="000000"/>
                                <w:kern w:val="0"/>
                                <w:sz w:val="18"/>
                                <w:szCs w:val="18"/>
                              </w:rPr>
                              <w:t>：1.110至114年度決算數超出原預算數部分，係調整當年度收支移緩濟急、動支第二預備金、災害準備金及特別預算等方式支應，超支部分併決算辦理。</w:t>
                            </w:r>
                          </w:p>
                        </w:tc>
                      </w:tr>
                      <w:tr w:rsidR="004B35EE" w14:paraId="79EDF3BC" w14:textId="77777777" w:rsidTr="00AC68B1">
                        <w:trPr>
                          <w:trHeight w:val="20"/>
                        </w:trPr>
                        <w:tc>
                          <w:tcPr>
                            <w:tcW w:w="5000" w:type="pct"/>
                            <w:gridSpan w:val="6"/>
                            <w:hideMark/>
                          </w:tcPr>
                          <w:p w14:paraId="5E40E069" w14:textId="77777777" w:rsidR="004B35EE" w:rsidRDefault="004B35EE">
                            <w:pPr>
                              <w:widowControl/>
                              <w:spacing w:line="0" w:lineRule="atLeas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 xml:space="preserve">　　2.表列「較預算超支數」合計數係各年度較預算數超支數之加總。</w:t>
                            </w:r>
                          </w:p>
                        </w:tc>
                      </w:tr>
                      <w:tr w:rsidR="004B35EE" w14:paraId="47095303" w14:textId="77777777" w:rsidTr="00AC68B1">
                        <w:trPr>
                          <w:trHeight w:val="20"/>
                        </w:trPr>
                        <w:tc>
                          <w:tcPr>
                            <w:tcW w:w="5000" w:type="pct"/>
                            <w:gridSpan w:val="6"/>
                            <w:noWrap/>
                            <w:hideMark/>
                          </w:tcPr>
                          <w:p w14:paraId="38AC5A19" w14:textId="77777777" w:rsidR="004B35EE" w:rsidRDefault="004B35EE">
                            <w:pPr>
                              <w:widowControl/>
                              <w:spacing w:line="0" w:lineRule="atLeas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 xml:space="preserve">　　3.資料來源：整理自農業統計年報及1</w:t>
                            </w:r>
                            <w:r>
                              <w:rPr>
                                <w:rFonts w:ascii="標楷體" w:eastAsia="標楷體" w:hAnsi="標楷體" w:cs="新細明體"/>
                                <w:color w:val="000000"/>
                                <w:kern w:val="0"/>
                                <w:sz w:val="18"/>
                                <w:szCs w:val="18"/>
                              </w:rPr>
                              <w:t>09至</w:t>
                            </w:r>
                            <w:r>
                              <w:rPr>
                                <w:rFonts w:ascii="標楷體" w:eastAsia="標楷體" w:hAnsi="標楷體" w:cs="新細明體" w:hint="eastAsia"/>
                                <w:color w:val="000000"/>
                                <w:kern w:val="0"/>
                                <w:sz w:val="18"/>
                                <w:szCs w:val="18"/>
                              </w:rPr>
                              <w:t>1</w:t>
                            </w:r>
                            <w:r>
                              <w:rPr>
                                <w:rFonts w:ascii="標楷體" w:eastAsia="標楷體" w:hAnsi="標楷體" w:cs="新細明體"/>
                                <w:color w:val="000000"/>
                                <w:kern w:val="0"/>
                                <w:sz w:val="18"/>
                                <w:szCs w:val="18"/>
                              </w:rPr>
                              <w:t>14年</w:t>
                            </w:r>
                            <w:r>
                              <w:rPr>
                                <w:rFonts w:ascii="標楷體" w:eastAsia="標楷體" w:hAnsi="標楷體" w:cs="新細明體" w:hint="eastAsia"/>
                                <w:color w:val="000000"/>
                                <w:kern w:val="0"/>
                                <w:sz w:val="18"/>
                                <w:szCs w:val="18"/>
                              </w:rPr>
                              <w:t>度</w:t>
                            </w:r>
                            <w:r w:rsidRPr="00F3374C">
                              <w:rPr>
                                <w:rFonts w:ascii="標楷體" w:eastAsia="標楷體" w:hAnsi="標楷體" w:cs="新細明體" w:hint="eastAsia"/>
                                <w:color w:val="000000"/>
                                <w:kern w:val="0"/>
                                <w:sz w:val="18"/>
                                <w:szCs w:val="18"/>
                              </w:rPr>
                              <w:t>農業特別收入基金附屬單位決算</w:t>
                            </w:r>
                            <w:r>
                              <w:rPr>
                                <w:rFonts w:ascii="標楷體" w:eastAsia="標楷體" w:hAnsi="標楷體" w:cs="新細明體" w:hint="eastAsia"/>
                                <w:color w:val="000000"/>
                                <w:kern w:val="0"/>
                                <w:sz w:val="18"/>
                                <w:szCs w:val="18"/>
                              </w:rPr>
                              <w:t>。</w:t>
                            </w:r>
                          </w:p>
                        </w:tc>
                      </w:tr>
                    </w:tbl>
                    <w:p w14:paraId="4BC28370" w14:textId="77777777" w:rsidR="004B35EE" w:rsidRDefault="004B35EE" w:rsidP="004B35EE"/>
                  </w:txbxContent>
                </v:textbox>
                <w10:wrap type="square" anchorx="margin" anchory="margin"/>
              </v:shape>
            </w:pict>
          </mc:Fallback>
        </mc:AlternateContent>
      </w:r>
      <w:r w:rsidRPr="007E77B6">
        <w:rPr>
          <w:rFonts w:cs="Times New Roman"/>
          <w:b w:val="0"/>
          <w:bCs w:val="0"/>
          <w:szCs w:val="24"/>
        </w:rPr>
        <w:t>30</w:t>
      </w:r>
      <w:r w:rsidRPr="007E77B6">
        <w:rPr>
          <w:rFonts w:cs="Times New Roman" w:hint="eastAsia"/>
          <w:b w:val="0"/>
          <w:bCs w:val="0"/>
          <w:szCs w:val="24"/>
        </w:rPr>
        <w:t>.</w:t>
      </w:r>
      <w:r w:rsidRPr="007E77B6">
        <w:rPr>
          <w:rFonts w:cs="Times New Roman"/>
          <w:b w:val="0"/>
          <w:bCs w:val="0"/>
          <w:szCs w:val="24"/>
        </w:rPr>
        <w:t>68</w:t>
      </w:r>
      <w:r w:rsidRPr="007E77B6">
        <w:rPr>
          <w:rFonts w:cs="Times New Roman" w:hint="eastAsia"/>
          <w:b w:val="0"/>
          <w:bCs w:val="0"/>
          <w:szCs w:val="24"/>
        </w:rPr>
        <w:t>％（同表</w:t>
      </w:r>
      <w:r w:rsidR="00E02FE3" w:rsidRPr="007E77B6">
        <w:rPr>
          <w:rFonts w:cs="Times New Roman"/>
          <w:b w:val="0"/>
          <w:bCs w:val="0"/>
          <w:szCs w:val="24"/>
        </w:rPr>
        <w:t>3</w:t>
      </w:r>
      <w:r w:rsidRPr="007E77B6">
        <w:rPr>
          <w:rFonts w:cs="Times New Roman" w:hint="eastAsia"/>
          <w:b w:val="0"/>
          <w:bCs w:val="0"/>
          <w:szCs w:val="24"/>
        </w:rPr>
        <w:t>），亦即農民須自行承擔約</w:t>
      </w:r>
      <w:proofErr w:type="gramStart"/>
      <w:r w:rsidRPr="007E77B6">
        <w:rPr>
          <w:rFonts w:cs="Times New Roman" w:hint="eastAsia"/>
          <w:b w:val="0"/>
          <w:bCs w:val="0"/>
          <w:szCs w:val="24"/>
        </w:rPr>
        <w:t>7成</w:t>
      </w:r>
      <w:proofErr w:type="gramEnd"/>
      <w:r w:rsidRPr="007E77B6">
        <w:rPr>
          <w:rFonts w:cs="Times New Roman" w:hint="eastAsia"/>
          <w:b w:val="0"/>
          <w:bCs w:val="0"/>
          <w:szCs w:val="24"/>
        </w:rPr>
        <w:t>損失，極端氣候對農業生產衝擊顯著，且農民實際損失仍高。經函請農業部強化調適研究成果之擴散與產業應用推廣機制，提升農民因應極端氣候事件之實質調適能力，以降低農業生產風險、減少農民損失，並減輕政府災害救助財政負擔。據復：透過氣候變遷風險評估、耐逆境品種選育及調適生產技術研發等作為，多面向推動農業部門調適作為；農業部各試驗改良場所將持續研發調適技術與生產管理措施，並積極擴散調適研究成果，以提升農業生產之韌性。</w:t>
      </w:r>
    </w:p>
    <w:p w14:paraId="1088C0CF" w14:textId="650DEF58" w:rsidR="00C6605F" w:rsidRPr="007E77B6" w:rsidRDefault="00C6605F" w:rsidP="00C6605F">
      <w:pPr>
        <w:pStyle w:val="a3"/>
        <w:overflowPunct w:val="0"/>
        <w:autoSpaceDE w:val="0"/>
        <w:autoSpaceDN w:val="0"/>
        <w:spacing w:before="72" w:after="72" w:line="460" w:lineRule="exact"/>
        <w:ind w:firstLine="561"/>
        <w:rPr>
          <w:rFonts w:ascii="標楷體" w:hAnsi="標楷體"/>
        </w:rPr>
      </w:pPr>
      <w:r w:rsidRPr="007E77B6">
        <w:rPr>
          <w:rFonts w:ascii="標楷體" w:hAnsi="標楷體" w:hint="eastAsia"/>
        </w:rPr>
        <w:t>（</w:t>
      </w:r>
      <w:r w:rsidR="000F47D7" w:rsidRPr="007E77B6">
        <w:rPr>
          <w:rFonts w:ascii="標楷體" w:hAnsi="標楷體" w:hint="eastAsia"/>
        </w:rPr>
        <w:t>三</w:t>
      </w:r>
      <w:r w:rsidRPr="007E77B6">
        <w:rPr>
          <w:rFonts w:ascii="標楷體" w:hAnsi="標楷體" w:hint="eastAsia"/>
        </w:rPr>
        <w:t>）　農業部積極推動</w:t>
      </w:r>
      <w:proofErr w:type="gramStart"/>
      <w:r w:rsidRPr="007E77B6">
        <w:rPr>
          <w:rFonts w:ascii="標楷體" w:hAnsi="標楷體" w:hint="eastAsia"/>
        </w:rPr>
        <w:t>農業綠能政策</w:t>
      </w:r>
      <w:proofErr w:type="gramEnd"/>
      <w:r w:rsidRPr="007E77B6">
        <w:rPr>
          <w:rFonts w:ascii="標楷體" w:hAnsi="標楷體" w:hint="eastAsia"/>
        </w:rPr>
        <w:t>，鼓勵農業設施屋頂設置太陽光電，惟推動進度未如預期，</w:t>
      </w:r>
      <w:proofErr w:type="gramStart"/>
      <w:r w:rsidRPr="007E77B6">
        <w:rPr>
          <w:rFonts w:ascii="標楷體" w:hAnsi="標楷體" w:hint="eastAsia"/>
        </w:rPr>
        <w:t>又農電共生</w:t>
      </w:r>
      <w:proofErr w:type="gramEnd"/>
      <w:r w:rsidRPr="007E77B6">
        <w:rPr>
          <w:rFonts w:ascii="標楷體" w:hAnsi="標楷體" w:hint="eastAsia"/>
        </w:rPr>
        <w:t>試驗場域數量、區位及作物類型有限，且推廣機制不足，影響後續戶外</w:t>
      </w:r>
      <w:proofErr w:type="gramStart"/>
      <w:r w:rsidRPr="007E77B6">
        <w:rPr>
          <w:rFonts w:ascii="標楷體" w:hAnsi="標楷體" w:hint="eastAsia"/>
        </w:rPr>
        <w:t>型農電共生</w:t>
      </w:r>
      <w:proofErr w:type="gramEnd"/>
      <w:r w:rsidRPr="007E77B6">
        <w:rPr>
          <w:rFonts w:ascii="標楷體" w:hAnsi="標楷體" w:hint="eastAsia"/>
        </w:rPr>
        <w:t>政策推動；尚未建立畜禽舍光電案場之實地查核及異常預警機制，不利「以農為本、</w:t>
      </w:r>
      <w:proofErr w:type="gramStart"/>
      <w:r w:rsidRPr="007E77B6">
        <w:rPr>
          <w:rFonts w:ascii="標楷體" w:hAnsi="標楷體" w:hint="eastAsia"/>
        </w:rPr>
        <w:t>綠能加</w:t>
      </w:r>
      <w:proofErr w:type="gramEnd"/>
      <w:r w:rsidRPr="007E77B6">
        <w:rPr>
          <w:rFonts w:ascii="標楷體" w:hAnsi="標楷體" w:hint="eastAsia"/>
        </w:rPr>
        <w:t>值」政策目標之落實，允宜</w:t>
      </w:r>
      <w:proofErr w:type="gramStart"/>
      <w:r w:rsidRPr="007E77B6">
        <w:rPr>
          <w:rFonts w:ascii="標楷體" w:hAnsi="標楷體" w:hint="eastAsia"/>
        </w:rPr>
        <w:t>研謀善策</w:t>
      </w:r>
      <w:proofErr w:type="gramEnd"/>
      <w:r w:rsidRPr="007E77B6">
        <w:rPr>
          <w:rFonts w:ascii="標楷體" w:hAnsi="標楷體" w:hint="eastAsia"/>
        </w:rPr>
        <w:t>因應。</w:t>
      </w:r>
    </w:p>
    <w:p w14:paraId="69597ED1" w14:textId="3D64EB3A" w:rsidR="00C6605F" w:rsidRPr="007E77B6" w:rsidRDefault="00C6605F" w:rsidP="006702DB">
      <w:pPr>
        <w:spacing w:line="450" w:lineRule="exact"/>
        <w:ind w:firstLineChars="200" w:firstLine="480"/>
        <w:jc w:val="both"/>
        <w:rPr>
          <w:rFonts w:ascii="標楷體" w:eastAsia="標楷體" w:hAnsi="標楷體"/>
        </w:rPr>
      </w:pPr>
      <w:r w:rsidRPr="007E77B6">
        <w:rPr>
          <w:rFonts w:ascii="標楷體" w:eastAsia="標楷體" w:hAnsi="標楷體" w:hint="eastAsia"/>
        </w:rPr>
        <w:t>政府為加速再生能源發展，落實低碳社會，已</w:t>
      </w:r>
      <w:proofErr w:type="gramStart"/>
      <w:r w:rsidRPr="007E77B6">
        <w:rPr>
          <w:rFonts w:ascii="標楷體" w:eastAsia="標楷體" w:hAnsi="標楷體" w:hint="eastAsia"/>
        </w:rPr>
        <w:t>將綠能產業</w:t>
      </w:r>
      <w:proofErr w:type="gramEnd"/>
      <w:r w:rsidRPr="007E77B6">
        <w:rPr>
          <w:rFonts w:ascii="標楷體" w:eastAsia="標楷體" w:hAnsi="標楷體" w:hint="eastAsia"/>
        </w:rPr>
        <w:t>列為主要推動政策計畫之一，並於再生能源發展條例第6條第1項明定，2025年再生能源發電設備推廣總目標須達27GW（百萬</w:t>
      </w:r>
      <w:proofErr w:type="gramStart"/>
      <w:r w:rsidRPr="007E77B6">
        <w:rPr>
          <w:rFonts w:ascii="標楷體" w:eastAsia="標楷體" w:hAnsi="標楷體" w:hint="eastAsia"/>
        </w:rPr>
        <w:t>瓩</w:t>
      </w:r>
      <w:proofErr w:type="gramEnd"/>
      <w:r w:rsidR="00F93046" w:rsidRPr="007E77B6">
        <w:rPr>
          <w:rFonts w:ascii="標楷體" w:eastAsia="標楷體" w:hAnsi="標楷體" w:hint="eastAsia"/>
        </w:rPr>
        <w:t>，下同</w:t>
      </w:r>
      <w:r w:rsidRPr="007E77B6">
        <w:rPr>
          <w:rFonts w:ascii="標楷體" w:eastAsia="標楷體" w:hAnsi="標楷體" w:hint="eastAsia"/>
        </w:rPr>
        <w:t>）以上，包括太陽光電20GW、離</w:t>
      </w:r>
      <w:proofErr w:type="gramStart"/>
      <w:r w:rsidRPr="007E77B6">
        <w:rPr>
          <w:rFonts w:ascii="標楷體" w:eastAsia="標楷體" w:hAnsi="標楷體" w:hint="eastAsia"/>
        </w:rPr>
        <w:t>岸風電</w:t>
      </w:r>
      <w:proofErr w:type="gramEnd"/>
      <w:r w:rsidRPr="007E77B6">
        <w:rPr>
          <w:rFonts w:ascii="標楷體" w:eastAsia="標楷體" w:hAnsi="標楷體" w:hint="eastAsia"/>
        </w:rPr>
        <w:t>5.7GW、水力發電2.15GW等。</w:t>
      </w:r>
      <w:bookmarkStart w:id="9" w:name="_Hlk232587417"/>
      <w:r w:rsidRPr="007E77B6">
        <w:rPr>
          <w:rFonts w:ascii="標楷體" w:eastAsia="標楷體" w:hAnsi="標楷體" w:hint="eastAsia"/>
        </w:rPr>
        <w:t>農業部為配合國</w:t>
      </w:r>
      <w:r w:rsidRPr="007E77B6">
        <w:rPr>
          <w:rFonts w:ascii="標楷體" w:eastAsia="標楷體" w:hAnsi="標楷體" w:hint="eastAsia"/>
          <w:spacing w:val="-2"/>
        </w:rPr>
        <w:t>家能源政策方向，須承擔太陽光電9GW目標額度，</w:t>
      </w:r>
      <w:proofErr w:type="gramStart"/>
      <w:r w:rsidRPr="007E77B6">
        <w:rPr>
          <w:rFonts w:ascii="標楷體" w:eastAsia="標楷體" w:hAnsi="標楷體" w:hint="eastAsia"/>
          <w:spacing w:val="-2"/>
        </w:rPr>
        <w:t>爰</w:t>
      </w:r>
      <w:proofErr w:type="gramEnd"/>
      <w:r w:rsidRPr="007E77B6">
        <w:rPr>
          <w:rFonts w:ascii="標楷體" w:eastAsia="標楷體" w:hAnsi="標楷體" w:hint="eastAsia"/>
          <w:spacing w:val="-2"/>
        </w:rPr>
        <w:t>於102年10月9日修正「申請農業用地作農業設施容許使用審查辦法」（下稱容許辦法），將再生能源發展條例所定太陽能、風力及非抽蓄式水力設施，定義</w:t>
      </w:r>
      <w:proofErr w:type="gramStart"/>
      <w:r w:rsidRPr="007E77B6">
        <w:rPr>
          <w:rFonts w:ascii="標楷體" w:eastAsia="標楷體" w:hAnsi="標楷體" w:hint="eastAsia"/>
          <w:spacing w:val="-2"/>
        </w:rPr>
        <w:t>為綠能設施</w:t>
      </w:r>
      <w:proofErr w:type="gramEnd"/>
      <w:r w:rsidRPr="007E77B6">
        <w:rPr>
          <w:rFonts w:ascii="標楷體" w:eastAsia="標楷體" w:hAnsi="標楷體" w:hint="eastAsia"/>
          <w:spacing w:val="-2"/>
        </w:rPr>
        <w:t>，納入容許辦法予以規範，在不影響農業經營之前提下，鼓勵透過再生能源設置促進農漁業發展，帶動整體產業轉型與增進農民收益。經查執行情形，核有</w:t>
      </w:r>
      <w:bookmarkEnd w:id="9"/>
      <w:r w:rsidRPr="007E77B6">
        <w:rPr>
          <w:rFonts w:ascii="標楷體" w:eastAsia="標楷體" w:hAnsi="標楷體" w:hint="eastAsia"/>
          <w:spacing w:val="-2"/>
        </w:rPr>
        <w:t>下列事項：</w:t>
      </w:r>
    </w:p>
    <w:p w14:paraId="29630BEB" w14:textId="6CDBB0FB" w:rsidR="00C6605F" w:rsidRPr="007E77B6" w:rsidRDefault="00C6605F" w:rsidP="00AB163C">
      <w:pPr>
        <w:spacing w:line="460" w:lineRule="exact"/>
        <w:ind w:firstLineChars="450" w:firstLine="1081"/>
        <w:jc w:val="both"/>
        <w:rPr>
          <w:rFonts w:ascii="標楷體" w:eastAsia="標楷體" w:hAnsi="標楷體"/>
        </w:rPr>
      </w:pPr>
      <w:r w:rsidRPr="007E77B6">
        <w:rPr>
          <w:rFonts w:ascii="標楷體" w:eastAsia="標楷體" w:hAnsi="標楷體" w:hint="eastAsia"/>
          <w:b/>
          <w:bCs/>
        </w:rPr>
        <w:t>1</w:t>
      </w:r>
      <w:r w:rsidRPr="007E77B6">
        <w:rPr>
          <w:rFonts w:ascii="標楷體" w:eastAsia="標楷體" w:hAnsi="標楷體"/>
          <w:b/>
          <w:bCs/>
        </w:rPr>
        <w:t>.</w:t>
      </w:r>
      <w:r w:rsidRPr="007E77B6">
        <w:rPr>
          <w:rFonts w:hint="eastAsia"/>
          <w:b/>
          <w:bCs/>
        </w:rPr>
        <w:t xml:space="preserve">　</w:t>
      </w:r>
      <w:r w:rsidRPr="007E77B6">
        <w:rPr>
          <w:rFonts w:ascii="標楷體" w:eastAsia="標楷體" w:hAnsi="標楷體" w:hint="eastAsia"/>
          <w:b/>
          <w:bCs/>
        </w:rPr>
        <w:t>配合國家能源政策，</w:t>
      </w:r>
      <w:bookmarkStart w:id="10" w:name="_Hlk232587482"/>
      <w:r w:rsidRPr="007E77B6">
        <w:rPr>
          <w:rFonts w:ascii="標楷體" w:eastAsia="標楷體" w:hAnsi="標楷體" w:hint="eastAsia"/>
          <w:b/>
          <w:bCs/>
        </w:rPr>
        <w:t>積極推動農業設施屋頂設置太陽光電，惟</w:t>
      </w:r>
      <w:bookmarkEnd w:id="10"/>
      <w:r w:rsidRPr="007E77B6">
        <w:rPr>
          <w:rFonts w:ascii="標楷體" w:eastAsia="標楷體" w:hAnsi="標楷體" w:hint="eastAsia"/>
          <w:b/>
          <w:bCs/>
        </w:rPr>
        <w:t>進度未如預期，允宜</w:t>
      </w:r>
      <w:proofErr w:type="gramStart"/>
      <w:r w:rsidRPr="007E77B6">
        <w:rPr>
          <w:rFonts w:ascii="標楷體" w:eastAsia="標楷體" w:hAnsi="標楷體" w:hint="eastAsia"/>
          <w:b/>
          <w:bCs/>
        </w:rPr>
        <w:t>研謀善策</w:t>
      </w:r>
      <w:proofErr w:type="gramEnd"/>
      <w:r w:rsidRPr="007E77B6">
        <w:rPr>
          <w:rFonts w:ascii="標楷體" w:eastAsia="標楷體" w:hAnsi="標楷體" w:hint="eastAsia"/>
          <w:b/>
          <w:bCs/>
        </w:rPr>
        <w:t>，提升設置效益及誘因，以達政府能源轉型目標：</w:t>
      </w:r>
      <w:r w:rsidRPr="007E77B6">
        <w:rPr>
          <w:rFonts w:ascii="標楷體" w:eastAsia="標楷體" w:hAnsi="標楷體" w:hint="eastAsia"/>
        </w:rPr>
        <w:t>農業部為落實農地農用原則，避免地面型太陽光電開發造成農地破碎化或影響農產業發展，以及降低對生態保育之衝突，提出「</w:t>
      </w:r>
      <w:r w:rsidR="000874C0" w:rsidRPr="007E77B6">
        <w:rPr>
          <w:rFonts w:ascii="標楷體" w:eastAsia="標楷體" w:hAnsi="標楷體" w:hint="eastAsia"/>
        </w:rPr>
        <w:t>以</w:t>
      </w:r>
      <w:r w:rsidRPr="007E77B6">
        <w:rPr>
          <w:rFonts w:ascii="標楷體" w:eastAsia="標楷體" w:hAnsi="標楷體" w:hint="eastAsia"/>
        </w:rPr>
        <w:lastRenderedPageBreak/>
        <w:t>農為本</w:t>
      </w:r>
      <w:r w:rsidR="005006C7" w:rsidRPr="007E77B6">
        <w:rPr>
          <w:rFonts w:ascii="標楷體" w:eastAsia="標楷體" w:hAnsi="標楷體" w:hint="eastAsia"/>
        </w:rPr>
        <w:t>、</w:t>
      </w:r>
      <w:proofErr w:type="gramStart"/>
      <w:r w:rsidRPr="007E77B6">
        <w:rPr>
          <w:rFonts w:ascii="標楷體" w:eastAsia="標楷體" w:hAnsi="標楷體" w:hint="eastAsia"/>
        </w:rPr>
        <w:t>綠能加</w:t>
      </w:r>
      <w:proofErr w:type="gramEnd"/>
      <w:r w:rsidRPr="007E77B6">
        <w:rPr>
          <w:rFonts w:ascii="標楷體" w:eastAsia="標楷體" w:hAnsi="標楷體" w:hint="eastAsia"/>
        </w:rPr>
        <w:t>值」</w:t>
      </w:r>
      <w:r w:rsidR="00F066C4" w:rsidRPr="007E77B6">
        <w:rPr>
          <w:rFonts w:ascii="標楷體" w:eastAsia="標楷體" w:hAnsi="標楷體" w:hint="eastAsia"/>
        </w:rPr>
        <w:t>之</w:t>
      </w:r>
      <w:proofErr w:type="gramStart"/>
      <w:r w:rsidRPr="007E77B6">
        <w:rPr>
          <w:rFonts w:ascii="標楷體" w:eastAsia="標楷體" w:hAnsi="標楷體" w:hint="eastAsia"/>
        </w:rPr>
        <w:t>農業綠能政策</w:t>
      </w:r>
      <w:proofErr w:type="gramEnd"/>
      <w:r w:rsidRPr="007E77B6">
        <w:rPr>
          <w:rFonts w:ascii="標楷體" w:eastAsia="標楷體" w:hAnsi="標楷體" w:hint="eastAsia"/>
        </w:rPr>
        <w:t>推動主軸，規劃優先推動農業設施屋頂（如畜禽舍、農糧製儲銷設施等）結合太陽光電裝置，發展循環經濟與產業加值應用，並依據行政院優先推動屋頂型光電政策方向，於114年12月15日該部</w:t>
      </w:r>
      <w:proofErr w:type="gramStart"/>
      <w:r w:rsidRPr="007E77B6">
        <w:rPr>
          <w:rFonts w:ascii="標楷體" w:eastAsia="標楷體" w:hAnsi="標楷體" w:hint="eastAsia"/>
        </w:rPr>
        <w:t>農業綠能專案小組</w:t>
      </w:r>
      <w:proofErr w:type="gramEnd"/>
      <w:r w:rsidRPr="007E77B6">
        <w:rPr>
          <w:rFonts w:ascii="標楷體" w:eastAsia="標楷體" w:hAnsi="標楷體" w:hint="eastAsia"/>
        </w:rPr>
        <w:t>會議決議，在整體目標（9GW）維持不變之情形下，將地面</w:t>
      </w:r>
      <w:proofErr w:type="gramStart"/>
      <w:r w:rsidRPr="007E77B6">
        <w:rPr>
          <w:rFonts w:ascii="標楷體" w:eastAsia="標楷體" w:hAnsi="標楷體" w:hint="eastAsia"/>
        </w:rPr>
        <w:t>型漁電</w:t>
      </w:r>
      <w:proofErr w:type="gramEnd"/>
      <w:r w:rsidRPr="007E77B6">
        <w:rPr>
          <w:rFonts w:ascii="標楷體" w:eastAsia="標楷體" w:hAnsi="標楷體" w:hint="eastAsia"/>
        </w:rPr>
        <w:t>共生目標由3.5GW下修至2.1GW，所減少之1.4GW調整至屋頂型光電，又因受</w:t>
      </w:r>
      <w:proofErr w:type="gramStart"/>
      <w:r w:rsidRPr="007E77B6">
        <w:rPr>
          <w:rFonts w:ascii="標楷體" w:eastAsia="標楷體" w:hAnsi="標楷體" w:hint="eastAsia"/>
        </w:rPr>
        <w:t>新型冠</w:t>
      </w:r>
      <w:proofErr w:type="gramEnd"/>
      <w:r w:rsidRPr="007E77B6">
        <w:rPr>
          <w:rFonts w:ascii="標楷體" w:eastAsia="標楷體" w:hAnsi="標楷體" w:hint="eastAsia"/>
        </w:rPr>
        <w:t>狀病毒肺炎（C</w:t>
      </w:r>
      <w:r w:rsidRPr="007E77B6">
        <w:rPr>
          <w:rFonts w:ascii="標楷體" w:eastAsia="標楷體" w:hAnsi="標楷體"/>
        </w:rPr>
        <w:t>OVID</w:t>
      </w:r>
      <w:r w:rsidRPr="007E77B6">
        <w:rPr>
          <w:rFonts w:ascii="標楷體" w:eastAsia="標楷體" w:hAnsi="標楷體" w:hint="eastAsia"/>
        </w:rPr>
        <w:t>－1</w:t>
      </w:r>
      <w:r w:rsidRPr="007E77B6">
        <w:rPr>
          <w:rFonts w:ascii="標楷體" w:eastAsia="標楷體" w:hAnsi="標楷體"/>
        </w:rPr>
        <w:t>9</w:t>
      </w:r>
      <w:r w:rsidRPr="007E77B6">
        <w:rPr>
          <w:rFonts w:ascii="標楷體" w:eastAsia="標楷體" w:hAnsi="標楷體" w:hint="eastAsia"/>
        </w:rPr>
        <w:t>）</w:t>
      </w:r>
      <w:proofErr w:type="gramStart"/>
      <w:r w:rsidRPr="007E77B6">
        <w:rPr>
          <w:rFonts w:ascii="標楷體" w:eastAsia="標楷體" w:hAnsi="標楷體" w:hint="eastAsia"/>
        </w:rPr>
        <w:t>疫情等</w:t>
      </w:r>
      <w:proofErr w:type="gramEnd"/>
      <w:r w:rsidRPr="007E77B6">
        <w:rPr>
          <w:rFonts w:ascii="標楷體" w:eastAsia="標楷體" w:hAnsi="標楷體" w:hint="eastAsia"/>
        </w:rPr>
        <w:t>因素影響，該階段性目標預計延後至2026年10月完成。經查，截至114年底止，</w:t>
      </w:r>
      <w:proofErr w:type="gramStart"/>
      <w:r w:rsidRPr="007E77B6">
        <w:rPr>
          <w:rFonts w:ascii="標楷體" w:eastAsia="標楷體" w:hAnsi="標楷體" w:hint="eastAsia"/>
        </w:rPr>
        <w:t>申請於畜禽舍</w:t>
      </w:r>
      <w:proofErr w:type="gramEnd"/>
      <w:r w:rsidRPr="007E77B6">
        <w:rPr>
          <w:rFonts w:ascii="標楷體" w:eastAsia="標楷體" w:hAnsi="標楷體" w:hint="eastAsia"/>
        </w:rPr>
        <w:t>及農</w:t>
      </w:r>
      <w:proofErr w:type="gramStart"/>
      <w:r w:rsidRPr="007E77B6">
        <w:rPr>
          <w:rFonts w:ascii="標楷體" w:eastAsia="標楷體" w:hAnsi="標楷體" w:hint="eastAsia"/>
        </w:rPr>
        <w:t>糧製儲銷</w:t>
      </w:r>
      <w:proofErr w:type="gramEnd"/>
      <w:r w:rsidRPr="007E77B6">
        <w:rPr>
          <w:rFonts w:ascii="標楷體" w:eastAsia="標楷體" w:hAnsi="標楷體" w:hint="eastAsia"/>
        </w:rPr>
        <w:t>設施屋頂設置太陽光電設施並完成</w:t>
      </w:r>
      <w:proofErr w:type="gramStart"/>
      <w:r w:rsidRPr="007E77B6">
        <w:rPr>
          <w:rFonts w:ascii="標楷體" w:eastAsia="標楷體" w:hAnsi="標楷體" w:hint="eastAsia"/>
        </w:rPr>
        <w:t>併</w:t>
      </w:r>
      <w:proofErr w:type="gramEnd"/>
      <w:r w:rsidRPr="007E77B6">
        <w:rPr>
          <w:rFonts w:ascii="標楷體" w:eastAsia="標楷體" w:hAnsi="標楷體" w:hint="eastAsia"/>
        </w:rPr>
        <w:t>聯案件數分別為6,393件及2,464件，累計</w:t>
      </w:r>
      <w:proofErr w:type="gramStart"/>
      <w:r w:rsidRPr="007E77B6">
        <w:rPr>
          <w:rFonts w:ascii="標楷體" w:eastAsia="標楷體" w:hAnsi="標楷體" w:hint="eastAsia"/>
        </w:rPr>
        <w:t>併</w:t>
      </w:r>
      <w:proofErr w:type="gramEnd"/>
      <w:r w:rsidRPr="007E77B6">
        <w:rPr>
          <w:rFonts w:ascii="標楷體" w:eastAsia="標楷體" w:hAnsi="標楷體" w:hint="eastAsia"/>
        </w:rPr>
        <w:t>聯容量分別為</w:t>
      </w:r>
      <w:r w:rsidRPr="007E77B6">
        <w:rPr>
          <w:rFonts w:ascii="標楷體" w:eastAsia="標楷體" w:hAnsi="標楷體"/>
        </w:rPr>
        <w:t>1,691.93M</w:t>
      </w:r>
      <w:r w:rsidRPr="007E77B6">
        <w:rPr>
          <w:rFonts w:ascii="標楷體" w:eastAsia="標楷體" w:hAnsi="標楷體" w:hint="eastAsia"/>
        </w:rPr>
        <w:t>W</w:t>
      </w:r>
      <w:r w:rsidR="00FC2C5B" w:rsidRPr="007E77B6">
        <w:rPr>
          <w:rFonts w:ascii="標楷體" w:eastAsia="標楷體" w:hAnsi="標楷體" w:hint="eastAsia"/>
        </w:rPr>
        <w:t>（千</w:t>
      </w:r>
      <w:proofErr w:type="gramStart"/>
      <w:r w:rsidR="00FC2C5B" w:rsidRPr="007E77B6">
        <w:rPr>
          <w:rFonts w:ascii="標楷體" w:eastAsia="標楷體" w:hAnsi="標楷體" w:hint="eastAsia"/>
        </w:rPr>
        <w:t>瓩</w:t>
      </w:r>
      <w:proofErr w:type="gramEnd"/>
      <w:r w:rsidR="00F93046" w:rsidRPr="007E77B6">
        <w:rPr>
          <w:rFonts w:ascii="標楷體" w:eastAsia="標楷體" w:hAnsi="標楷體" w:hint="eastAsia"/>
        </w:rPr>
        <w:t>，下同</w:t>
      </w:r>
      <w:r w:rsidR="00FC2C5B" w:rsidRPr="007E77B6">
        <w:rPr>
          <w:rFonts w:ascii="標楷體" w:eastAsia="標楷體" w:hAnsi="標楷體" w:hint="eastAsia"/>
        </w:rPr>
        <w:t>）</w:t>
      </w:r>
      <w:r w:rsidRPr="007E77B6">
        <w:rPr>
          <w:rFonts w:ascii="標楷體" w:eastAsia="標楷體" w:hAnsi="標楷體" w:hint="eastAsia"/>
        </w:rPr>
        <w:t>及</w:t>
      </w:r>
      <w:r w:rsidRPr="007E77B6">
        <w:rPr>
          <w:rFonts w:ascii="標楷體" w:eastAsia="標楷體" w:hAnsi="標楷體"/>
        </w:rPr>
        <w:t>516.20M</w:t>
      </w:r>
      <w:r w:rsidRPr="007E77B6">
        <w:rPr>
          <w:rFonts w:ascii="標楷體" w:eastAsia="標楷體" w:hAnsi="標楷體" w:hint="eastAsia"/>
        </w:rPr>
        <w:t>W，達成率分別為調整後目標裝置容量2</w:t>
      </w:r>
      <w:r w:rsidRPr="007E77B6">
        <w:rPr>
          <w:rFonts w:ascii="標楷體" w:eastAsia="標楷體" w:hAnsi="標楷體"/>
        </w:rPr>
        <w:t>,000M</w:t>
      </w:r>
      <w:r w:rsidRPr="007E77B6">
        <w:rPr>
          <w:rFonts w:ascii="標楷體" w:eastAsia="標楷體" w:hAnsi="標楷體" w:hint="eastAsia"/>
        </w:rPr>
        <w:t>W（2</w:t>
      </w:r>
      <w:r w:rsidRPr="007E77B6">
        <w:rPr>
          <w:rFonts w:ascii="標楷體" w:eastAsia="標楷體" w:hAnsi="標楷體"/>
        </w:rPr>
        <w:t>GW</w:t>
      </w:r>
      <w:r w:rsidRPr="007E77B6">
        <w:rPr>
          <w:rFonts w:ascii="標楷體" w:eastAsia="標楷體" w:hAnsi="標楷體" w:hint="eastAsia"/>
        </w:rPr>
        <w:t>）及</w:t>
      </w:r>
      <w:r w:rsidRPr="007E77B6">
        <w:rPr>
          <w:rFonts w:ascii="標楷體" w:eastAsia="標楷體" w:hAnsi="標楷體"/>
        </w:rPr>
        <w:t>700M</w:t>
      </w:r>
      <w:r w:rsidRPr="007E77B6">
        <w:rPr>
          <w:rFonts w:ascii="標楷體" w:eastAsia="標楷體" w:hAnsi="標楷體" w:hint="eastAsia"/>
        </w:rPr>
        <w:t>W（0</w:t>
      </w:r>
      <w:r w:rsidRPr="007E77B6">
        <w:rPr>
          <w:rFonts w:ascii="標楷體" w:eastAsia="標楷體" w:hAnsi="標楷體"/>
        </w:rPr>
        <w:t>.7GW）</w:t>
      </w:r>
      <w:r w:rsidRPr="007E77B6">
        <w:rPr>
          <w:rFonts w:ascii="標楷體" w:eastAsia="標楷體" w:hAnsi="標楷體" w:hint="eastAsia"/>
        </w:rPr>
        <w:t>之84.60％及73.74％，惟</w:t>
      </w:r>
      <w:bookmarkStart w:id="11" w:name="_Hlk232587503"/>
      <w:r w:rsidRPr="007E77B6">
        <w:rPr>
          <w:rFonts w:ascii="標楷體" w:eastAsia="標楷體" w:hAnsi="標楷體" w:hint="eastAsia"/>
        </w:rPr>
        <w:t>近年屋頂型太陽光電設施設置進度趨緩，</w:t>
      </w:r>
      <w:r w:rsidRPr="007E77B6">
        <w:rPr>
          <w:rFonts w:ascii="標楷體" w:eastAsia="標楷體" w:hAnsi="標楷體" w:hint="eastAsia"/>
          <w:spacing w:val="4"/>
        </w:rPr>
        <w:t>自</w:t>
      </w:r>
      <w:proofErr w:type="gramStart"/>
      <w:r w:rsidRPr="007E77B6">
        <w:rPr>
          <w:rFonts w:ascii="標楷體" w:eastAsia="標楷體" w:hAnsi="標楷體" w:hint="eastAsia"/>
          <w:spacing w:val="4"/>
        </w:rPr>
        <w:t>107</w:t>
      </w:r>
      <w:proofErr w:type="gramEnd"/>
      <w:r w:rsidRPr="007E77B6">
        <w:rPr>
          <w:rFonts w:ascii="標楷體" w:eastAsia="標楷體" w:hAnsi="標楷體" w:hint="eastAsia"/>
          <w:spacing w:val="4"/>
        </w:rPr>
        <w:t>年度起申請案件數及</w:t>
      </w:r>
      <w:proofErr w:type="gramStart"/>
      <w:r w:rsidRPr="007E77B6">
        <w:rPr>
          <w:rFonts w:ascii="標楷體" w:eastAsia="標楷體" w:hAnsi="標楷體" w:hint="eastAsia"/>
          <w:spacing w:val="4"/>
        </w:rPr>
        <w:t>併</w:t>
      </w:r>
      <w:proofErr w:type="gramEnd"/>
      <w:r w:rsidRPr="007E77B6">
        <w:rPr>
          <w:rFonts w:ascii="標楷體" w:eastAsia="標楷體" w:hAnsi="標楷體" w:hint="eastAsia"/>
          <w:spacing w:val="4"/>
        </w:rPr>
        <w:t>聯容量呈下降趨勢（表</w:t>
      </w:r>
      <w:r w:rsidR="00535EC0" w:rsidRPr="007E77B6">
        <w:rPr>
          <w:rFonts w:ascii="標楷體" w:eastAsia="標楷體" w:hAnsi="標楷體"/>
          <w:spacing w:val="4"/>
        </w:rPr>
        <w:t>4</w:t>
      </w:r>
      <w:r w:rsidRPr="007E77B6">
        <w:rPr>
          <w:rFonts w:ascii="標楷體" w:eastAsia="標楷體" w:hAnsi="標楷體" w:hint="eastAsia"/>
          <w:spacing w:val="4"/>
        </w:rPr>
        <w:t>），</w:t>
      </w:r>
      <w:r w:rsidRPr="007E77B6">
        <w:rPr>
          <w:rFonts w:ascii="標楷體" w:eastAsia="標楷體" w:hAnsi="標楷體" w:hint="eastAsia"/>
        </w:rPr>
        <w:t>恐未能如期達成階段性裝置容量目標</w:t>
      </w:r>
      <w:bookmarkEnd w:id="11"/>
      <w:r w:rsidRPr="007E77B6">
        <w:rPr>
          <w:rFonts w:ascii="標楷體" w:eastAsia="標楷體" w:hAnsi="標楷體" w:hint="eastAsia"/>
        </w:rPr>
        <w:t>，主要係設施條件不佳，屋頂結構難以承載太陽光電設施、</w:t>
      </w:r>
      <w:proofErr w:type="gramStart"/>
      <w:r w:rsidRPr="007E77B6">
        <w:rPr>
          <w:rFonts w:ascii="標楷體" w:eastAsia="標楷體" w:hAnsi="標楷體" w:hint="eastAsia"/>
        </w:rPr>
        <w:t>饋</w:t>
      </w:r>
      <w:proofErr w:type="gramEnd"/>
      <w:r w:rsidRPr="007E77B6">
        <w:rPr>
          <w:rFonts w:ascii="標楷體" w:eastAsia="標楷體" w:hAnsi="標楷體" w:hint="eastAsia"/>
        </w:rPr>
        <w:t>線容量不足及後續維護等問題，影響農民設置意願。經函請農業部</w:t>
      </w:r>
      <w:proofErr w:type="gramStart"/>
      <w:r w:rsidRPr="007E77B6">
        <w:rPr>
          <w:rFonts w:ascii="標楷體" w:eastAsia="標楷體" w:hAnsi="標楷體" w:hint="eastAsia"/>
        </w:rPr>
        <w:t>研謀善策</w:t>
      </w:r>
      <w:proofErr w:type="gramEnd"/>
      <w:r w:rsidRPr="007E77B6">
        <w:rPr>
          <w:rFonts w:ascii="標楷體" w:eastAsia="標楷體" w:hAnsi="標楷體" w:hint="eastAsia"/>
        </w:rPr>
        <w:t>因應，</w:t>
      </w:r>
      <w:proofErr w:type="gramStart"/>
      <w:r w:rsidRPr="007E77B6">
        <w:rPr>
          <w:rFonts w:ascii="標楷體" w:eastAsia="標楷體" w:hAnsi="標楷體" w:hint="eastAsia"/>
        </w:rPr>
        <w:t>積極輔</w:t>
      </w:r>
      <w:proofErr w:type="gramEnd"/>
      <w:r w:rsidR="00B12877" w:rsidRPr="007E77B6">
        <w:rPr>
          <w:rFonts w:ascii="標楷體" w:eastAsia="標楷體" w:hAnsi="標楷體" w:cs="Times New Roman"/>
          <w:noProof/>
          <w:sz w:val="32"/>
          <w:szCs w:val="32"/>
        </w:rPr>
        <mc:AlternateContent>
          <mc:Choice Requires="wps">
            <w:drawing>
              <wp:anchor distT="45720" distB="45720" distL="114300" distR="114300" simplePos="0" relativeHeight="251634688" behindDoc="0" locked="0" layoutInCell="1" allowOverlap="1" wp14:anchorId="765A12A9" wp14:editId="10B30066">
                <wp:simplePos x="0" y="0"/>
                <wp:positionH relativeFrom="margin">
                  <wp:align>right</wp:align>
                </wp:positionH>
                <wp:positionV relativeFrom="paragraph">
                  <wp:posOffset>3273214</wp:posOffset>
                </wp:positionV>
                <wp:extent cx="4058285" cy="3657600"/>
                <wp:effectExtent l="0" t="0" r="0" b="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8285" cy="3657600"/>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00"/>
                              <w:gridCol w:w="677"/>
                              <w:gridCol w:w="887"/>
                              <w:gridCol w:w="677"/>
                              <w:gridCol w:w="887"/>
                              <w:gridCol w:w="677"/>
                              <w:gridCol w:w="884"/>
                            </w:tblGrid>
                            <w:tr w:rsidR="006702DB" w:rsidRPr="001F2215" w14:paraId="25B95FE6" w14:textId="77777777" w:rsidTr="00B12877">
                              <w:tc>
                                <w:tcPr>
                                  <w:tcW w:w="6089" w:type="dxa"/>
                                  <w:gridSpan w:val="7"/>
                                  <w:tcBorders>
                                    <w:top w:val="nil"/>
                                    <w:left w:val="nil"/>
                                    <w:bottom w:val="nil"/>
                                    <w:right w:val="nil"/>
                                  </w:tcBorders>
                                </w:tcPr>
                                <w:p w14:paraId="38621481" w14:textId="57020CEB" w:rsidR="006702DB" w:rsidRPr="001F2215" w:rsidRDefault="006702DB" w:rsidP="00B12877">
                                  <w:pPr>
                                    <w:spacing w:line="0" w:lineRule="atLeast"/>
                                    <w:jc w:val="center"/>
                                    <w:rPr>
                                      <w:rFonts w:ascii="標楷體" w:eastAsia="標楷體" w:hAnsi="標楷體"/>
                                      <w:b/>
                                      <w:sz w:val="20"/>
                                      <w:szCs w:val="20"/>
                                    </w:rPr>
                                  </w:pPr>
                                  <w:r w:rsidRPr="0064042C">
                                    <w:rPr>
                                      <w:rFonts w:ascii="標楷體" w:eastAsia="標楷體" w:hAnsi="標楷體" w:hint="eastAsia"/>
                                      <w:b/>
                                    </w:rPr>
                                    <w:t>表</w:t>
                                  </w:r>
                                  <w:r w:rsidR="00535EC0">
                                    <w:rPr>
                                      <w:rFonts w:ascii="標楷體" w:eastAsia="標楷體" w:hAnsi="標楷體"/>
                                      <w:b/>
                                    </w:rPr>
                                    <w:t>4</w:t>
                                  </w:r>
                                  <w:r w:rsidRPr="0064042C">
                                    <w:rPr>
                                      <w:rFonts w:ascii="標楷體" w:eastAsia="標楷體" w:hAnsi="標楷體" w:hint="eastAsia"/>
                                      <w:b/>
                                    </w:rPr>
                                    <w:t xml:space="preserve">　</w:t>
                                  </w:r>
                                  <w:r w:rsidRPr="0064042C">
                                    <w:rPr>
                                      <w:rFonts w:ascii="標楷體" w:eastAsia="標楷體" w:hAnsi="標楷體"/>
                                      <w:b/>
                                    </w:rPr>
                                    <w:t>屋頂型太陽光電併</w:t>
                                  </w:r>
                                  <w:r w:rsidRPr="0064042C">
                                    <w:rPr>
                                      <w:rFonts w:ascii="標楷體" w:eastAsia="標楷體" w:hAnsi="標楷體" w:hint="eastAsia"/>
                                      <w:b/>
                                    </w:rPr>
                                    <w:t>聯</w:t>
                                  </w:r>
                                  <w:r w:rsidRPr="0064042C">
                                    <w:rPr>
                                      <w:rFonts w:ascii="標楷體" w:eastAsia="標楷體" w:hAnsi="標楷體"/>
                                      <w:b/>
                                    </w:rPr>
                                    <w:t>情形</w:t>
                                  </w:r>
                                </w:p>
                              </w:tc>
                            </w:tr>
                            <w:tr w:rsidR="006702DB" w:rsidRPr="001F2215" w14:paraId="5760ADA5" w14:textId="77777777" w:rsidTr="00B12877">
                              <w:tc>
                                <w:tcPr>
                                  <w:tcW w:w="6089" w:type="dxa"/>
                                  <w:gridSpan w:val="7"/>
                                  <w:tcBorders>
                                    <w:top w:val="nil"/>
                                    <w:left w:val="nil"/>
                                    <w:bottom w:val="single" w:sz="4" w:space="0" w:color="auto"/>
                                    <w:right w:val="nil"/>
                                  </w:tcBorders>
                                </w:tcPr>
                                <w:p w14:paraId="53A0B586" w14:textId="41DB64A5"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hint="eastAsia"/>
                                      <w:sz w:val="20"/>
                                      <w:szCs w:val="20"/>
                                    </w:rPr>
                                    <w:t>單</w:t>
                                  </w:r>
                                  <w:r w:rsidRPr="001F2215">
                                    <w:rPr>
                                      <w:rFonts w:ascii="標楷體" w:eastAsia="標楷體" w:hAnsi="標楷體"/>
                                      <w:sz w:val="20"/>
                                      <w:szCs w:val="20"/>
                                    </w:rPr>
                                    <w:t>位：</w:t>
                                  </w:r>
                                  <w:r>
                                    <w:rPr>
                                      <w:rFonts w:ascii="標楷體" w:eastAsia="標楷體" w:hAnsi="標楷體" w:hint="eastAsia"/>
                                      <w:sz w:val="20"/>
                                      <w:szCs w:val="20"/>
                                    </w:rPr>
                                    <w:t>件、</w:t>
                                  </w:r>
                                  <w:r w:rsidRPr="001F2215">
                                    <w:rPr>
                                      <w:rFonts w:ascii="標楷體" w:eastAsia="標楷體" w:hAnsi="標楷體"/>
                                      <w:sz w:val="20"/>
                                      <w:szCs w:val="20"/>
                                    </w:rPr>
                                    <w:t>MW</w:t>
                                  </w:r>
                                </w:p>
                              </w:tc>
                            </w:tr>
                            <w:tr w:rsidR="006702DB" w:rsidRPr="001F2215" w14:paraId="422D9679" w14:textId="77777777" w:rsidTr="00B12877">
                              <w:trPr>
                                <w:trHeight w:val="272"/>
                              </w:trPr>
                              <w:tc>
                                <w:tcPr>
                                  <w:tcW w:w="1400" w:type="dxa"/>
                                  <w:vMerge w:val="restart"/>
                                  <w:tcBorders>
                                    <w:top w:val="single" w:sz="4" w:space="0" w:color="auto"/>
                                  </w:tcBorders>
                                  <w:noWrap/>
                                  <w:vAlign w:val="center"/>
                                </w:tcPr>
                                <w:p w14:paraId="32F27639"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color w:val="000000"/>
                                      <w:sz w:val="20"/>
                                      <w:szCs w:val="20"/>
                                    </w:rPr>
                                    <w:t>年度</w:t>
                                  </w:r>
                                </w:p>
                              </w:tc>
                              <w:tc>
                                <w:tcPr>
                                  <w:tcW w:w="1564" w:type="dxa"/>
                                  <w:gridSpan w:val="2"/>
                                  <w:tcBorders>
                                    <w:top w:val="single" w:sz="4" w:space="0" w:color="auto"/>
                                  </w:tcBorders>
                                  <w:vAlign w:val="center"/>
                                </w:tcPr>
                                <w:p w14:paraId="1AAE3609" w14:textId="77777777" w:rsidR="006702DB" w:rsidRPr="001F2215" w:rsidRDefault="006702DB" w:rsidP="00B12877">
                                  <w:pPr>
                                    <w:spacing w:line="0" w:lineRule="atLeast"/>
                                    <w:jc w:val="center"/>
                                    <w:rPr>
                                      <w:rFonts w:ascii="標楷體" w:eastAsia="標楷體" w:hAnsi="標楷體"/>
                                      <w:sz w:val="20"/>
                                      <w:szCs w:val="20"/>
                                    </w:rPr>
                                  </w:pPr>
                                  <w:r>
                                    <w:rPr>
                                      <w:rFonts w:ascii="標楷體" w:eastAsia="標楷體" w:hAnsi="標楷體" w:hint="eastAsia"/>
                                      <w:sz w:val="20"/>
                                      <w:szCs w:val="20"/>
                                    </w:rPr>
                                    <w:t>合計</w:t>
                                  </w:r>
                                </w:p>
                              </w:tc>
                              <w:tc>
                                <w:tcPr>
                                  <w:tcW w:w="1564" w:type="dxa"/>
                                  <w:gridSpan w:val="2"/>
                                  <w:tcBorders>
                                    <w:top w:val="single" w:sz="4" w:space="0" w:color="auto"/>
                                  </w:tcBorders>
                                  <w:vAlign w:val="center"/>
                                </w:tcPr>
                                <w:p w14:paraId="285BBC21" w14:textId="77777777" w:rsidR="006702DB" w:rsidRPr="001F2215" w:rsidRDefault="006702DB" w:rsidP="00B12877">
                                  <w:pPr>
                                    <w:spacing w:line="0" w:lineRule="atLeast"/>
                                    <w:jc w:val="center"/>
                                    <w:rPr>
                                      <w:rFonts w:ascii="標楷體" w:eastAsia="標楷體" w:hAnsi="標楷體"/>
                                      <w:sz w:val="20"/>
                                      <w:szCs w:val="20"/>
                                    </w:rPr>
                                  </w:pPr>
                                  <w:r w:rsidRPr="001F2215">
                                    <w:rPr>
                                      <w:rFonts w:ascii="標楷體" w:eastAsia="標楷體" w:hAnsi="標楷體" w:hint="eastAsia"/>
                                      <w:sz w:val="20"/>
                                      <w:szCs w:val="20"/>
                                    </w:rPr>
                                    <w:t>畜</w:t>
                                  </w:r>
                                  <w:r w:rsidRPr="001F2215">
                                    <w:rPr>
                                      <w:rFonts w:ascii="標楷體" w:eastAsia="標楷體" w:hAnsi="標楷體"/>
                                      <w:sz w:val="20"/>
                                      <w:szCs w:val="20"/>
                                    </w:rPr>
                                    <w:t>禽舍</w:t>
                                  </w:r>
                                </w:p>
                              </w:tc>
                              <w:tc>
                                <w:tcPr>
                                  <w:tcW w:w="1561" w:type="dxa"/>
                                  <w:gridSpan w:val="2"/>
                                  <w:tcBorders>
                                    <w:top w:val="single" w:sz="4" w:space="0" w:color="auto"/>
                                  </w:tcBorders>
                                  <w:vAlign w:val="center"/>
                                </w:tcPr>
                                <w:p w14:paraId="624D150E" w14:textId="77777777" w:rsidR="006702DB" w:rsidRPr="001F2215" w:rsidRDefault="006702DB" w:rsidP="00B12877">
                                  <w:pPr>
                                    <w:spacing w:line="0" w:lineRule="atLeast"/>
                                    <w:jc w:val="center"/>
                                    <w:rPr>
                                      <w:rFonts w:ascii="標楷體" w:eastAsia="標楷體" w:hAnsi="標楷體"/>
                                      <w:sz w:val="20"/>
                                      <w:szCs w:val="20"/>
                                    </w:rPr>
                                  </w:pPr>
                                  <w:r w:rsidRPr="001F2215">
                                    <w:rPr>
                                      <w:rFonts w:ascii="標楷體" w:eastAsia="標楷體" w:hAnsi="標楷體" w:hint="eastAsia"/>
                                      <w:sz w:val="20"/>
                                      <w:szCs w:val="20"/>
                                    </w:rPr>
                                    <w:t>農糧製儲銷設施</w:t>
                                  </w:r>
                                </w:p>
                              </w:tc>
                            </w:tr>
                            <w:tr w:rsidR="006702DB" w:rsidRPr="001F2215" w14:paraId="5E432978" w14:textId="77777777" w:rsidTr="00B12877">
                              <w:trPr>
                                <w:trHeight w:val="272"/>
                              </w:trPr>
                              <w:tc>
                                <w:tcPr>
                                  <w:tcW w:w="1400" w:type="dxa"/>
                                  <w:vMerge/>
                                  <w:noWrap/>
                                  <w:vAlign w:val="center"/>
                                </w:tcPr>
                                <w:p w14:paraId="69F2785F" w14:textId="77777777" w:rsidR="006702DB" w:rsidRPr="001F2215" w:rsidRDefault="006702DB" w:rsidP="00B12877">
                                  <w:pPr>
                                    <w:spacing w:line="0" w:lineRule="atLeast"/>
                                    <w:jc w:val="center"/>
                                    <w:rPr>
                                      <w:rFonts w:ascii="標楷體" w:eastAsia="標楷體" w:hAnsi="標楷體"/>
                                      <w:color w:val="000000"/>
                                      <w:sz w:val="20"/>
                                      <w:szCs w:val="20"/>
                                    </w:rPr>
                                  </w:pPr>
                                </w:p>
                              </w:tc>
                              <w:tc>
                                <w:tcPr>
                                  <w:tcW w:w="677" w:type="dxa"/>
                                  <w:tcBorders>
                                    <w:top w:val="single" w:sz="4" w:space="0" w:color="auto"/>
                                  </w:tcBorders>
                                  <w:vAlign w:val="center"/>
                                </w:tcPr>
                                <w:p w14:paraId="1600BB3E" w14:textId="77777777" w:rsidR="006702DB" w:rsidRPr="001F2215" w:rsidRDefault="006702DB" w:rsidP="00B12877">
                                  <w:pPr>
                                    <w:spacing w:line="0" w:lineRule="atLeast"/>
                                    <w:jc w:val="center"/>
                                    <w:rPr>
                                      <w:rFonts w:ascii="標楷體" w:eastAsia="標楷體" w:hAnsi="標楷體"/>
                                      <w:sz w:val="20"/>
                                      <w:szCs w:val="20"/>
                                    </w:rPr>
                                  </w:pPr>
                                  <w:r w:rsidRPr="001F2215">
                                    <w:rPr>
                                      <w:rFonts w:ascii="標楷體" w:eastAsia="標楷體" w:hAnsi="標楷體" w:hint="eastAsia"/>
                                      <w:sz w:val="20"/>
                                      <w:szCs w:val="20"/>
                                    </w:rPr>
                                    <w:t>案件數</w:t>
                                  </w:r>
                                </w:p>
                              </w:tc>
                              <w:tc>
                                <w:tcPr>
                                  <w:tcW w:w="887" w:type="dxa"/>
                                  <w:tcBorders>
                                    <w:top w:val="single" w:sz="4" w:space="0" w:color="auto"/>
                                  </w:tcBorders>
                                  <w:vAlign w:val="center"/>
                                </w:tcPr>
                                <w:p w14:paraId="351BEE20" w14:textId="77777777" w:rsidR="006702DB" w:rsidRPr="001F2215" w:rsidRDefault="006702DB" w:rsidP="00B12877">
                                  <w:pPr>
                                    <w:spacing w:line="0" w:lineRule="atLeast"/>
                                    <w:jc w:val="center"/>
                                    <w:rPr>
                                      <w:rFonts w:ascii="標楷體" w:eastAsia="標楷體" w:hAnsi="標楷體"/>
                                      <w:sz w:val="20"/>
                                      <w:szCs w:val="20"/>
                                    </w:rPr>
                                  </w:pPr>
                                  <w:r w:rsidRPr="001F2215">
                                    <w:rPr>
                                      <w:rFonts w:ascii="標楷體" w:eastAsia="標楷體" w:hAnsi="標楷體" w:hint="eastAsia"/>
                                      <w:sz w:val="20"/>
                                      <w:szCs w:val="20"/>
                                    </w:rPr>
                                    <w:t>裝置</w:t>
                                  </w:r>
                                  <w:r w:rsidRPr="001F2215">
                                    <w:rPr>
                                      <w:rFonts w:ascii="標楷體" w:eastAsia="標楷體" w:hAnsi="標楷體"/>
                                      <w:sz w:val="20"/>
                                      <w:szCs w:val="20"/>
                                    </w:rPr>
                                    <w:t>容量</w:t>
                                  </w:r>
                                </w:p>
                              </w:tc>
                              <w:tc>
                                <w:tcPr>
                                  <w:tcW w:w="677" w:type="dxa"/>
                                  <w:tcBorders>
                                    <w:top w:val="single" w:sz="4" w:space="0" w:color="auto"/>
                                  </w:tcBorders>
                                  <w:vAlign w:val="center"/>
                                </w:tcPr>
                                <w:p w14:paraId="0B8B08BC" w14:textId="77777777" w:rsidR="006702DB" w:rsidRPr="001F2215" w:rsidRDefault="006702DB" w:rsidP="00B12877">
                                  <w:pPr>
                                    <w:spacing w:line="0" w:lineRule="atLeast"/>
                                    <w:jc w:val="center"/>
                                    <w:rPr>
                                      <w:rFonts w:ascii="標楷體" w:eastAsia="標楷體" w:hAnsi="標楷體"/>
                                      <w:sz w:val="20"/>
                                      <w:szCs w:val="20"/>
                                    </w:rPr>
                                  </w:pPr>
                                  <w:r w:rsidRPr="001F2215">
                                    <w:rPr>
                                      <w:rFonts w:ascii="標楷體" w:eastAsia="標楷體" w:hAnsi="標楷體" w:hint="eastAsia"/>
                                      <w:sz w:val="20"/>
                                      <w:szCs w:val="20"/>
                                    </w:rPr>
                                    <w:t>案件數</w:t>
                                  </w:r>
                                </w:p>
                              </w:tc>
                              <w:tc>
                                <w:tcPr>
                                  <w:tcW w:w="887" w:type="dxa"/>
                                  <w:tcBorders>
                                    <w:top w:val="single" w:sz="4" w:space="0" w:color="auto"/>
                                  </w:tcBorders>
                                  <w:vAlign w:val="center"/>
                                </w:tcPr>
                                <w:p w14:paraId="6FDAD63B" w14:textId="77777777" w:rsidR="006702DB" w:rsidRPr="001F2215" w:rsidRDefault="006702DB" w:rsidP="00B12877">
                                  <w:pPr>
                                    <w:spacing w:line="0" w:lineRule="atLeast"/>
                                    <w:jc w:val="center"/>
                                    <w:rPr>
                                      <w:rFonts w:ascii="標楷體" w:eastAsia="標楷體" w:hAnsi="標楷體"/>
                                      <w:sz w:val="20"/>
                                      <w:szCs w:val="20"/>
                                    </w:rPr>
                                  </w:pPr>
                                  <w:r w:rsidRPr="001F2215">
                                    <w:rPr>
                                      <w:rFonts w:ascii="標楷體" w:eastAsia="標楷體" w:hAnsi="標楷體" w:hint="eastAsia"/>
                                      <w:sz w:val="20"/>
                                      <w:szCs w:val="20"/>
                                    </w:rPr>
                                    <w:t>裝置</w:t>
                                  </w:r>
                                  <w:r w:rsidRPr="001F2215">
                                    <w:rPr>
                                      <w:rFonts w:ascii="標楷體" w:eastAsia="標楷體" w:hAnsi="標楷體"/>
                                      <w:sz w:val="20"/>
                                      <w:szCs w:val="20"/>
                                    </w:rPr>
                                    <w:t>容量</w:t>
                                  </w:r>
                                </w:p>
                              </w:tc>
                              <w:tc>
                                <w:tcPr>
                                  <w:tcW w:w="677" w:type="dxa"/>
                                  <w:tcBorders>
                                    <w:top w:val="single" w:sz="4" w:space="0" w:color="auto"/>
                                  </w:tcBorders>
                                  <w:vAlign w:val="center"/>
                                </w:tcPr>
                                <w:p w14:paraId="39598FA4" w14:textId="77777777" w:rsidR="006702DB" w:rsidRPr="001F2215" w:rsidRDefault="006702DB" w:rsidP="00B12877">
                                  <w:pPr>
                                    <w:spacing w:line="0" w:lineRule="atLeast"/>
                                    <w:jc w:val="center"/>
                                    <w:rPr>
                                      <w:rFonts w:ascii="標楷體" w:eastAsia="標楷體" w:hAnsi="標楷體"/>
                                      <w:sz w:val="20"/>
                                      <w:szCs w:val="20"/>
                                    </w:rPr>
                                  </w:pPr>
                                  <w:r w:rsidRPr="001F2215">
                                    <w:rPr>
                                      <w:rFonts w:ascii="標楷體" w:eastAsia="標楷體" w:hAnsi="標楷體" w:hint="eastAsia"/>
                                      <w:sz w:val="20"/>
                                      <w:szCs w:val="20"/>
                                    </w:rPr>
                                    <w:t>案件數</w:t>
                                  </w:r>
                                </w:p>
                              </w:tc>
                              <w:tc>
                                <w:tcPr>
                                  <w:tcW w:w="884" w:type="dxa"/>
                                  <w:tcBorders>
                                    <w:top w:val="single" w:sz="4" w:space="0" w:color="auto"/>
                                  </w:tcBorders>
                                  <w:noWrap/>
                                  <w:vAlign w:val="center"/>
                                </w:tcPr>
                                <w:p w14:paraId="3BE86A4F" w14:textId="77777777" w:rsidR="006702DB" w:rsidRPr="001F2215" w:rsidRDefault="006702DB" w:rsidP="00B12877">
                                  <w:pPr>
                                    <w:spacing w:line="0" w:lineRule="atLeast"/>
                                    <w:jc w:val="center"/>
                                    <w:rPr>
                                      <w:rFonts w:ascii="標楷體" w:eastAsia="標楷體" w:hAnsi="標楷體"/>
                                      <w:sz w:val="20"/>
                                      <w:szCs w:val="20"/>
                                    </w:rPr>
                                  </w:pPr>
                                  <w:r w:rsidRPr="001F2215">
                                    <w:rPr>
                                      <w:rFonts w:ascii="標楷體" w:eastAsia="標楷體" w:hAnsi="標楷體" w:hint="eastAsia"/>
                                      <w:sz w:val="20"/>
                                      <w:szCs w:val="20"/>
                                    </w:rPr>
                                    <w:t>裝置容量</w:t>
                                  </w:r>
                                </w:p>
                              </w:tc>
                            </w:tr>
                            <w:tr w:rsidR="006702DB" w:rsidRPr="001F2215" w14:paraId="3075D7F9" w14:textId="77777777" w:rsidTr="00B12877">
                              <w:trPr>
                                <w:trHeight w:val="272"/>
                              </w:trPr>
                              <w:tc>
                                <w:tcPr>
                                  <w:tcW w:w="1400" w:type="dxa"/>
                                  <w:noWrap/>
                                  <w:vAlign w:val="center"/>
                                  <w:hideMark/>
                                </w:tcPr>
                                <w:p w14:paraId="519AD974" w14:textId="77777777" w:rsidR="006702DB" w:rsidRPr="001F2215" w:rsidRDefault="006702DB" w:rsidP="00B12877">
                                  <w:pPr>
                                    <w:spacing w:line="0" w:lineRule="atLeast"/>
                                    <w:jc w:val="center"/>
                                    <w:rPr>
                                      <w:rFonts w:ascii="標楷體" w:eastAsia="標楷體" w:hAnsi="標楷體"/>
                                      <w:b/>
                                      <w:color w:val="000000"/>
                                      <w:sz w:val="20"/>
                                      <w:szCs w:val="20"/>
                                    </w:rPr>
                                  </w:pPr>
                                  <w:r w:rsidRPr="001F2215">
                                    <w:rPr>
                                      <w:rFonts w:ascii="標楷體" w:eastAsia="標楷體" w:hAnsi="標楷體" w:hint="eastAsia"/>
                                      <w:b/>
                                      <w:color w:val="000000"/>
                                      <w:sz w:val="20"/>
                                      <w:szCs w:val="20"/>
                                    </w:rPr>
                                    <w:t>合計</w:t>
                                  </w:r>
                                </w:p>
                              </w:tc>
                              <w:tc>
                                <w:tcPr>
                                  <w:tcW w:w="677" w:type="dxa"/>
                                  <w:vAlign w:val="center"/>
                                </w:tcPr>
                                <w:p w14:paraId="3C951075" w14:textId="77777777" w:rsidR="006702DB" w:rsidRPr="001F2215" w:rsidRDefault="006702DB" w:rsidP="00B12877">
                                  <w:pPr>
                                    <w:spacing w:line="0" w:lineRule="atLeast"/>
                                    <w:jc w:val="right"/>
                                    <w:rPr>
                                      <w:rFonts w:ascii="標楷體" w:eastAsia="標楷體" w:hAnsi="標楷體"/>
                                      <w:b/>
                                      <w:sz w:val="20"/>
                                      <w:szCs w:val="20"/>
                                    </w:rPr>
                                  </w:pPr>
                                  <w:r w:rsidRPr="00CE1145">
                                    <w:rPr>
                                      <w:rFonts w:ascii="標楷體" w:eastAsia="標楷體" w:hAnsi="標楷體"/>
                                      <w:b/>
                                      <w:sz w:val="20"/>
                                      <w:szCs w:val="20"/>
                                    </w:rPr>
                                    <w:t>8</w:t>
                                  </w:r>
                                  <w:r>
                                    <w:rPr>
                                      <w:rFonts w:ascii="標楷體" w:eastAsia="標楷體" w:hAnsi="標楷體"/>
                                      <w:b/>
                                      <w:sz w:val="20"/>
                                      <w:szCs w:val="20"/>
                                    </w:rPr>
                                    <w:t>,</w:t>
                                  </w:r>
                                  <w:r w:rsidRPr="00CE1145">
                                    <w:rPr>
                                      <w:rFonts w:ascii="標楷體" w:eastAsia="標楷體" w:hAnsi="標楷體"/>
                                      <w:b/>
                                      <w:sz w:val="20"/>
                                      <w:szCs w:val="20"/>
                                    </w:rPr>
                                    <w:t>857</w:t>
                                  </w:r>
                                </w:p>
                              </w:tc>
                              <w:tc>
                                <w:tcPr>
                                  <w:tcW w:w="887" w:type="dxa"/>
                                  <w:vAlign w:val="center"/>
                                </w:tcPr>
                                <w:p w14:paraId="3DA51FC3" w14:textId="77777777" w:rsidR="006702DB" w:rsidRPr="001F2215" w:rsidRDefault="006702DB" w:rsidP="00B12877">
                                  <w:pPr>
                                    <w:spacing w:line="0" w:lineRule="atLeast"/>
                                    <w:jc w:val="right"/>
                                    <w:rPr>
                                      <w:rFonts w:ascii="標楷體" w:eastAsia="標楷體" w:hAnsi="標楷體"/>
                                      <w:b/>
                                      <w:sz w:val="20"/>
                                      <w:szCs w:val="20"/>
                                    </w:rPr>
                                  </w:pPr>
                                  <w:r w:rsidRPr="00CE1145">
                                    <w:rPr>
                                      <w:rFonts w:ascii="標楷體" w:eastAsia="標楷體" w:hAnsi="標楷體"/>
                                      <w:b/>
                                      <w:sz w:val="20"/>
                                      <w:szCs w:val="20"/>
                                    </w:rPr>
                                    <w:t>2</w:t>
                                  </w:r>
                                  <w:r>
                                    <w:rPr>
                                      <w:rFonts w:ascii="標楷體" w:eastAsia="標楷體" w:hAnsi="標楷體"/>
                                      <w:b/>
                                      <w:sz w:val="20"/>
                                      <w:szCs w:val="20"/>
                                    </w:rPr>
                                    <w:t>,</w:t>
                                  </w:r>
                                  <w:r w:rsidRPr="00CE1145">
                                    <w:rPr>
                                      <w:rFonts w:ascii="標楷體" w:eastAsia="標楷體" w:hAnsi="標楷體"/>
                                      <w:b/>
                                      <w:sz w:val="20"/>
                                      <w:szCs w:val="20"/>
                                    </w:rPr>
                                    <w:t>208.12</w:t>
                                  </w:r>
                                </w:p>
                              </w:tc>
                              <w:tc>
                                <w:tcPr>
                                  <w:tcW w:w="677" w:type="dxa"/>
                                  <w:vAlign w:val="center"/>
                                </w:tcPr>
                                <w:p w14:paraId="02C04BB8" w14:textId="77777777" w:rsidR="006702DB" w:rsidRPr="001F2215" w:rsidRDefault="006702DB" w:rsidP="00B12877">
                                  <w:pPr>
                                    <w:spacing w:line="0" w:lineRule="atLeast"/>
                                    <w:jc w:val="right"/>
                                    <w:rPr>
                                      <w:rFonts w:ascii="標楷體" w:eastAsia="標楷體" w:hAnsi="標楷體"/>
                                      <w:b/>
                                      <w:sz w:val="20"/>
                                      <w:szCs w:val="20"/>
                                    </w:rPr>
                                  </w:pPr>
                                  <w:r w:rsidRPr="001F2215">
                                    <w:rPr>
                                      <w:rFonts w:ascii="標楷體" w:eastAsia="標楷體" w:hAnsi="標楷體" w:hint="eastAsia"/>
                                      <w:b/>
                                      <w:sz w:val="20"/>
                                      <w:szCs w:val="20"/>
                                    </w:rPr>
                                    <w:t>6</w:t>
                                  </w:r>
                                  <w:r>
                                    <w:rPr>
                                      <w:rFonts w:ascii="標楷體" w:eastAsia="標楷體" w:hAnsi="標楷體"/>
                                      <w:b/>
                                      <w:sz w:val="20"/>
                                      <w:szCs w:val="20"/>
                                    </w:rPr>
                                    <w:t>,</w:t>
                                  </w:r>
                                  <w:r w:rsidRPr="001F2215">
                                    <w:rPr>
                                      <w:rFonts w:ascii="標楷體" w:eastAsia="標楷體" w:hAnsi="標楷體"/>
                                      <w:b/>
                                      <w:sz w:val="20"/>
                                      <w:szCs w:val="20"/>
                                    </w:rPr>
                                    <w:t>393</w:t>
                                  </w:r>
                                </w:p>
                              </w:tc>
                              <w:tc>
                                <w:tcPr>
                                  <w:tcW w:w="887" w:type="dxa"/>
                                  <w:vAlign w:val="center"/>
                                </w:tcPr>
                                <w:p w14:paraId="26257716" w14:textId="77777777" w:rsidR="006702DB" w:rsidRPr="001F2215" w:rsidRDefault="006702DB" w:rsidP="00B12877">
                                  <w:pPr>
                                    <w:spacing w:line="0" w:lineRule="atLeast"/>
                                    <w:jc w:val="right"/>
                                    <w:rPr>
                                      <w:rFonts w:ascii="標楷體" w:eastAsia="標楷體" w:hAnsi="標楷體"/>
                                      <w:b/>
                                      <w:sz w:val="20"/>
                                      <w:szCs w:val="20"/>
                                    </w:rPr>
                                  </w:pPr>
                                  <w:r w:rsidRPr="001F2215">
                                    <w:rPr>
                                      <w:rFonts w:ascii="標楷體" w:eastAsia="標楷體" w:hAnsi="標楷體"/>
                                      <w:b/>
                                      <w:sz w:val="20"/>
                                      <w:szCs w:val="20"/>
                                    </w:rPr>
                                    <w:t>1,691.93</w:t>
                                  </w:r>
                                </w:p>
                              </w:tc>
                              <w:tc>
                                <w:tcPr>
                                  <w:tcW w:w="677" w:type="dxa"/>
                                  <w:vAlign w:val="center"/>
                                </w:tcPr>
                                <w:p w14:paraId="0656450A" w14:textId="77777777" w:rsidR="006702DB" w:rsidRPr="001F2215" w:rsidRDefault="006702DB" w:rsidP="00B12877">
                                  <w:pPr>
                                    <w:spacing w:line="0" w:lineRule="atLeast"/>
                                    <w:jc w:val="right"/>
                                    <w:rPr>
                                      <w:rFonts w:ascii="標楷體" w:eastAsia="標楷體" w:hAnsi="標楷體"/>
                                      <w:b/>
                                      <w:sz w:val="20"/>
                                      <w:szCs w:val="20"/>
                                    </w:rPr>
                                  </w:pPr>
                                  <w:r w:rsidRPr="001F2215">
                                    <w:rPr>
                                      <w:rFonts w:ascii="標楷體" w:eastAsia="標楷體" w:hAnsi="標楷體" w:hint="eastAsia"/>
                                      <w:b/>
                                      <w:sz w:val="20"/>
                                      <w:szCs w:val="20"/>
                                    </w:rPr>
                                    <w:t>2</w:t>
                                  </w:r>
                                  <w:r>
                                    <w:rPr>
                                      <w:rFonts w:ascii="標楷體" w:eastAsia="標楷體" w:hAnsi="標楷體"/>
                                      <w:b/>
                                      <w:sz w:val="20"/>
                                      <w:szCs w:val="20"/>
                                    </w:rPr>
                                    <w:t>,</w:t>
                                  </w:r>
                                  <w:r w:rsidRPr="001F2215">
                                    <w:rPr>
                                      <w:rFonts w:ascii="標楷體" w:eastAsia="標楷體" w:hAnsi="標楷體"/>
                                      <w:b/>
                                      <w:sz w:val="20"/>
                                      <w:szCs w:val="20"/>
                                    </w:rPr>
                                    <w:t>464</w:t>
                                  </w:r>
                                </w:p>
                              </w:tc>
                              <w:tc>
                                <w:tcPr>
                                  <w:tcW w:w="884" w:type="dxa"/>
                                  <w:noWrap/>
                                  <w:vAlign w:val="center"/>
                                </w:tcPr>
                                <w:p w14:paraId="36A34409" w14:textId="77777777" w:rsidR="006702DB" w:rsidRPr="001F2215" w:rsidRDefault="006702DB" w:rsidP="00B12877">
                                  <w:pPr>
                                    <w:spacing w:line="0" w:lineRule="atLeast"/>
                                    <w:jc w:val="right"/>
                                    <w:rPr>
                                      <w:rFonts w:ascii="標楷體" w:eastAsia="標楷體" w:hAnsi="標楷體"/>
                                      <w:b/>
                                      <w:sz w:val="20"/>
                                      <w:szCs w:val="20"/>
                                    </w:rPr>
                                  </w:pPr>
                                  <w:r w:rsidRPr="001F2215">
                                    <w:rPr>
                                      <w:rFonts w:ascii="標楷體" w:eastAsia="標楷體" w:hAnsi="標楷體"/>
                                      <w:b/>
                                      <w:sz w:val="20"/>
                                      <w:szCs w:val="20"/>
                                    </w:rPr>
                                    <w:t>516.20</w:t>
                                  </w:r>
                                </w:p>
                              </w:tc>
                            </w:tr>
                            <w:tr w:rsidR="006702DB" w:rsidRPr="001F2215" w14:paraId="669F6A05" w14:textId="77777777" w:rsidTr="00B12877">
                              <w:trPr>
                                <w:trHeight w:val="272"/>
                              </w:trPr>
                              <w:tc>
                                <w:tcPr>
                                  <w:tcW w:w="1400" w:type="dxa"/>
                                  <w:noWrap/>
                                  <w:vAlign w:val="center"/>
                                  <w:hideMark/>
                                </w:tcPr>
                                <w:p w14:paraId="33EB48F8"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102</w:t>
                                  </w:r>
                                  <w:r w:rsidRPr="001F2215">
                                    <w:rPr>
                                      <w:rFonts w:ascii="標楷體" w:eastAsia="標楷體" w:hAnsi="標楷體"/>
                                      <w:color w:val="000000"/>
                                      <w:sz w:val="20"/>
                                      <w:szCs w:val="20"/>
                                    </w:rPr>
                                    <w:t>（</w:t>
                                  </w:r>
                                  <w:r w:rsidRPr="001F2215">
                                    <w:rPr>
                                      <w:rFonts w:ascii="標楷體" w:eastAsia="標楷體" w:hAnsi="標楷體" w:hint="eastAsia"/>
                                      <w:color w:val="000000"/>
                                      <w:sz w:val="20"/>
                                      <w:szCs w:val="20"/>
                                    </w:rPr>
                                    <w:t>含）以前</w:t>
                                  </w:r>
                                </w:p>
                              </w:tc>
                              <w:tc>
                                <w:tcPr>
                                  <w:tcW w:w="677" w:type="dxa"/>
                                  <w:vAlign w:val="center"/>
                                </w:tcPr>
                                <w:p w14:paraId="645B1FF1"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hint="eastAsia"/>
                                      <w:b/>
                                      <w:sz w:val="20"/>
                                      <w:szCs w:val="20"/>
                                    </w:rPr>
                                    <w:t>7</w:t>
                                  </w:r>
                                  <w:r w:rsidRPr="00DC3DB5">
                                    <w:rPr>
                                      <w:rFonts w:ascii="標楷體" w:eastAsia="標楷體" w:hAnsi="標楷體"/>
                                      <w:b/>
                                      <w:sz w:val="20"/>
                                      <w:szCs w:val="20"/>
                                    </w:rPr>
                                    <w:t>36</w:t>
                                  </w:r>
                                </w:p>
                              </w:tc>
                              <w:tc>
                                <w:tcPr>
                                  <w:tcW w:w="887" w:type="dxa"/>
                                  <w:vAlign w:val="center"/>
                                </w:tcPr>
                                <w:p w14:paraId="16E55631"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hint="eastAsia"/>
                                      <w:b/>
                                      <w:sz w:val="20"/>
                                      <w:szCs w:val="20"/>
                                    </w:rPr>
                                    <w:t>1</w:t>
                                  </w:r>
                                  <w:r w:rsidRPr="00DC3DB5">
                                    <w:rPr>
                                      <w:rFonts w:ascii="標楷體" w:eastAsia="標楷體" w:hAnsi="標楷體"/>
                                      <w:b/>
                                      <w:sz w:val="20"/>
                                      <w:szCs w:val="20"/>
                                    </w:rPr>
                                    <w:t>23.81</w:t>
                                  </w:r>
                                </w:p>
                              </w:tc>
                              <w:tc>
                                <w:tcPr>
                                  <w:tcW w:w="677" w:type="dxa"/>
                                  <w:vAlign w:val="center"/>
                                </w:tcPr>
                                <w:p w14:paraId="77285004"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hint="eastAsia"/>
                                      <w:sz w:val="20"/>
                                      <w:szCs w:val="20"/>
                                    </w:rPr>
                                    <w:t>4</w:t>
                                  </w:r>
                                  <w:r w:rsidRPr="001F2215">
                                    <w:rPr>
                                      <w:rFonts w:ascii="標楷體" w:eastAsia="標楷體" w:hAnsi="標楷體"/>
                                      <w:sz w:val="20"/>
                                      <w:szCs w:val="20"/>
                                    </w:rPr>
                                    <w:t>41</w:t>
                                  </w:r>
                                </w:p>
                              </w:tc>
                              <w:tc>
                                <w:tcPr>
                                  <w:tcW w:w="887" w:type="dxa"/>
                                  <w:vAlign w:val="center"/>
                                </w:tcPr>
                                <w:p w14:paraId="6092AED3"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87.55</w:t>
                                  </w:r>
                                </w:p>
                              </w:tc>
                              <w:tc>
                                <w:tcPr>
                                  <w:tcW w:w="677" w:type="dxa"/>
                                  <w:vAlign w:val="center"/>
                                </w:tcPr>
                                <w:p w14:paraId="7649BAC7"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hint="eastAsia"/>
                                      <w:sz w:val="20"/>
                                      <w:szCs w:val="20"/>
                                    </w:rPr>
                                    <w:t>2</w:t>
                                  </w:r>
                                  <w:r w:rsidRPr="001F2215">
                                    <w:rPr>
                                      <w:rFonts w:ascii="標楷體" w:eastAsia="標楷體" w:hAnsi="標楷體"/>
                                      <w:sz w:val="20"/>
                                      <w:szCs w:val="20"/>
                                    </w:rPr>
                                    <w:t>95</w:t>
                                  </w:r>
                                </w:p>
                              </w:tc>
                              <w:tc>
                                <w:tcPr>
                                  <w:tcW w:w="884" w:type="dxa"/>
                                  <w:noWrap/>
                                  <w:vAlign w:val="center"/>
                                </w:tcPr>
                                <w:p w14:paraId="058F543D"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36.26</w:t>
                                  </w:r>
                                </w:p>
                              </w:tc>
                            </w:tr>
                            <w:tr w:rsidR="006702DB" w:rsidRPr="001F2215" w14:paraId="4F389765" w14:textId="77777777" w:rsidTr="00B12877">
                              <w:trPr>
                                <w:trHeight w:val="272"/>
                              </w:trPr>
                              <w:tc>
                                <w:tcPr>
                                  <w:tcW w:w="1400" w:type="dxa"/>
                                  <w:noWrap/>
                                  <w:vAlign w:val="center"/>
                                  <w:hideMark/>
                                </w:tcPr>
                                <w:p w14:paraId="0CB3350F"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103</w:t>
                                  </w:r>
                                </w:p>
                              </w:tc>
                              <w:tc>
                                <w:tcPr>
                                  <w:tcW w:w="677" w:type="dxa"/>
                                  <w:vAlign w:val="center"/>
                                </w:tcPr>
                                <w:p w14:paraId="520741DC"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547</w:t>
                                  </w:r>
                                </w:p>
                              </w:tc>
                              <w:tc>
                                <w:tcPr>
                                  <w:tcW w:w="887" w:type="dxa"/>
                                  <w:vAlign w:val="center"/>
                                </w:tcPr>
                                <w:p w14:paraId="7B7684B6"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110.92</w:t>
                                  </w:r>
                                </w:p>
                              </w:tc>
                              <w:tc>
                                <w:tcPr>
                                  <w:tcW w:w="677" w:type="dxa"/>
                                  <w:vAlign w:val="center"/>
                                </w:tcPr>
                                <w:p w14:paraId="0CCE3A9F"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280</w:t>
                                  </w:r>
                                </w:p>
                              </w:tc>
                              <w:tc>
                                <w:tcPr>
                                  <w:tcW w:w="887" w:type="dxa"/>
                                  <w:vAlign w:val="center"/>
                                </w:tcPr>
                                <w:p w14:paraId="5EABAD04"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57.29</w:t>
                                  </w:r>
                                </w:p>
                              </w:tc>
                              <w:tc>
                                <w:tcPr>
                                  <w:tcW w:w="677" w:type="dxa"/>
                                  <w:vAlign w:val="center"/>
                                </w:tcPr>
                                <w:p w14:paraId="7B1968B0"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267</w:t>
                                  </w:r>
                                </w:p>
                              </w:tc>
                              <w:tc>
                                <w:tcPr>
                                  <w:tcW w:w="884" w:type="dxa"/>
                                  <w:noWrap/>
                                  <w:vAlign w:val="center"/>
                                </w:tcPr>
                                <w:p w14:paraId="18D219E8"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53.62 </w:t>
                                  </w:r>
                                </w:p>
                              </w:tc>
                            </w:tr>
                            <w:tr w:rsidR="006702DB" w:rsidRPr="001F2215" w14:paraId="506DBAFF" w14:textId="77777777" w:rsidTr="00B12877">
                              <w:trPr>
                                <w:trHeight w:val="272"/>
                              </w:trPr>
                              <w:tc>
                                <w:tcPr>
                                  <w:tcW w:w="1400" w:type="dxa"/>
                                  <w:noWrap/>
                                  <w:vAlign w:val="center"/>
                                  <w:hideMark/>
                                </w:tcPr>
                                <w:p w14:paraId="4914EDC9"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104</w:t>
                                  </w:r>
                                </w:p>
                              </w:tc>
                              <w:tc>
                                <w:tcPr>
                                  <w:tcW w:w="677" w:type="dxa"/>
                                  <w:vAlign w:val="center"/>
                                </w:tcPr>
                                <w:p w14:paraId="42F307AB"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771</w:t>
                                  </w:r>
                                </w:p>
                              </w:tc>
                              <w:tc>
                                <w:tcPr>
                                  <w:tcW w:w="887" w:type="dxa"/>
                                  <w:vAlign w:val="center"/>
                                </w:tcPr>
                                <w:p w14:paraId="007A0830"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135.87</w:t>
                                  </w:r>
                                </w:p>
                              </w:tc>
                              <w:tc>
                                <w:tcPr>
                                  <w:tcW w:w="677" w:type="dxa"/>
                                  <w:vAlign w:val="center"/>
                                </w:tcPr>
                                <w:p w14:paraId="6498BD7A"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365</w:t>
                                  </w:r>
                                </w:p>
                              </w:tc>
                              <w:tc>
                                <w:tcPr>
                                  <w:tcW w:w="887" w:type="dxa"/>
                                  <w:vAlign w:val="center"/>
                                </w:tcPr>
                                <w:p w14:paraId="52A9D952"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71.20</w:t>
                                  </w:r>
                                </w:p>
                              </w:tc>
                              <w:tc>
                                <w:tcPr>
                                  <w:tcW w:w="677" w:type="dxa"/>
                                  <w:vAlign w:val="center"/>
                                </w:tcPr>
                                <w:p w14:paraId="59030896"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406</w:t>
                                  </w:r>
                                </w:p>
                              </w:tc>
                              <w:tc>
                                <w:tcPr>
                                  <w:tcW w:w="884" w:type="dxa"/>
                                  <w:noWrap/>
                                  <w:vAlign w:val="center"/>
                                </w:tcPr>
                                <w:p w14:paraId="646D4E9D"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64.67 </w:t>
                                  </w:r>
                                </w:p>
                              </w:tc>
                            </w:tr>
                            <w:tr w:rsidR="006702DB" w:rsidRPr="001F2215" w14:paraId="0BCDFD8D" w14:textId="77777777" w:rsidTr="00B12877">
                              <w:trPr>
                                <w:trHeight w:val="272"/>
                              </w:trPr>
                              <w:tc>
                                <w:tcPr>
                                  <w:tcW w:w="1400" w:type="dxa"/>
                                  <w:noWrap/>
                                  <w:vAlign w:val="center"/>
                                  <w:hideMark/>
                                </w:tcPr>
                                <w:p w14:paraId="1CAB99F0"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105</w:t>
                                  </w:r>
                                </w:p>
                              </w:tc>
                              <w:tc>
                                <w:tcPr>
                                  <w:tcW w:w="677" w:type="dxa"/>
                                  <w:vAlign w:val="center"/>
                                </w:tcPr>
                                <w:p w14:paraId="7E3D42BB"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677</w:t>
                                  </w:r>
                                </w:p>
                              </w:tc>
                              <w:tc>
                                <w:tcPr>
                                  <w:tcW w:w="887" w:type="dxa"/>
                                  <w:vAlign w:val="center"/>
                                </w:tcPr>
                                <w:p w14:paraId="0F360921"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127.63</w:t>
                                  </w:r>
                                </w:p>
                              </w:tc>
                              <w:tc>
                                <w:tcPr>
                                  <w:tcW w:w="677" w:type="dxa"/>
                                  <w:vAlign w:val="center"/>
                                </w:tcPr>
                                <w:p w14:paraId="270900F2"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533</w:t>
                                  </w:r>
                                </w:p>
                              </w:tc>
                              <w:tc>
                                <w:tcPr>
                                  <w:tcW w:w="887" w:type="dxa"/>
                                  <w:vAlign w:val="center"/>
                                </w:tcPr>
                                <w:p w14:paraId="1F76021B"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106.92</w:t>
                                  </w:r>
                                </w:p>
                              </w:tc>
                              <w:tc>
                                <w:tcPr>
                                  <w:tcW w:w="677" w:type="dxa"/>
                                  <w:vAlign w:val="center"/>
                                </w:tcPr>
                                <w:p w14:paraId="0D3B9683"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144</w:t>
                                  </w:r>
                                </w:p>
                              </w:tc>
                              <w:tc>
                                <w:tcPr>
                                  <w:tcW w:w="884" w:type="dxa"/>
                                  <w:noWrap/>
                                  <w:vAlign w:val="center"/>
                                </w:tcPr>
                                <w:p w14:paraId="4209C4C1"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20.71 </w:t>
                                  </w:r>
                                </w:p>
                              </w:tc>
                            </w:tr>
                            <w:tr w:rsidR="006702DB" w:rsidRPr="001F2215" w14:paraId="5F6699F8" w14:textId="77777777" w:rsidTr="00B12877">
                              <w:trPr>
                                <w:trHeight w:val="272"/>
                              </w:trPr>
                              <w:tc>
                                <w:tcPr>
                                  <w:tcW w:w="1400" w:type="dxa"/>
                                  <w:noWrap/>
                                  <w:vAlign w:val="center"/>
                                  <w:hideMark/>
                                </w:tcPr>
                                <w:p w14:paraId="7884D11A"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106</w:t>
                                  </w:r>
                                </w:p>
                              </w:tc>
                              <w:tc>
                                <w:tcPr>
                                  <w:tcW w:w="677" w:type="dxa"/>
                                  <w:vAlign w:val="center"/>
                                </w:tcPr>
                                <w:p w14:paraId="1A56CC35"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745</w:t>
                                  </w:r>
                                </w:p>
                              </w:tc>
                              <w:tc>
                                <w:tcPr>
                                  <w:tcW w:w="887" w:type="dxa"/>
                                  <w:vAlign w:val="center"/>
                                </w:tcPr>
                                <w:p w14:paraId="0EE4C72D"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168.92</w:t>
                                  </w:r>
                                </w:p>
                              </w:tc>
                              <w:tc>
                                <w:tcPr>
                                  <w:tcW w:w="677" w:type="dxa"/>
                                  <w:vAlign w:val="center"/>
                                </w:tcPr>
                                <w:p w14:paraId="79B9CC7B"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646</w:t>
                                  </w:r>
                                </w:p>
                              </w:tc>
                              <w:tc>
                                <w:tcPr>
                                  <w:tcW w:w="887" w:type="dxa"/>
                                  <w:vAlign w:val="center"/>
                                </w:tcPr>
                                <w:p w14:paraId="67E6814B"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146.59</w:t>
                                  </w:r>
                                </w:p>
                              </w:tc>
                              <w:tc>
                                <w:tcPr>
                                  <w:tcW w:w="677" w:type="dxa"/>
                                  <w:vAlign w:val="center"/>
                                </w:tcPr>
                                <w:p w14:paraId="10FB08C5"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99</w:t>
                                  </w:r>
                                </w:p>
                              </w:tc>
                              <w:tc>
                                <w:tcPr>
                                  <w:tcW w:w="884" w:type="dxa"/>
                                  <w:noWrap/>
                                  <w:vAlign w:val="center"/>
                                </w:tcPr>
                                <w:p w14:paraId="098C1DF9"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22.34 </w:t>
                                  </w:r>
                                </w:p>
                              </w:tc>
                            </w:tr>
                            <w:tr w:rsidR="006702DB" w:rsidRPr="001F2215" w14:paraId="42AD22DE" w14:textId="77777777" w:rsidTr="00B12877">
                              <w:trPr>
                                <w:trHeight w:val="272"/>
                              </w:trPr>
                              <w:tc>
                                <w:tcPr>
                                  <w:tcW w:w="1400" w:type="dxa"/>
                                  <w:noWrap/>
                                  <w:vAlign w:val="center"/>
                                  <w:hideMark/>
                                </w:tcPr>
                                <w:p w14:paraId="7E2DA7FD"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107</w:t>
                                  </w:r>
                                </w:p>
                              </w:tc>
                              <w:tc>
                                <w:tcPr>
                                  <w:tcW w:w="677" w:type="dxa"/>
                                  <w:vAlign w:val="center"/>
                                </w:tcPr>
                                <w:p w14:paraId="3892A081"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971</w:t>
                                  </w:r>
                                </w:p>
                              </w:tc>
                              <w:tc>
                                <w:tcPr>
                                  <w:tcW w:w="887" w:type="dxa"/>
                                  <w:vAlign w:val="center"/>
                                </w:tcPr>
                                <w:p w14:paraId="6C24379F"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230.18</w:t>
                                  </w:r>
                                </w:p>
                              </w:tc>
                              <w:tc>
                                <w:tcPr>
                                  <w:tcW w:w="677" w:type="dxa"/>
                                  <w:vAlign w:val="center"/>
                                </w:tcPr>
                                <w:p w14:paraId="4476C8E5"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827</w:t>
                                  </w:r>
                                </w:p>
                              </w:tc>
                              <w:tc>
                                <w:tcPr>
                                  <w:tcW w:w="887" w:type="dxa"/>
                                  <w:vAlign w:val="center"/>
                                </w:tcPr>
                                <w:p w14:paraId="1C05D608"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198.26</w:t>
                                  </w:r>
                                </w:p>
                              </w:tc>
                              <w:tc>
                                <w:tcPr>
                                  <w:tcW w:w="677" w:type="dxa"/>
                                  <w:vAlign w:val="center"/>
                                </w:tcPr>
                                <w:p w14:paraId="26F0A668"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144</w:t>
                                  </w:r>
                                </w:p>
                              </w:tc>
                              <w:tc>
                                <w:tcPr>
                                  <w:tcW w:w="884" w:type="dxa"/>
                                  <w:noWrap/>
                                  <w:vAlign w:val="center"/>
                                </w:tcPr>
                                <w:p w14:paraId="792CB1C7"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31.92 </w:t>
                                  </w:r>
                                </w:p>
                              </w:tc>
                            </w:tr>
                            <w:tr w:rsidR="006702DB" w:rsidRPr="001F2215" w14:paraId="7A408A16" w14:textId="77777777" w:rsidTr="00B12877">
                              <w:trPr>
                                <w:trHeight w:val="272"/>
                              </w:trPr>
                              <w:tc>
                                <w:tcPr>
                                  <w:tcW w:w="1400" w:type="dxa"/>
                                  <w:noWrap/>
                                  <w:vAlign w:val="center"/>
                                  <w:hideMark/>
                                </w:tcPr>
                                <w:p w14:paraId="071F76FE"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108</w:t>
                                  </w:r>
                                </w:p>
                              </w:tc>
                              <w:tc>
                                <w:tcPr>
                                  <w:tcW w:w="677" w:type="dxa"/>
                                  <w:vAlign w:val="center"/>
                                </w:tcPr>
                                <w:p w14:paraId="5D24A7AB"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903</w:t>
                                  </w:r>
                                </w:p>
                              </w:tc>
                              <w:tc>
                                <w:tcPr>
                                  <w:tcW w:w="887" w:type="dxa"/>
                                  <w:vAlign w:val="center"/>
                                </w:tcPr>
                                <w:p w14:paraId="62412A34"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224.84</w:t>
                                  </w:r>
                                </w:p>
                              </w:tc>
                              <w:tc>
                                <w:tcPr>
                                  <w:tcW w:w="677" w:type="dxa"/>
                                  <w:vAlign w:val="center"/>
                                </w:tcPr>
                                <w:p w14:paraId="78FCF9FC"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684</w:t>
                                  </w:r>
                                </w:p>
                              </w:tc>
                              <w:tc>
                                <w:tcPr>
                                  <w:tcW w:w="887" w:type="dxa"/>
                                  <w:vAlign w:val="center"/>
                                </w:tcPr>
                                <w:p w14:paraId="1C0F245F"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173.89</w:t>
                                  </w:r>
                                </w:p>
                              </w:tc>
                              <w:tc>
                                <w:tcPr>
                                  <w:tcW w:w="677" w:type="dxa"/>
                                  <w:vAlign w:val="center"/>
                                </w:tcPr>
                                <w:p w14:paraId="0BF312AD"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219</w:t>
                                  </w:r>
                                </w:p>
                              </w:tc>
                              <w:tc>
                                <w:tcPr>
                                  <w:tcW w:w="884" w:type="dxa"/>
                                  <w:noWrap/>
                                  <w:vAlign w:val="center"/>
                                </w:tcPr>
                                <w:p w14:paraId="0720393D"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50.96 </w:t>
                                  </w:r>
                                </w:p>
                              </w:tc>
                            </w:tr>
                            <w:tr w:rsidR="006702DB" w:rsidRPr="001F2215" w14:paraId="39E2E88C" w14:textId="77777777" w:rsidTr="00B12877">
                              <w:trPr>
                                <w:trHeight w:val="272"/>
                              </w:trPr>
                              <w:tc>
                                <w:tcPr>
                                  <w:tcW w:w="1400" w:type="dxa"/>
                                  <w:noWrap/>
                                  <w:vAlign w:val="center"/>
                                  <w:hideMark/>
                                </w:tcPr>
                                <w:p w14:paraId="18FE5F49"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109</w:t>
                                  </w:r>
                                </w:p>
                              </w:tc>
                              <w:tc>
                                <w:tcPr>
                                  <w:tcW w:w="677" w:type="dxa"/>
                                  <w:vAlign w:val="center"/>
                                </w:tcPr>
                                <w:p w14:paraId="719A3F92"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687</w:t>
                                  </w:r>
                                </w:p>
                              </w:tc>
                              <w:tc>
                                <w:tcPr>
                                  <w:tcW w:w="887" w:type="dxa"/>
                                  <w:vAlign w:val="center"/>
                                </w:tcPr>
                                <w:p w14:paraId="4585ABE4"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181.28</w:t>
                                  </w:r>
                                </w:p>
                              </w:tc>
                              <w:tc>
                                <w:tcPr>
                                  <w:tcW w:w="677" w:type="dxa"/>
                                  <w:vAlign w:val="center"/>
                                </w:tcPr>
                                <w:p w14:paraId="34201A61"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538</w:t>
                                  </w:r>
                                </w:p>
                              </w:tc>
                              <w:tc>
                                <w:tcPr>
                                  <w:tcW w:w="887" w:type="dxa"/>
                                  <w:vAlign w:val="center"/>
                                </w:tcPr>
                                <w:p w14:paraId="4EA0B8D4"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147.72</w:t>
                                  </w:r>
                                </w:p>
                              </w:tc>
                              <w:tc>
                                <w:tcPr>
                                  <w:tcW w:w="677" w:type="dxa"/>
                                  <w:vAlign w:val="center"/>
                                </w:tcPr>
                                <w:p w14:paraId="06DF82B2"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149</w:t>
                                  </w:r>
                                </w:p>
                              </w:tc>
                              <w:tc>
                                <w:tcPr>
                                  <w:tcW w:w="884" w:type="dxa"/>
                                  <w:noWrap/>
                                  <w:vAlign w:val="center"/>
                                </w:tcPr>
                                <w:p w14:paraId="47A5ACCC"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33.55 </w:t>
                                  </w:r>
                                </w:p>
                              </w:tc>
                            </w:tr>
                            <w:tr w:rsidR="006702DB" w:rsidRPr="001F2215" w14:paraId="1CD5DAA2" w14:textId="77777777" w:rsidTr="00B12877">
                              <w:trPr>
                                <w:trHeight w:val="272"/>
                              </w:trPr>
                              <w:tc>
                                <w:tcPr>
                                  <w:tcW w:w="1400" w:type="dxa"/>
                                  <w:noWrap/>
                                  <w:vAlign w:val="center"/>
                                  <w:hideMark/>
                                </w:tcPr>
                                <w:p w14:paraId="510025EA"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110</w:t>
                                  </w:r>
                                </w:p>
                              </w:tc>
                              <w:tc>
                                <w:tcPr>
                                  <w:tcW w:w="677" w:type="dxa"/>
                                  <w:vAlign w:val="center"/>
                                </w:tcPr>
                                <w:p w14:paraId="0DBB60CC"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731</w:t>
                                  </w:r>
                                </w:p>
                              </w:tc>
                              <w:tc>
                                <w:tcPr>
                                  <w:tcW w:w="887" w:type="dxa"/>
                                  <w:vAlign w:val="center"/>
                                </w:tcPr>
                                <w:p w14:paraId="687D1CF7"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211.07</w:t>
                                  </w:r>
                                </w:p>
                              </w:tc>
                              <w:tc>
                                <w:tcPr>
                                  <w:tcW w:w="677" w:type="dxa"/>
                                  <w:vAlign w:val="center"/>
                                </w:tcPr>
                                <w:p w14:paraId="22CD2C0A"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547</w:t>
                                  </w:r>
                                </w:p>
                              </w:tc>
                              <w:tc>
                                <w:tcPr>
                                  <w:tcW w:w="887" w:type="dxa"/>
                                  <w:vAlign w:val="center"/>
                                </w:tcPr>
                                <w:p w14:paraId="341F3C39"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167.75</w:t>
                                  </w:r>
                                </w:p>
                              </w:tc>
                              <w:tc>
                                <w:tcPr>
                                  <w:tcW w:w="677" w:type="dxa"/>
                                  <w:vAlign w:val="center"/>
                                </w:tcPr>
                                <w:p w14:paraId="2D562037"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184</w:t>
                                  </w:r>
                                </w:p>
                              </w:tc>
                              <w:tc>
                                <w:tcPr>
                                  <w:tcW w:w="884" w:type="dxa"/>
                                  <w:noWrap/>
                                  <w:vAlign w:val="center"/>
                                </w:tcPr>
                                <w:p w14:paraId="5C1E98B9"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43.32 </w:t>
                                  </w:r>
                                </w:p>
                              </w:tc>
                            </w:tr>
                            <w:tr w:rsidR="006702DB" w:rsidRPr="001F2215" w14:paraId="4A7B2CCA" w14:textId="77777777" w:rsidTr="00B12877">
                              <w:trPr>
                                <w:trHeight w:val="272"/>
                              </w:trPr>
                              <w:tc>
                                <w:tcPr>
                                  <w:tcW w:w="1400" w:type="dxa"/>
                                  <w:noWrap/>
                                  <w:vAlign w:val="center"/>
                                  <w:hideMark/>
                                </w:tcPr>
                                <w:p w14:paraId="53314221"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111</w:t>
                                  </w:r>
                                </w:p>
                              </w:tc>
                              <w:tc>
                                <w:tcPr>
                                  <w:tcW w:w="677" w:type="dxa"/>
                                  <w:vAlign w:val="center"/>
                                </w:tcPr>
                                <w:p w14:paraId="23C2DE8E"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745</w:t>
                                  </w:r>
                                </w:p>
                              </w:tc>
                              <w:tc>
                                <w:tcPr>
                                  <w:tcW w:w="887" w:type="dxa"/>
                                  <w:vAlign w:val="center"/>
                                </w:tcPr>
                                <w:p w14:paraId="05E0BD04"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212.52</w:t>
                                  </w:r>
                                </w:p>
                              </w:tc>
                              <w:tc>
                                <w:tcPr>
                                  <w:tcW w:w="677" w:type="dxa"/>
                                  <w:vAlign w:val="center"/>
                                </w:tcPr>
                                <w:p w14:paraId="19BFE440"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533</w:t>
                                  </w:r>
                                </w:p>
                              </w:tc>
                              <w:tc>
                                <w:tcPr>
                                  <w:tcW w:w="887" w:type="dxa"/>
                                  <w:vAlign w:val="center"/>
                                </w:tcPr>
                                <w:p w14:paraId="71A41BA7"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164.79</w:t>
                                  </w:r>
                                </w:p>
                              </w:tc>
                              <w:tc>
                                <w:tcPr>
                                  <w:tcW w:w="677" w:type="dxa"/>
                                  <w:vAlign w:val="center"/>
                                </w:tcPr>
                                <w:p w14:paraId="3FC5BC8B"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212</w:t>
                                  </w:r>
                                </w:p>
                              </w:tc>
                              <w:tc>
                                <w:tcPr>
                                  <w:tcW w:w="884" w:type="dxa"/>
                                  <w:noWrap/>
                                  <w:vAlign w:val="center"/>
                                </w:tcPr>
                                <w:p w14:paraId="1FDF0979"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47.73 </w:t>
                                  </w:r>
                                </w:p>
                              </w:tc>
                            </w:tr>
                            <w:tr w:rsidR="006702DB" w:rsidRPr="001F2215" w14:paraId="270F7E97" w14:textId="77777777" w:rsidTr="00B12877">
                              <w:trPr>
                                <w:trHeight w:val="272"/>
                              </w:trPr>
                              <w:tc>
                                <w:tcPr>
                                  <w:tcW w:w="1400" w:type="dxa"/>
                                  <w:noWrap/>
                                  <w:vAlign w:val="center"/>
                                  <w:hideMark/>
                                </w:tcPr>
                                <w:p w14:paraId="7272264F"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112</w:t>
                                  </w:r>
                                </w:p>
                              </w:tc>
                              <w:tc>
                                <w:tcPr>
                                  <w:tcW w:w="677" w:type="dxa"/>
                                  <w:vAlign w:val="center"/>
                                </w:tcPr>
                                <w:p w14:paraId="2034983E"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593</w:t>
                                  </w:r>
                                </w:p>
                              </w:tc>
                              <w:tc>
                                <w:tcPr>
                                  <w:tcW w:w="887" w:type="dxa"/>
                                  <w:vAlign w:val="center"/>
                                </w:tcPr>
                                <w:p w14:paraId="1CC13999"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204.25</w:t>
                                  </w:r>
                                </w:p>
                              </w:tc>
                              <w:tc>
                                <w:tcPr>
                                  <w:tcW w:w="677" w:type="dxa"/>
                                  <w:vAlign w:val="center"/>
                                </w:tcPr>
                                <w:p w14:paraId="3BCB6977"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444</w:t>
                                  </w:r>
                                </w:p>
                              </w:tc>
                              <w:tc>
                                <w:tcPr>
                                  <w:tcW w:w="887" w:type="dxa"/>
                                  <w:vAlign w:val="center"/>
                                </w:tcPr>
                                <w:p w14:paraId="0599CDA1"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160.72</w:t>
                                  </w:r>
                                </w:p>
                              </w:tc>
                              <w:tc>
                                <w:tcPr>
                                  <w:tcW w:w="677" w:type="dxa"/>
                                  <w:vAlign w:val="center"/>
                                </w:tcPr>
                                <w:p w14:paraId="78725354"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149</w:t>
                                  </w:r>
                                </w:p>
                              </w:tc>
                              <w:tc>
                                <w:tcPr>
                                  <w:tcW w:w="884" w:type="dxa"/>
                                  <w:noWrap/>
                                  <w:vAlign w:val="center"/>
                                </w:tcPr>
                                <w:p w14:paraId="54F3C669"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43.52 </w:t>
                                  </w:r>
                                </w:p>
                              </w:tc>
                            </w:tr>
                            <w:tr w:rsidR="006702DB" w:rsidRPr="001F2215" w14:paraId="26173CC4" w14:textId="77777777" w:rsidTr="00B12877">
                              <w:trPr>
                                <w:trHeight w:val="272"/>
                              </w:trPr>
                              <w:tc>
                                <w:tcPr>
                                  <w:tcW w:w="1400" w:type="dxa"/>
                                  <w:tcBorders>
                                    <w:bottom w:val="single" w:sz="4" w:space="0" w:color="auto"/>
                                  </w:tcBorders>
                                  <w:noWrap/>
                                  <w:vAlign w:val="center"/>
                                  <w:hideMark/>
                                </w:tcPr>
                                <w:p w14:paraId="18783588"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113</w:t>
                                  </w:r>
                                </w:p>
                              </w:tc>
                              <w:tc>
                                <w:tcPr>
                                  <w:tcW w:w="677" w:type="dxa"/>
                                  <w:tcBorders>
                                    <w:bottom w:val="single" w:sz="4" w:space="0" w:color="auto"/>
                                  </w:tcBorders>
                                  <w:vAlign w:val="center"/>
                                </w:tcPr>
                                <w:p w14:paraId="56AA719B"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434</w:t>
                                  </w:r>
                                </w:p>
                              </w:tc>
                              <w:tc>
                                <w:tcPr>
                                  <w:tcW w:w="887" w:type="dxa"/>
                                  <w:tcBorders>
                                    <w:bottom w:val="single" w:sz="4" w:space="0" w:color="auto"/>
                                  </w:tcBorders>
                                  <w:vAlign w:val="center"/>
                                </w:tcPr>
                                <w:p w14:paraId="63D520EC"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154.03</w:t>
                                  </w:r>
                                </w:p>
                              </w:tc>
                              <w:tc>
                                <w:tcPr>
                                  <w:tcW w:w="677" w:type="dxa"/>
                                  <w:tcBorders>
                                    <w:bottom w:val="single" w:sz="4" w:space="0" w:color="auto"/>
                                  </w:tcBorders>
                                  <w:vAlign w:val="center"/>
                                </w:tcPr>
                                <w:p w14:paraId="025CE0DE"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328</w:t>
                                  </w:r>
                                </w:p>
                              </w:tc>
                              <w:tc>
                                <w:tcPr>
                                  <w:tcW w:w="887" w:type="dxa"/>
                                  <w:tcBorders>
                                    <w:bottom w:val="single" w:sz="4" w:space="0" w:color="auto"/>
                                  </w:tcBorders>
                                  <w:vAlign w:val="center"/>
                                </w:tcPr>
                                <w:p w14:paraId="402B640A"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125.60</w:t>
                                  </w:r>
                                </w:p>
                              </w:tc>
                              <w:tc>
                                <w:tcPr>
                                  <w:tcW w:w="677" w:type="dxa"/>
                                  <w:tcBorders>
                                    <w:bottom w:val="single" w:sz="4" w:space="0" w:color="auto"/>
                                  </w:tcBorders>
                                  <w:vAlign w:val="center"/>
                                </w:tcPr>
                                <w:p w14:paraId="5BA9A0BC"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106</w:t>
                                  </w:r>
                                </w:p>
                              </w:tc>
                              <w:tc>
                                <w:tcPr>
                                  <w:tcW w:w="884" w:type="dxa"/>
                                  <w:tcBorders>
                                    <w:bottom w:val="single" w:sz="4" w:space="0" w:color="auto"/>
                                  </w:tcBorders>
                                  <w:noWrap/>
                                  <w:vAlign w:val="center"/>
                                </w:tcPr>
                                <w:p w14:paraId="1588399F"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28.43 </w:t>
                                  </w:r>
                                </w:p>
                              </w:tc>
                            </w:tr>
                            <w:tr w:rsidR="006702DB" w:rsidRPr="001F2215" w14:paraId="7C3A675E" w14:textId="77777777" w:rsidTr="00B12877">
                              <w:trPr>
                                <w:trHeight w:val="272"/>
                              </w:trPr>
                              <w:tc>
                                <w:tcPr>
                                  <w:tcW w:w="1400" w:type="dxa"/>
                                  <w:tcBorders>
                                    <w:bottom w:val="single" w:sz="4" w:space="0" w:color="auto"/>
                                  </w:tcBorders>
                                  <w:noWrap/>
                                  <w:vAlign w:val="center"/>
                                </w:tcPr>
                                <w:p w14:paraId="6482E0ED"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w:t>
                                  </w:r>
                                  <w:r w:rsidRPr="001F2215">
                                    <w:rPr>
                                      <w:rFonts w:ascii="標楷體" w:eastAsia="標楷體" w:hAnsi="標楷體"/>
                                      <w:color w:val="000000"/>
                                      <w:sz w:val="20"/>
                                      <w:szCs w:val="20"/>
                                    </w:rPr>
                                    <w:t>14</w:t>
                                  </w:r>
                                </w:p>
                              </w:tc>
                              <w:tc>
                                <w:tcPr>
                                  <w:tcW w:w="677" w:type="dxa"/>
                                  <w:tcBorders>
                                    <w:bottom w:val="single" w:sz="4" w:space="0" w:color="auto"/>
                                  </w:tcBorders>
                                  <w:vAlign w:val="center"/>
                                </w:tcPr>
                                <w:p w14:paraId="0BFBC702"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317</w:t>
                                  </w:r>
                                </w:p>
                              </w:tc>
                              <w:tc>
                                <w:tcPr>
                                  <w:tcW w:w="887" w:type="dxa"/>
                                  <w:tcBorders>
                                    <w:bottom w:val="single" w:sz="4" w:space="0" w:color="auto"/>
                                  </w:tcBorders>
                                  <w:vAlign w:val="center"/>
                                </w:tcPr>
                                <w:p w14:paraId="550E4236"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122.81</w:t>
                                  </w:r>
                                </w:p>
                              </w:tc>
                              <w:tc>
                                <w:tcPr>
                                  <w:tcW w:w="677" w:type="dxa"/>
                                  <w:tcBorders>
                                    <w:bottom w:val="single" w:sz="4" w:space="0" w:color="auto"/>
                                  </w:tcBorders>
                                  <w:vAlign w:val="center"/>
                                </w:tcPr>
                                <w:p w14:paraId="1F0EEB15"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227</w:t>
                                  </w:r>
                                </w:p>
                              </w:tc>
                              <w:tc>
                                <w:tcPr>
                                  <w:tcW w:w="887" w:type="dxa"/>
                                  <w:tcBorders>
                                    <w:bottom w:val="single" w:sz="4" w:space="0" w:color="auto"/>
                                  </w:tcBorders>
                                  <w:vAlign w:val="center"/>
                                </w:tcPr>
                                <w:p w14:paraId="1A5D59D3"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83.64</w:t>
                                  </w:r>
                                </w:p>
                              </w:tc>
                              <w:tc>
                                <w:tcPr>
                                  <w:tcW w:w="677" w:type="dxa"/>
                                  <w:tcBorders>
                                    <w:bottom w:val="single" w:sz="4" w:space="0" w:color="auto"/>
                                  </w:tcBorders>
                                  <w:vAlign w:val="center"/>
                                </w:tcPr>
                                <w:p w14:paraId="0A4BBB4A"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90</w:t>
                                  </w:r>
                                </w:p>
                              </w:tc>
                              <w:tc>
                                <w:tcPr>
                                  <w:tcW w:w="884" w:type="dxa"/>
                                  <w:tcBorders>
                                    <w:bottom w:val="single" w:sz="4" w:space="0" w:color="auto"/>
                                  </w:tcBorders>
                                  <w:noWrap/>
                                  <w:vAlign w:val="center"/>
                                </w:tcPr>
                                <w:p w14:paraId="165CABE0"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39.17 </w:t>
                                  </w:r>
                                </w:p>
                              </w:tc>
                            </w:tr>
                            <w:tr w:rsidR="006702DB" w:rsidRPr="001F2215" w14:paraId="01071843" w14:textId="77777777" w:rsidTr="00B12877">
                              <w:tc>
                                <w:tcPr>
                                  <w:tcW w:w="6089" w:type="dxa"/>
                                  <w:gridSpan w:val="7"/>
                                  <w:tcBorders>
                                    <w:top w:val="single" w:sz="4" w:space="0" w:color="auto"/>
                                    <w:left w:val="nil"/>
                                    <w:bottom w:val="nil"/>
                                    <w:right w:val="nil"/>
                                  </w:tcBorders>
                                </w:tcPr>
                                <w:p w14:paraId="679C8DC9" w14:textId="77777777" w:rsidR="006702DB" w:rsidRPr="001F2215" w:rsidRDefault="006702DB" w:rsidP="00B12877">
                                  <w:pPr>
                                    <w:spacing w:line="0" w:lineRule="atLeast"/>
                                    <w:ind w:left="545" w:hangingChars="303" w:hanging="545"/>
                                    <w:jc w:val="both"/>
                                    <w:rPr>
                                      <w:rFonts w:ascii="標楷體" w:eastAsia="標楷體" w:hAnsi="標楷體"/>
                                      <w:sz w:val="18"/>
                                      <w:szCs w:val="18"/>
                                    </w:rPr>
                                  </w:pPr>
                                  <w:r w:rsidRPr="001F2215">
                                    <w:rPr>
                                      <w:rFonts w:ascii="標楷體" w:eastAsia="標楷體" w:hAnsi="標楷體" w:hint="eastAsia"/>
                                      <w:sz w:val="18"/>
                                      <w:szCs w:val="18"/>
                                    </w:rPr>
                                    <w:t>註</w:t>
                                  </w:r>
                                  <w:r w:rsidRPr="001F2215">
                                    <w:rPr>
                                      <w:rFonts w:ascii="標楷體" w:eastAsia="標楷體" w:hAnsi="標楷體"/>
                                      <w:sz w:val="18"/>
                                      <w:szCs w:val="18"/>
                                    </w:rPr>
                                    <w:t>：</w:t>
                                  </w:r>
                                  <w:r w:rsidRPr="001F2215">
                                    <w:rPr>
                                      <w:rFonts w:ascii="標楷體" w:eastAsia="標楷體" w:hAnsi="標楷體" w:hint="eastAsia"/>
                                      <w:sz w:val="18"/>
                                      <w:szCs w:val="18"/>
                                    </w:rPr>
                                    <w:t>1.</w:t>
                                  </w:r>
                                  <w:r w:rsidRPr="001F2215">
                                    <w:rPr>
                                      <w:rFonts w:ascii="標楷體" w:eastAsia="標楷體" w:hAnsi="標楷體"/>
                                      <w:sz w:val="18"/>
                                      <w:szCs w:val="18"/>
                                    </w:rPr>
                                    <w:t>農</w:t>
                                  </w:r>
                                  <w:r w:rsidRPr="001F2215">
                                    <w:rPr>
                                      <w:rFonts w:ascii="標楷體" w:eastAsia="標楷體" w:hAnsi="標楷體" w:hint="eastAsia"/>
                                      <w:sz w:val="18"/>
                                      <w:szCs w:val="18"/>
                                    </w:rPr>
                                    <w:t>糧製儲銷設施包含菇舍及溫室</w:t>
                                  </w:r>
                                  <w:r w:rsidRPr="001F2215">
                                    <w:rPr>
                                      <w:rFonts w:ascii="標楷體" w:eastAsia="標楷體" w:hAnsi="標楷體"/>
                                      <w:sz w:val="18"/>
                                      <w:szCs w:val="18"/>
                                    </w:rPr>
                                    <w:t>。</w:t>
                                  </w:r>
                                </w:p>
                                <w:p w14:paraId="7BF855F8" w14:textId="77777777" w:rsidR="006702DB" w:rsidRPr="001F2215" w:rsidRDefault="006702DB" w:rsidP="00B12877">
                                  <w:pPr>
                                    <w:spacing w:line="0" w:lineRule="atLeast"/>
                                    <w:ind w:leftChars="152" w:left="543" w:hangingChars="99" w:hanging="178"/>
                                    <w:jc w:val="both"/>
                                    <w:rPr>
                                      <w:rFonts w:ascii="標楷體" w:eastAsia="標楷體" w:hAnsi="標楷體"/>
                                      <w:sz w:val="20"/>
                                      <w:szCs w:val="20"/>
                                    </w:rPr>
                                  </w:pPr>
                                  <w:r w:rsidRPr="001F2215">
                                    <w:rPr>
                                      <w:rFonts w:ascii="標楷體" w:eastAsia="標楷體" w:hAnsi="標楷體"/>
                                      <w:sz w:val="18"/>
                                      <w:szCs w:val="18"/>
                                    </w:rPr>
                                    <w:t>2.資料來源：</w:t>
                                  </w:r>
                                  <w:r w:rsidRPr="001F2215">
                                    <w:rPr>
                                      <w:rFonts w:ascii="標楷體" w:eastAsia="標楷體" w:hAnsi="標楷體" w:hint="eastAsia"/>
                                      <w:sz w:val="18"/>
                                      <w:szCs w:val="18"/>
                                    </w:rPr>
                                    <w:t>整</w:t>
                                  </w:r>
                                  <w:r w:rsidRPr="001F2215">
                                    <w:rPr>
                                      <w:rFonts w:ascii="標楷體" w:eastAsia="標楷體" w:hAnsi="標楷體"/>
                                      <w:sz w:val="18"/>
                                      <w:szCs w:val="18"/>
                                    </w:rPr>
                                    <w:t>理自</w:t>
                                  </w:r>
                                  <w:r>
                                    <w:rPr>
                                      <w:rFonts w:ascii="標楷體" w:eastAsia="標楷體" w:hAnsi="標楷體" w:hint="eastAsia"/>
                                      <w:sz w:val="18"/>
                                      <w:szCs w:val="18"/>
                                    </w:rPr>
                                    <w:t>農業</w:t>
                                  </w:r>
                                  <w:r w:rsidRPr="001F2215">
                                    <w:rPr>
                                      <w:rFonts w:ascii="標楷體" w:eastAsia="標楷體" w:hAnsi="標楷體"/>
                                      <w:sz w:val="18"/>
                                      <w:szCs w:val="18"/>
                                    </w:rPr>
                                    <w:t>部提供</w:t>
                                  </w:r>
                                  <w:r w:rsidRPr="001F2215">
                                    <w:rPr>
                                      <w:rFonts w:ascii="標楷體" w:eastAsia="標楷體" w:hAnsi="標楷體" w:hint="eastAsia"/>
                                      <w:sz w:val="18"/>
                                      <w:szCs w:val="18"/>
                                    </w:rPr>
                                    <w:t>資料</w:t>
                                  </w:r>
                                  <w:r w:rsidRPr="001F2215">
                                    <w:rPr>
                                      <w:rFonts w:ascii="標楷體" w:eastAsia="標楷體" w:hAnsi="標楷體"/>
                                      <w:sz w:val="18"/>
                                      <w:szCs w:val="18"/>
                                    </w:rPr>
                                    <w:t>。</w:t>
                                  </w:r>
                                </w:p>
                              </w:tc>
                            </w:tr>
                          </w:tbl>
                          <w:p w14:paraId="083A7DE9" w14:textId="77777777" w:rsidR="006702DB" w:rsidRDefault="006702DB" w:rsidP="006702D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5A12A9" id="文字方塊 2" o:spid="_x0000_s1029" type="#_x0000_t202" style="position:absolute;left:0;text-align:left;margin-left:268.35pt;margin-top:257.75pt;width:319.55pt;height:4in;z-index:2516346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00"/>
                        <w:gridCol w:w="677"/>
                        <w:gridCol w:w="887"/>
                        <w:gridCol w:w="677"/>
                        <w:gridCol w:w="887"/>
                        <w:gridCol w:w="677"/>
                        <w:gridCol w:w="884"/>
                      </w:tblGrid>
                      <w:tr w:rsidR="006702DB" w:rsidRPr="001F2215" w14:paraId="25B95FE6" w14:textId="77777777" w:rsidTr="00B12877">
                        <w:tc>
                          <w:tcPr>
                            <w:tcW w:w="6089" w:type="dxa"/>
                            <w:gridSpan w:val="7"/>
                            <w:tcBorders>
                              <w:top w:val="nil"/>
                              <w:left w:val="nil"/>
                              <w:bottom w:val="nil"/>
                              <w:right w:val="nil"/>
                            </w:tcBorders>
                          </w:tcPr>
                          <w:p w14:paraId="38621481" w14:textId="57020CEB" w:rsidR="006702DB" w:rsidRPr="001F2215" w:rsidRDefault="006702DB" w:rsidP="00B12877">
                            <w:pPr>
                              <w:spacing w:line="0" w:lineRule="atLeast"/>
                              <w:jc w:val="center"/>
                              <w:rPr>
                                <w:rFonts w:ascii="標楷體" w:eastAsia="標楷體" w:hAnsi="標楷體"/>
                                <w:b/>
                                <w:sz w:val="20"/>
                                <w:szCs w:val="20"/>
                              </w:rPr>
                            </w:pPr>
                            <w:r w:rsidRPr="0064042C">
                              <w:rPr>
                                <w:rFonts w:ascii="標楷體" w:eastAsia="標楷體" w:hAnsi="標楷體" w:hint="eastAsia"/>
                                <w:b/>
                              </w:rPr>
                              <w:t>表</w:t>
                            </w:r>
                            <w:r w:rsidR="00535EC0">
                              <w:rPr>
                                <w:rFonts w:ascii="標楷體" w:eastAsia="標楷體" w:hAnsi="標楷體"/>
                                <w:b/>
                              </w:rPr>
                              <w:t>4</w:t>
                            </w:r>
                            <w:r w:rsidRPr="0064042C">
                              <w:rPr>
                                <w:rFonts w:ascii="標楷體" w:eastAsia="標楷體" w:hAnsi="標楷體" w:hint="eastAsia"/>
                                <w:b/>
                              </w:rPr>
                              <w:t xml:space="preserve">　</w:t>
                            </w:r>
                            <w:r w:rsidRPr="0064042C">
                              <w:rPr>
                                <w:rFonts w:ascii="標楷體" w:eastAsia="標楷體" w:hAnsi="標楷體"/>
                                <w:b/>
                              </w:rPr>
                              <w:t>屋頂型太陽光電併</w:t>
                            </w:r>
                            <w:r w:rsidRPr="0064042C">
                              <w:rPr>
                                <w:rFonts w:ascii="標楷體" w:eastAsia="標楷體" w:hAnsi="標楷體" w:hint="eastAsia"/>
                                <w:b/>
                              </w:rPr>
                              <w:t>聯</w:t>
                            </w:r>
                            <w:r w:rsidRPr="0064042C">
                              <w:rPr>
                                <w:rFonts w:ascii="標楷體" w:eastAsia="標楷體" w:hAnsi="標楷體"/>
                                <w:b/>
                              </w:rPr>
                              <w:t>情形</w:t>
                            </w:r>
                          </w:p>
                        </w:tc>
                      </w:tr>
                      <w:tr w:rsidR="006702DB" w:rsidRPr="001F2215" w14:paraId="5760ADA5" w14:textId="77777777" w:rsidTr="00B12877">
                        <w:tc>
                          <w:tcPr>
                            <w:tcW w:w="6089" w:type="dxa"/>
                            <w:gridSpan w:val="7"/>
                            <w:tcBorders>
                              <w:top w:val="nil"/>
                              <w:left w:val="nil"/>
                              <w:bottom w:val="single" w:sz="4" w:space="0" w:color="auto"/>
                              <w:right w:val="nil"/>
                            </w:tcBorders>
                          </w:tcPr>
                          <w:p w14:paraId="53A0B586" w14:textId="41DB64A5"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hint="eastAsia"/>
                                <w:sz w:val="20"/>
                                <w:szCs w:val="20"/>
                              </w:rPr>
                              <w:t>單</w:t>
                            </w:r>
                            <w:r w:rsidRPr="001F2215">
                              <w:rPr>
                                <w:rFonts w:ascii="標楷體" w:eastAsia="標楷體" w:hAnsi="標楷體"/>
                                <w:sz w:val="20"/>
                                <w:szCs w:val="20"/>
                              </w:rPr>
                              <w:t>位：</w:t>
                            </w:r>
                            <w:r>
                              <w:rPr>
                                <w:rFonts w:ascii="標楷體" w:eastAsia="標楷體" w:hAnsi="標楷體" w:hint="eastAsia"/>
                                <w:sz w:val="20"/>
                                <w:szCs w:val="20"/>
                              </w:rPr>
                              <w:t>件、</w:t>
                            </w:r>
                            <w:r w:rsidRPr="001F2215">
                              <w:rPr>
                                <w:rFonts w:ascii="標楷體" w:eastAsia="標楷體" w:hAnsi="標楷體"/>
                                <w:sz w:val="20"/>
                                <w:szCs w:val="20"/>
                              </w:rPr>
                              <w:t>MW</w:t>
                            </w:r>
                          </w:p>
                        </w:tc>
                      </w:tr>
                      <w:tr w:rsidR="006702DB" w:rsidRPr="001F2215" w14:paraId="422D9679" w14:textId="77777777" w:rsidTr="00B12877">
                        <w:trPr>
                          <w:trHeight w:val="272"/>
                        </w:trPr>
                        <w:tc>
                          <w:tcPr>
                            <w:tcW w:w="1400" w:type="dxa"/>
                            <w:vMerge w:val="restart"/>
                            <w:tcBorders>
                              <w:top w:val="single" w:sz="4" w:space="0" w:color="auto"/>
                            </w:tcBorders>
                            <w:noWrap/>
                            <w:vAlign w:val="center"/>
                          </w:tcPr>
                          <w:p w14:paraId="32F27639"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color w:val="000000"/>
                                <w:sz w:val="20"/>
                                <w:szCs w:val="20"/>
                              </w:rPr>
                              <w:t>年度</w:t>
                            </w:r>
                          </w:p>
                        </w:tc>
                        <w:tc>
                          <w:tcPr>
                            <w:tcW w:w="1564" w:type="dxa"/>
                            <w:gridSpan w:val="2"/>
                            <w:tcBorders>
                              <w:top w:val="single" w:sz="4" w:space="0" w:color="auto"/>
                            </w:tcBorders>
                            <w:vAlign w:val="center"/>
                          </w:tcPr>
                          <w:p w14:paraId="1AAE3609" w14:textId="77777777" w:rsidR="006702DB" w:rsidRPr="001F2215" w:rsidRDefault="006702DB" w:rsidP="00B12877">
                            <w:pPr>
                              <w:spacing w:line="0" w:lineRule="atLeast"/>
                              <w:jc w:val="center"/>
                              <w:rPr>
                                <w:rFonts w:ascii="標楷體" w:eastAsia="標楷體" w:hAnsi="標楷體"/>
                                <w:sz w:val="20"/>
                                <w:szCs w:val="20"/>
                              </w:rPr>
                            </w:pPr>
                            <w:r>
                              <w:rPr>
                                <w:rFonts w:ascii="標楷體" w:eastAsia="標楷體" w:hAnsi="標楷體" w:hint="eastAsia"/>
                                <w:sz w:val="20"/>
                                <w:szCs w:val="20"/>
                              </w:rPr>
                              <w:t>合計</w:t>
                            </w:r>
                          </w:p>
                        </w:tc>
                        <w:tc>
                          <w:tcPr>
                            <w:tcW w:w="1564" w:type="dxa"/>
                            <w:gridSpan w:val="2"/>
                            <w:tcBorders>
                              <w:top w:val="single" w:sz="4" w:space="0" w:color="auto"/>
                            </w:tcBorders>
                            <w:vAlign w:val="center"/>
                          </w:tcPr>
                          <w:p w14:paraId="285BBC21" w14:textId="77777777" w:rsidR="006702DB" w:rsidRPr="001F2215" w:rsidRDefault="006702DB" w:rsidP="00B12877">
                            <w:pPr>
                              <w:spacing w:line="0" w:lineRule="atLeast"/>
                              <w:jc w:val="center"/>
                              <w:rPr>
                                <w:rFonts w:ascii="標楷體" w:eastAsia="標楷體" w:hAnsi="標楷體"/>
                                <w:sz w:val="20"/>
                                <w:szCs w:val="20"/>
                              </w:rPr>
                            </w:pPr>
                            <w:r w:rsidRPr="001F2215">
                              <w:rPr>
                                <w:rFonts w:ascii="標楷體" w:eastAsia="標楷體" w:hAnsi="標楷體" w:hint="eastAsia"/>
                                <w:sz w:val="20"/>
                                <w:szCs w:val="20"/>
                              </w:rPr>
                              <w:t>畜</w:t>
                            </w:r>
                            <w:r w:rsidRPr="001F2215">
                              <w:rPr>
                                <w:rFonts w:ascii="標楷體" w:eastAsia="標楷體" w:hAnsi="標楷體"/>
                                <w:sz w:val="20"/>
                                <w:szCs w:val="20"/>
                              </w:rPr>
                              <w:t>禽舍</w:t>
                            </w:r>
                          </w:p>
                        </w:tc>
                        <w:tc>
                          <w:tcPr>
                            <w:tcW w:w="1561" w:type="dxa"/>
                            <w:gridSpan w:val="2"/>
                            <w:tcBorders>
                              <w:top w:val="single" w:sz="4" w:space="0" w:color="auto"/>
                            </w:tcBorders>
                            <w:vAlign w:val="center"/>
                          </w:tcPr>
                          <w:p w14:paraId="624D150E" w14:textId="77777777" w:rsidR="006702DB" w:rsidRPr="001F2215" w:rsidRDefault="006702DB" w:rsidP="00B12877">
                            <w:pPr>
                              <w:spacing w:line="0" w:lineRule="atLeast"/>
                              <w:jc w:val="center"/>
                              <w:rPr>
                                <w:rFonts w:ascii="標楷體" w:eastAsia="標楷體" w:hAnsi="標楷體"/>
                                <w:sz w:val="20"/>
                                <w:szCs w:val="20"/>
                              </w:rPr>
                            </w:pPr>
                            <w:r w:rsidRPr="001F2215">
                              <w:rPr>
                                <w:rFonts w:ascii="標楷體" w:eastAsia="標楷體" w:hAnsi="標楷體" w:hint="eastAsia"/>
                                <w:sz w:val="20"/>
                                <w:szCs w:val="20"/>
                              </w:rPr>
                              <w:t>農糧製儲銷設施</w:t>
                            </w:r>
                          </w:p>
                        </w:tc>
                      </w:tr>
                      <w:tr w:rsidR="006702DB" w:rsidRPr="001F2215" w14:paraId="5E432978" w14:textId="77777777" w:rsidTr="00B12877">
                        <w:trPr>
                          <w:trHeight w:val="272"/>
                        </w:trPr>
                        <w:tc>
                          <w:tcPr>
                            <w:tcW w:w="1400" w:type="dxa"/>
                            <w:vMerge/>
                            <w:noWrap/>
                            <w:vAlign w:val="center"/>
                          </w:tcPr>
                          <w:p w14:paraId="69F2785F" w14:textId="77777777" w:rsidR="006702DB" w:rsidRPr="001F2215" w:rsidRDefault="006702DB" w:rsidP="00B12877">
                            <w:pPr>
                              <w:spacing w:line="0" w:lineRule="atLeast"/>
                              <w:jc w:val="center"/>
                              <w:rPr>
                                <w:rFonts w:ascii="標楷體" w:eastAsia="標楷體" w:hAnsi="標楷體"/>
                                <w:color w:val="000000"/>
                                <w:sz w:val="20"/>
                                <w:szCs w:val="20"/>
                              </w:rPr>
                            </w:pPr>
                          </w:p>
                        </w:tc>
                        <w:tc>
                          <w:tcPr>
                            <w:tcW w:w="677" w:type="dxa"/>
                            <w:tcBorders>
                              <w:top w:val="single" w:sz="4" w:space="0" w:color="auto"/>
                            </w:tcBorders>
                            <w:vAlign w:val="center"/>
                          </w:tcPr>
                          <w:p w14:paraId="1600BB3E" w14:textId="77777777" w:rsidR="006702DB" w:rsidRPr="001F2215" w:rsidRDefault="006702DB" w:rsidP="00B12877">
                            <w:pPr>
                              <w:spacing w:line="0" w:lineRule="atLeast"/>
                              <w:jc w:val="center"/>
                              <w:rPr>
                                <w:rFonts w:ascii="標楷體" w:eastAsia="標楷體" w:hAnsi="標楷體"/>
                                <w:sz w:val="20"/>
                                <w:szCs w:val="20"/>
                              </w:rPr>
                            </w:pPr>
                            <w:r w:rsidRPr="001F2215">
                              <w:rPr>
                                <w:rFonts w:ascii="標楷體" w:eastAsia="標楷體" w:hAnsi="標楷體" w:hint="eastAsia"/>
                                <w:sz w:val="20"/>
                                <w:szCs w:val="20"/>
                              </w:rPr>
                              <w:t>案件數</w:t>
                            </w:r>
                          </w:p>
                        </w:tc>
                        <w:tc>
                          <w:tcPr>
                            <w:tcW w:w="887" w:type="dxa"/>
                            <w:tcBorders>
                              <w:top w:val="single" w:sz="4" w:space="0" w:color="auto"/>
                            </w:tcBorders>
                            <w:vAlign w:val="center"/>
                          </w:tcPr>
                          <w:p w14:paraId="351BEE20" w14:textId="77777777" w:rsidR="006702DB" w:rsidRPr="001F2215" w:rsidRDefault="006702DB" w:rsidP="00B12877">
                            <w:pPr>
                              <w:spacing w:line="0" w:lineRule="atLeast"/>
                              <w:jc w:val="center"/>
                              <w:rPr>
                                <w:rFonts w:ascii="標楷體" w:eastAsia="標楷體" w:hAnsi="標楷體"/>
                                <w:sz w:val="20"/>
                                <w:szCs w:val="20"/>
                              </w:rPr>
                            </w:pPr>
                            <w:r w:rsidRPr="001F2215">
                              <w:rPr>
                                <w:rFonts w:ascii="標楷體" w:eastAsia="標楷體" w:hAnsi="標楷體" w:hint="eastAsia"/>
                                <w:sz w:val="20"/>
                                <w:szCs w:val="20"/>
                              </w:rPr>
                              <w:t>裝置</w:t>
                            </w:r>
                            <w:r w:rsidRPr="001F2215">
                              <w:rPr>
                                <w:rFonts w:ascii="標楷體" w:eastAsia="標楷體" w:hAnsi="標楷體"/>
                                <w:sz w:val="20"/>
                                <w:szCs w:val="20"/>
                              </w:rPr>
                              <w:t>容量</w:t>
                            </w:r>
                          </w:p>
                        </w:tc>
                        <w:tc>
                          <w:tcPr>
                            <w:tcW w:w="677" w:type="dxa"/>
                            <w:tcBorders>
                              <w:top w:val="single" w:sz="4" w:space="0" w:color="auto"/>
                            </w:tcBorders>
                            <w:vAlign w:val="center"/>
                          </w:tcPr>
                          <w:p w14:paraId="0B8B08BC" w14:textId="77777777" w:rsidR="006702DB" w:rsidRPr="001F2215" w:rsidRDefault="006702DB" w:rsidP="00B12877">
                            <w:pPr>
                              <w:spacing w:line="0" w:lineRule="atLeast"/>
                              <w:jc w:val="center"/>
                              <w:rPr>
                                <w:rFonts w:ascii="標楷體" w:eastAsia="標楷體" w:hAnsi="標楷體"/>
                                <w:sz w:val="20"/>
                                <w:szCs w:val="20"/>
                              </w:rPr>
                            </w:pPr>
                            <w:r w:rsidRPr="001F2215">
                              <w:rPr>
                                <w:rFonts w:ascii="標楷體" w:eastAsia="標楷體" w:hAnsi="標楷體" w:hint="eastAsia"/>
                                <w:sz w:val="20"/>
                                <w:szCs w:val="20"/>
                              </w:rPr>
                              <w:t>案件數</w:t>
                            </w:r>
                          </w:p>
                        </w:tc>
                        <w:tc>
                          <w:tcPr>
                            <w:tcW w:w="887" w:type="dxa"/>
                            <w:tcBorders>
                              <w:top w:val="single" w:sz="4" w:space="0" w:color="auto"/>
                            </w:tcBorders>
                            <w:vAlign w:val="center"/>
                          </w:tcPr>
                          <w:p w14:paraId="6FDAD63B" w14:textId="77777777" w:rsidR="006702DB" w:rsidRPr="001F2215" w:rsidRDefault="006702DB" w:rsidP="00B12877">
                            <w:pPr>
                              <w:spacing w:line="0" w:lineRule="atLeast"/>
                              <w:jc w:val="center"/>
                              <w:rPr>
                                <w:rFonts w:ascii="標楷體" w:eastAsia="標楷體" w:hAnsi="標楷體"/>
                                <w:sz w:val="20"/>
                                <w:szCs w:val="20"/>
                              </w:rPr>
                            </w:pPr>
                            <w:r w:rsidRPr="001F2215">
                              <w:rPr>
                                <w:rFonts w:ascii="標楷體" w:eastAsia="標楷體" w:hAnsi="標楷體" w:hint="eastAsia"/>
                                <w:sz w:val="20"/>
                                <w:szCs w:val="20"/>
                              </w:rPr>
                              <w:t>裝置</w:t>
                            </w:r>
                            <w:r w:rsidRPr="001F2215">
                              <w:rPr>
                                <w:rFonts w:ascii="標楷體" w:eastAsia="標楷體" w:hAnsi="標楷體"/>
                                <w:sz w:val="20"/>
                                <w:szCs w:val="20"/>
                              </w:rPr>
                              <w:t>容量</w:t>
                            </w:r>
                          </w:p>
                        </w:tc>
                        <w:tc>
                          <w:tcPr>
                            <w:tcW w:w="677" w:type="dxa"/>
                            <w:tcBorders>
                              <w:top w:val="single" w:sz="4" w:space="0" w:color="auto"/>
                            </w:tcBorders>
                            <w:vAlign w:val="center"/>
                          </w:tcPr>
                          <w:p w14:paraId="39598FA4" w14:textId="77777777" w:rsidR="006702DB" w:rsidRPr="001F2215" w:rsidRDefault="006702DB" w:rsidP="00B12877">
                            <w:pPr>
                              <w:spacing w:line="0" w:lineRule="atLeast"/>
                              <w:jc w:val="center"/>
                              <w:rPr>
                                <w:rFonts w:ascii="標楷體" w:eastAsia="標楷體" w:hAnsi="標楷體"/>
                                <w:sz w:val="20"/>
                                <w:szCs w:val="20"/>
                              </w:rPr>
                            </w:pPr>
                            <w:r w:rsidRPr="001F2215">
                              <w:rPr>
                                <w:rFonts w:ascii="標楷體" w:eastAsia="標楷體" w:hAnsi="標楷體" w:hint="eastAsia"/>
                                <w:sz w:val="20"/>
                                <w:szCs w:val="20"/>
                              </w:rPr>
                              <w:t>案件數</w:t>
                            </w:r>
                          </w:p>
                        </w:tc>
                        <w:tc>
                          <w:tcPr>
                            <w:tcW w:w="884" w:type="dxa"/>
                            <w:tcBorders>
                              <w:top w:val="single" w:sz="4" w:space="0" w:color="auto"/>
                            </w:tcBorders>
                            <w:noWrap/>
                            <w:vAlign w:val="center"/>
                          </w:tcPr>
                          <w:p w14:paraId="3BE86A4F" w14:textId="77777777" w:rsidR="006702DB" w:rsidRPr="001F2215" w:rsidRDefault="006702DB" w:rsidP="00B12877">
                            <w:pPr>
                              <w:spacing w:line="0" w:lineRule="atLeast"/>
                              <w:jc w:val="center"/>
                              <w:rPr>
                                <w:rFonts w:ascii="標楷體" w:eastAsia="標楷體" w:hAnsi="標楷體"/>
                                <w:sz w:val="20"/>
                                <w:szCs w:val="20"/>
                              </w:rPr>
                            </w:pPr>
                            <w:r w:rsidRPr="001F2215">
                              <w:rPr>
                                <w:rFonts w:ascii="標楷體" w:eastAsia="標楷體" w:hAnsi="標楷體" w:hint="eastAsia"/>
                                <w:sz w:val="20"/>
                                <w:szCs w:val="20"/>
                              </w:rPr>
                              <w:t>裝置容量</w:t>
                            </w:r>
                          </w:p>
                        </w:tc>
                      </w:tr>
                      <w:tr w:rsidR="006702DB" w:rsidRPr="001F2215" w14:paraId="3075D7F9" w14:textId="77777777" w:rsidTr="00B12877">
                        <w:trPr>
                          <w:trHeight w:val="272"/>
                        </w:trPr>
                        <w:tc>
                          <w:tcPr>
                            <w:tcW w:w="1400" w:type="dxa"/>
                            <w:noWrap/>
                            <w:vAlign w:val="center"/>
                            <w:hideMark/>
                          </w:tcPr>
                          <w:p w14:paraId="519AD974" w14:textId="77777777" w:rsidR="006702DB" w:rsidRPr="001F2215" w:rsidRDefault="006702DB" w:rsidP="00B12877">
                            <w:pPr>
                              <w:spacing w:line="0" w:lineRule="atLeast"/>
                              <w:jc w:val="center"/>
                              <w:rPr>
                                <w:rFonts w:ascii="標楷體" w:eastAsia="標楷體" w:hAnsi="標楷體"/>
                                <w:b/>
                                <w:color w:val="000000"/>
                                <w:sz w:val="20"/>
                                <w:szCs w:val="20"/>
                              </w:rPr>
                            </w:pPr>
                            <w:r w:rsidRPr="001F2215">
                              <w:rPr>
                                <w:rFonts w:ascii="標楷體" w:eastAsia="標楷體" w:hAnsi="標楷體" w:hint="eastAsia"/>
                                <w:b/>
                                <w:color w:val="000000"/>
                                <w:sz w:val="20"/>
                                <w:szCs w:val="20"/>
                              </w:rPr>
                              <w:t>合計</w:t>
                            </w:r>
                          </w:p>
                        </w:tc>
                        <w:tc>
                          <w:tcPr>
                            <w:tcW w:w="677" w:type="dxa"/>
                            <w:vAlign w:val="center"/>
                          </w:tcPr>
                          <w:p w14:paraId="3C951075" w14:textId="77777777" w:rsidR="006702DB" w:rsidRPr="001F2215" w:rsidRDefault="006702DB" w:rsidP="00B12877">
                            <w:pPr>
                              <w:spacing w:line="0" w:lineRule="atLeast"/>
                              <w:jc w:val="right"/>
                              <w:rPr>
                                <w:rFonts w:ascii="標楷體" w:eastAsia="標楷體" w:hAnsi="標楷體"/>
                                <w:b/>
                                <w:sz w:val="20"/>
                                <w:szCs w:val="20"/>
                              </w:rPr>
                            </w:pPr>
                            <w:r w:rsidRPr="00CE1145">
                              <w:rPr>
                                <w:rFonts w:ascii="標楷體" w:eastAsia="標楷體" w:hAnsi="標楷體"/>
                                <w:b/>
                                <w:sz w:val="20"/>
                                <w:szCs w:val="20"/>
                              </w:rPr>
                              <w:t>8</w:t>
                            </w:r>
                            <w:r>
                              <w:rPr>
                                <w:rFonts w:ascii="標楷體" w:eastAsia="標楷體" w:hAnsi="標楷體"/>
                                <w:b/>
                                <w:sz w:val="20"/>
                                <w:szCs w:val="20"/>
                              </w:rPr>
                              <w:t>,</w:t>
                            </w:r>
                            <w:r w:rsidRPr="00CE1145">
                              <w:rPr>
                                <w:rFonts w:ascii="標楷體" w:eastAsia="標楷體" w:hAnsi="標楷體"/>
                                <w:b/>
                                <w:sz w:val="20"/>
                                <w:szCs w:val="20"/>
                              </w:rPr>
                              <w:t>857</w:t>
                            </w:r>
                          </w:p>
                        </w:tc>
                        <w:tc>
                          <w:tcPr>
                            <w:tcW w:w="887" w:type="dxa"/>
                            <w:vAlign w:val="center"/>
                          </w:tcPr>
                          <w:p w14:paraId="3DA51FC3" w14:textId="77777777" w:rsidR="006702DB" w:rsidRPr="001F2215" w:rsidRDefault="006702DB" w:rsidP="00B12877">
                            <w:pPr>
                              <w:spacing w:line="0" w:lineRule="atLeast"/>
                              <w:jc w:val="right"/>
                              <w:rPr>
                                <w:rFonts w:ascii="標楷體" w:eastAsia="標楷體" w:hAnsi="標楷體"/>
                                <w:b/>
                                <w:sz w:val="20"/>
                                <w:szCs w:val="20"/>
                              </w:rPr>
                            </w:pPr>
                            <w:r w:rsidRPr="00CE1145">
                              <w:rPr>
                                <w:rFonts w:ascii="標楷體" w:eastAsia="標楷體" w:hAnsi="標楷體"/>
                                <w:b/>
                                <w:sz w:val="20"/>
                                <w:szCs w:val="20"/>
                              </w:rPr>
                              <w:t>2</w:t>
                            </w:r>
                            <w:r>
                              <w:rPr>
                                <w:rFonts w:ascii="標楷體" w:eastAsia="標楷體" w:hAnsi="標楷體"/>
                                <w:b/>
                                <w:sz w:val="20"/>
                                <w:szCs w:val="20"/>
                              </w:rPr>
                              <w:t>,</w:t>
                            </w:r>
                            <w:r w:rsidRPr="00CE1145">
                              <w:rPr>
                                <w:rFonts w:ascii="標楷體" w:eastAsia="標楷體" w:hAnsi="標楷體"/>
                                <w:b/>
                                <w:sz w:val="20"/>
                                <w:szCs w:val="20"/>
                              </w:rPr>
                              <w:t>208.12</w:t>
                            </w:r>
                          </w:p>
                        </w:tc>
                        <w:tc>
                          <w:tcPr>
                            <w:tcW w:w="677" w:type="dxa"/>
                            <w:vAlign w:val="center"/>
                          </w:tcPr>
                          <w:p w14:paraId="02C04BB8" w14:textId="77777777" w:rsidR="006702DB" w:rsidRPr="001F2215" w:rsidRDefault="006702DB" w:rsidP="00B12877">
                            <w:pPr>
                              <w:spacing w:line="0" w:lineRule="atLeast"/>
                              <w:jc w:val="right"/>
                              <w:rPr>
                                <w:rFonts w:ascii="標楷體" w:eastAsia="標楷體" w:hAnsi="標楷體"/>
                                <w:b/>
                                <w:sz w:val="20"/>
                                <w:szCs w:val="20"/>
                              </w:rPr>
                            </w:pPr>
                            <w:r w:rsidRPr="001F2215">
                              <w:rPr>
                                <w:rFonts w:ascii="標楷體" w:eastAsia="標楷體" w:hAnsi="標楷體" w:hint="eastAsia"/>
                                <w:b/>
                                <w:sz w:val="20"/>
                                <w:szCs w:val="20"/>
                              </w:rPr>
                              <w:t>6</w:t>
                            </w:r>
                            <w:r>
                              <w:rPr>
                                <w:rFonts w:ascii="標楷體" w:eastAsia="標楷體" w:hAnsi="標楷體"/>
                                <w:b/>
                                <w:sz w:val="20"/>
                                <w:szCs w:val="20"/>
                              </w:rPr>
                              <w:t>,</w:t>
                            </w:r>
                            <w:r w:rsidRPr="001F2215">
                              <w:rPr>
                                <w:rFonts w:ascii="標楷體" w:eastAsia="標楷體" w:hAnsi="標楷體"/>
                                <w:b/>
                                <w:sz w:val="20"/>
                                <w:szCs w:val="20"/>
                              </w:rPr>
                              <w:t>393</w:t>
                            </w:r>
                          </w:p>
                        </w:tc>
                        <w:tc>
                          <w:tcPr>
                            <w:tcW w:w="887" w:type="dxa"/>
                            <w:vAlign w:val="center"/>
                          </w:tcPr>
                          <w:p w14:paraId="26257716" w14:textId="77777777" w:rsidR="006702DB" w:rsidRPr="001F2215" w:rsidRDefault="006702DB" w:rsidP="00B12877">
                            <w:pPr>
                              <w:spacing w:line="0" w:lineRule="atLeast"/>
                              <w:jc w:val="right"/>
                              <w:rPr>
                                <w:rFonts w:ascii="標楷體" w:eastAsia="標楷體" w:hAnsi="標楷體"/>
                                <w:b/>
                                <w:sz w:val="20"/>
                                <w:szCs w:val="20"/>
                              </w:rPr>
                            </w:pPr>
                            <w:r w:rsidRPr="001F2215">
                              <w:rPr>
                                <w:rFonts w:ascii="標楷體" w:eastAsia="標楷體" w:hAnsi="標楷體"/>
                                <w:b/>
                                <w:sz w:val="20"/>
                                <w:szCs w:val="20"/>
                              </w:rPr>
                              <w:t>1,691.93</w:t>
                            </w:r>
                          </w:p>
                        </w:tc>
                        <w:tc>
                          <w:tcPr>
                            <w:tcW w:w="677" w:type="dxa"/>
                            <w:vAlign w:val="center"/>
                          </w:tcPr>
                          <w:p w14:paraId="0656450A" w14:textId="77777777" w:rsidR="006702DB" w:rsidRPr="001F2215" w:rsidRDefault="006702DB" w:rsidP="00B12877">
                            <w:pPr>
                              <w:spacing w:line="0" w:lineRule="atLeast"/>
                              <w:jc w:val="right"/>
                              <w:rPr>
                                <w:rFonts w:ascii="標楷體" w:eastAsia="標楷體" w:hAnsi="標楷體"/>
                                <w:b/>
                                <w:sz w:val="20"/>
                                <w:szCs w:val="20"/>
                              </w:rPr>
                            </w:pPr>
                            <w:r w:rsidRPr="001F2215">
                              <w:rPr>
                                <w:rFonts w:ascii="標楷體" w:eastAsia="標楷體" w:hAnsi="標楷體" w:hint="eastAsia"/>
                                <w:b/>
                                <w:sz w:val="20"/>
                                <w:szCs w:val="20"/>
                              </w:rPr>
                              <w:t>2</w:t>
                            </w:r>
                            <w:r>
                              <w:rPr>
                                <w:rFonts w:ascii="標楷體" w:eastAsia="標楷體" w:hAnsi="標楷體"/>
                                <w:b/>
                                <w:sz w:val="20"/>
                                <w:szCs w:val="20"/>
                              </w:rPr>
                              <w:t>,</w:t>
                            </w:r>
                            <w:r w:rsidRPr="001F2215">
                              <w:rPr>
                                <w:rFonts w:ascii="標楷體" w:eastAsia="標楷體" w:hAnsi="標楷體"/>
                                <w:b/>
                                <w:sz w:val="20"/>
                                <w:szCs w:val="20"/>
                              </w:rPr>
                              <w:t>464</w:t>
                            </w:r>
                          </w:p>
                        </w:tc>
                        <w:tc>
                          <w:tcPr>
                            <w:tcW w:w="884" w:type="dxa"/>
                            <w:noWrap/>
                            <w:vAlign w:val="center"/>
                          </w:tcPr>
                          <w:p w14:paraId="36A34409" w14:textId="77777777" w:rsidR="006702DB" w:rsidRPr="001F2215" w:rsidRDefault="006702DB" w:rsidP="00B12877">
                            <w:pPr>
                              <w:spacing w:line="0" w:lineRule="atLeast"/>
                              <w:jc w:val="right"/>
                              <w:rPr>
                                <w:rFonts w:ascii="標楷體" w:eastAsia="標楷體" w:hAnsi="標楷體"/>
                                <w:b/>
                                <w:sz w:val="20"/>
                                <w:szCs w:val="20"/>
                              </w:rPr>
                            </w:pPr>
                            <w:r w:rsidRPr="001F2215">
                              <w:rPr>
                                <w:rFonts w:ascii="標楷體" w:eastAsia="標楷體" w:hAnsi="標楷體"/>
                                <w:b/>
                                <w:sz w:val="20"/>
                                <w:szCs w:val="20"/>
                              </w:rPr>
                              <w:t>516.20</w:t>
                            </w:r>
                          </w:p>
                        </w:tc>
                      </w:tr>
                      <w:tr w:rsidR="006702DB" w:rsidRPr="001F2215" w14:paraId="669F6A05" w14:textId="77777777" w:rsidTr="00B12877">
                        <w:trPr>
                          <w:trHeight w:val="272"/>
                        </w:trPr>
                        <w:tc>
                          <w:tcPr>
                            <w:tcW w:w="1400" w:type="dxa"/>
                            <w:noWrap/>
                            <w:vAlign w:val="center"/>
                            <w:hideMark/>
                          </w:tcPr>
                          <w:p w14:paraId="33EB48F8"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102</w:t>
                            </w:r>
                            <w:r w:rsidRPr="001F2215">
                              <w:rPr>
                                <w:rFonts w:ascii="標楷體" w:eastAsia="標楷體" w:hAnsi="標楷體"/>
                                <w:color w:val="000000"/>
                                <w:sz w:val="20"/>
                                <w:szCs w:val="20"/>
                              </w:rPr>
                              <w:t>（</w:t>
                            </w:r>
                            <w:r w:rsidRPr="001F2215">
                              <w:rPr>
                                <w:rFonts w:ascii="標楷體" w:eastAsia="標楷體" w:hAnsi="標楷體" w:hint="eastAsia"/>
                                <w:color w:val="000000"/>
                                <w:sz w:val="20"/>
                                <w:szCs w:val="20"/>
                              </w:rPr>
                              <w:t>含）以前</w:t>
                            </w:r>
                          </w:p>
                        </w:tc>
                        <w:tc>
                          <w:tcPr>
                            <w:tcW w:w="677" w:type="dxa"/>
                            <w:vAlign w:val="center"/>
                          </w:tcPr>
                          <w:p w14:paraId="645B1FF1"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hint="eastAsia"/>
                                <w:b/>
                                <w:sz w:val="20"/>
                                <w:szCs w:val="20"/>
                              </w:rPr>
                              <w:t>7</w:t>
                            </w:r>
                            <w:r w:rsidRPr="00DC3DB5">
                              <w:rPr>
                                <w:rFonts w:ascii="標楷體" w:eastAsia="標楷體" w:hAnsi="標楷體"/>
                                <w:b/>
                                <w:sz w:val="20"/>
                                <w:szCs w:val="20"/>
                              </w:rPr>
                              <w:t>36</w:t>
                            </w:r>
                          </w:p>
                        </w:tc>
                        <w:tc>
                          <w:tcPr>
                            <w:tcW w:w="887" w:type="dxa"/>
                            <w:vAlign w:val="center"/>
                          </w:tcPr>
                          <w:p w14:paraId="16E55631"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hint="eastAsia"/>
                                <w:b/>
                                <w:sz w:val="20"/>
                                <w:szCs w:val="20"/>
                              </w:rPr>
                              <w:t>1</w:t>
                            </w:r>
                            <w:r w:rsidRPr="00DC3DB5">
                              <w:rPr>
                                <w:rFonts w:ascii="標楷體" w:eastAsia="標楷體" w:hAnsi="標楷體"/>
                                <w:b/>
                                <w:sz w:val="20"/>
                                <w:szCs w:val="20"/>
                              </w:rPr>
                              <w:t>23.81</w:t>
                            </w:r>
                          </w:p>
                        </w:tc>
                        <w:tc>
                          <w:tcPr>
                            <w:tcW w:w="677" w:type="dxa"/>
                            <w:vAlign w:val="center"/>
                          </w:tcPr>
                          <w:p w14:paraId="77285004"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hint="eastAsia"/>
                                <w:sz w:val="20"/>
                                <w:szCs w:val="20"/>
                              </w:rPr>
                              <w:t>4</w:t>
                            </w:r>
                            <w:r w:rsidRPr="001F2215">
                              <w:rPr>
                                <w:rFonts w:ascii="標楷體" w:eastAsia="標楷體" w:hAnsi="標楷體"/>
                                <w:sz w:val="20"/>
                                <w:szCs w:val="20"/>
                              </w:rPr>
                              <w:t>41</w:t>
                            </w:r>
                          </w:p>
                        </w:tc>
                        <w:tc>
                          <w:tcPr>
                            <w:tcW w:w="887" w:type="dxa"/>
                            <w:vAlign w:val="center"/>
                          </w:tcPr>
                          <w:p w14:paraId="6092AED3"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87.55</w:t>
                            </w:r>
                          </w:p>
                        </w:tc>
                        <w:tc>
                          <w:tcPr>
                            <w:tcW w:w="677" w:type="dxa"/>
                            <w:vAlign w:val="center"/>
                          </w:tcPr>
                          <w:p w14:paraId="7649BAC7"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hint="eastAsia"/>
                                <w:sz w:val="20"/>
                                <w:szCs w:val="20"/>
                              </w:rPr>
                              <w:t>2</w:t>
                            </w:r>
                            <w:r w:rsidRPr="001F2215">
                              <w:rPr>
                                <w:rFonts w:ascii="標楷體" w:eastAsia="標楷體" w:hAnsi="標楷體"/>
                                <w:sz w:val="20"/>
                                <w:szCs w:val="20"/>
                              </w:rPr>
                              <w:t>95</w:t>
                            </w:r>
                          </w:p>
                        </w:tc>
                        <w:tc>
                          <w:tcPr>
                            <w:tcW w:w="884" w:type="dxa"/>
                            <w:noWrap/>
                            <w:vAlign w:val="center"/>
                          </w:tcPr>
                          <w:p w14:paraId="058F543D"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36.26</w:t>
                            </w:r>
                          </w:p>
                        </w:tc>
                      </w:tr>
                      <w:tr w:rsidR="006702DB" w:rsidRPr="001F2215" w14:paraId="4F389765" w14:textId="77777777" w:rsidTr="00B12877">
                        <w:trPr>
                          <w:trHeight w:val="272"/>
                        </w:trPr>
                        <w:tc>
                          <w:tcPr>
                            <w:tcW w:w="1400" w:type="dxa"/>
                            <w:noWrap/>
                            <w:vAlign w:val="center"/>
                            <w:hideMark/>
                          </w:tcPr>
                          <w:p w14:paraId="0CB3350F"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103</w:t>
                            </w:r>
                          </w:p>
                        </w:tc>
                        <w:tc>
                          <w:tcPr>
                            <w:tcW w:w="677" w:type="dxa"/>
                            <w:vAlign w:val="center"/>
                          </w:tcPr>
                          <w:p w14:paraId="520741DC"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547</w:t>
                            </w:r>
                          </w:p>
                        </w:tc>
                        <w:tc>
                          <w:tcPr>
                            <w:tcW w:w="887" w:type="dxa"/>
                            <w:vAlign w:val="center"/>
                          </w:tcPr>
                          <w:p w14:paraId="7B7684B6"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110.92</w:t>
                            </w:r>
                          </w:p>
                        </w:tc>
                        <w:tc>
                          <w:tcPr>
                            <w:tcW w:w="677" w:type="dxa"/>
                            <w:vAlign w:val="center"/>
                          </w:tcPr>
                          <w:p w14:paraId="0CCE3A9F"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280</w:t>
                            </w:r>
                          </w:p>
                        </w:tc>
                        <w:tc>
                          <w:tcPr>
                            <w:tcW w:w="887" w:type="dxa"/>
                            <w:vAlign w:val="center"/>
                          </w:tcPr>
                          <w:p w14:paraId="5EABAD04"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57.29</w:t>
                            </w:r>
                          </w:p>
                        </w:tc>
                        <w:tc>
                          <w:tcPr>
                            <w:tcW w:w="677" w:type="dxa"/>
                            <w:vAlign w:val="center"/>
                          </w:tcPr>
                          <w:p w14:paraId="7B1968B0"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267</w:t>
                            </w:r>
                          </w:p>
                        </w:tc>
                        <w:tc>
                          <w:tcPr>
                            <w:tcW w:w="884" w:type="dxa"/>
                            <w:noWrap/>
                            <w:vAlign w:val="center"/>
                          </w:tcPr>
                          <w:p w14:paraId="18D219E8"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53.62 </w:t>
                            </w:r>
                          </w:p>
                        </w:tc>
                      </w:tr>
                      <w:tr w:rsidR="006702DB" w:rsidRPr="001F2215" w14:paraId="506DBAFF" w14:textId="77777777" w:rsidTr="00B12877">
                        <w:trPr>
                          <w:trHeight w:val="272"/>
                        </w:trPr>
                        <w:tc>
                          <w:tcPr>
                            <w:tcW w:w="1400" w:type="dxa"/>
                            <w:noWrap/>
                            <w:vAlign w:val="center"/>
                            <w:hideMark/>
                          </w:tcPr>
                          <w:p w14:paraId="4914EDC9"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104</w:t>
                            </w:r>
                          </w:p>
                        </w:tc>
                        <w:tc>
                          <w:tcPr>
                            <w:tcW w:w="677" w:type="dxa"/>
                            <w:vAlign w:val="center"/>
                          </w:tcPr>
                          <w:p w14:paraId="42F307AB"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771</w:t>
                            </w:r>
                          </w:p>
                        </w:tc>
                        <w:tc>
                          <w:tcPr>
                            <w:tcW w:w="887" w:type="dxa"/>
                            <w:vAlign w:val="center"/>
                          </w:tcPr>
                          <w:p w14:paraId="007A0830"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135.87</w:t>
                            </w:r>
                          </w:p>
                        </w:tc>
                        <w:tc>
                          <w:tcPr>
                            <w:tcW w:w="677" w:type="dxa"/>
                            <w:vAlign w:val="center"/>
                          </w:tcPr>
                          <w:p w14:paraId="6498BD7A"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365</w:t>
                            </w:r>
                          </w:p>
                        </w:tc>
                        <w:tc>
                          <w:tcPr>
                            <w:tcW w:w="887" w:type="dxa"/>
                            <w:vAlign w:val="center"/>
                          </w:tcPr>
                          <w:p w14:paraId="52A9D952"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71.20</w:t>
                            </w:r>
                          </w:p>
                        </w:tc>
                        <w:tc>
                          <w:tcPr>
                            <w:tcW w:w="677" w:type="dxa"/>
                            <w:vAlign w:val="center"/>
                          </w:tcPr>
                          <w:p w14:paraId="59030896"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406</w:t>
                            </w:r>
                          </w:p>
                        </w:tc>
                        <w:tc>
                          <w:tcPr>
                            <w:tcW w:w="884" w:type="dxa"/>
                            <w:noWrap/>
                            <w:vAlign w:val="center"/>
                          </w:tcPr>
                          <w:p w14:paraId="646D4E9D"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64.67 </w:t>
                            </w:r>
                          </w:p>
                        </w:tc>
                      </w:tr>
                      <w:tr w:rsidR="006702DB" w:rsidRPr="001F2215" w14:paraId="0BCDFD8D" w14:textId="77777777" w:rsidTr="00B12877">
                        <w:trPr>
                          <w:trHeight w:val="272"/>
                        </w:trPr>
                        <w:tc>
                          <w:tcPr>
                            <w:tcW w:w="1400" w:type="dxa"/>
                            <w:noWrap/>
                            <w:vAlign w:val="center"/>
                            <w:hideMark/>
                          </w:tcPr>
                          <w:p w14:paraId="1CAB99F0"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105</w:t>
                            </w:r>
                          </w:p>
                        </w:tc>
                        <w:tc>
                          <w:tcPr>
                            <w:tcW w:w="677" w:type="dxa"/>
                            <w:vAlign w:val="center"/>
                          </w:tcPr>
                          <w:p w14:paraId="7E3D42BB"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677</w:t>
                            </w:r>
                          </w:p>
                        </w:tc>
                        <w:tc>
                          <w:tcPr>
                            <w:tcW w:w="887" w:type="dxa"/>
                            <w:vAlign w:val="center"/>
                          </w:tcPr>
                          <w:p w14:paraId="0F360921"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127.63</w:t>
                            </w:r>
                          </w:p>
                        </w:tc>
                        <w:tc>
                          <w:tcPr>
                            <w:tcW w:w="677" w:type="dxa"/>
                            <w:vAlign w:val="center"/>
                          </w:tcPr>
                          <w:p w14:paraId="270900F2"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533</w:t>
                            </w:r>
                          </w:p>
                        </w:tc>
                        <w:tc>
                          <w:tcPr>
                            <w:tcW w:w="887" w:type="dxa"/>
                            <w:vAlign w:val="center"/>
                          </w:tcPr>
                          <w:p w14:paraId="1F76021B"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106.92</w:t>
                            </w:r>
                          </w:p>
                        </w:tc>
                        <w:tc>
                          <w:tcPr>
                            <w:tcW w:w="677" w:type="dxa"/>
                            <w:vAlign w:val="center"/>
                          </w:tcPr>
                          <w:p w14:paraId="0D3B9683"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144</w:t>
                            </w:r>
                          </w:p>
                        </w:tc>
                        <w:tc>
                          <w:tcPr>
                            <w:tcW w:w="884" w:type="dxa"/>
                            <w:noWrap/>
                            <w:vAlign w:val="center"/>
                          </w:tcPr>
                          <w:p w14:paraId="4209C4C1"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20.71 </w:t>
                            </w:r>
                          </w:p>
                        </w:tc>
                      </w:tr>
                      <w:tr w:rsidR="006702DB" w:rsidRPr="001F2215" w14:paraId="5F6699F8" w14:textId="77777777" w:rsidTr="00B12877">
                        <w:trPr>
                          <w:trHeight w:val="272"/>
                        </w:trPr>
                        <w:tc>
                          <w:tcPr>
                            <w:tcW w:w="1400" w:type="dxa"/>
                            <w:noWrap/>
                            <w:vAlign w:val="center"/>
                            <w:hideMark/>
                          </w:tcPr>
                          <w:p w14:paraId="7884D11A"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106</w:t>
                            </w:r>
                          </w:p>
                        </w:tc>
                        <w:tc>
                          <w:tcPr>
                            <w:tcW w:w="677" w:type="dxa"/>
                            <w:vAlign w:val="center"/>
                          </w:tcPr>
                          <w:p w14:paraId="1A56CC35"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745</w:t>
                            </w:r>
                          </w:p>
                        </w:tc>
                        <w:tc>
                          <w:tcPr>
                            <w:tcW w:w="887" w:type="dxa"/>
                            <w:vAlign w:val="center"/>
                          </w:tcPr>
                          <w:p w14:paraId="0EE4C72D"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168.92</w:t>
                            </w:r>
                          </w:p>
                        </w:tc>
                        <w:tc>
                          <w:tcPr>
                            <w:tcW w:w="677" w:type="dxa"/>
                            <w:vAlign w:val="center"/>
                          </w:tcPr>
                          <w:p w14:paraId="79B9CC7B"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646</w:t>
                            </w:r>
                          </w:p>
                        </w:tc>
                        <w:tc>
                          <w:tcPr>
                            <w:tcW w:w="887" w:type="dxa"/>
                            <w:vAlign w:val="center"/>
                          </w:tcPr>
                          <w:p w14:paraId="67E6814B"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146.59</w:t>
                            </w:r>
                          </w:p>
                        </w:tc>
                        <w:tc>
                          <w:tcPr>
                            <w:tcW w:w="677" w:type="dxa"/>
                            <w:vAlign w:val="center"/>
                          </w:tcPr>
                          <w:p w14:paraId="10FB08C5"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99</w:t>
                            </w:r>
                          </w:p>
                        </w:tc>
                        <w:tc>
                          <w:tcPr>
                            <w:tcW w:w="884" w:type="dxa"/>
                            <w:noWrap/>
                            <w:vAlign w:val="center"/>
                          </w:tcPr>
                          <w:p w14:paraId="098C1DF9"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22.34 </w:t>
                            </w:r>
                          </w:p>
                        </w:tc>
                      </w:tr>
                      <w:tr w:rsidR="006702DB" w:rsidRPr="001F2215" w14:paraId="42AD22DE" w14:textId="77777777" w:rsidTr="00B12877">
                        <w:trPr>
                          <w:trHeight w:val="272"/>
                        </w:trPr>
                        <w:tc>
                          <w:tcPr>
                            <w:tcW w:w="1400" w:type="dxa"/>
                            <w:noWrap/>
                            <w:vAlign w:val="center"/>
                            <w:hideMark/>
                          </w:tcPr>
                          <w:p w14:paraId="7E2DA7FD"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107</w:t>
                            </w:r>
                          </w:p>
                        </w:tc>
                        <w:tc>
                          <w:tcPr>
                            <w:tcW w:w="677" w:type="dxa"/>
                            <w:vAlign w:val="center"/>
                          </w:tcPr>
                          <w:p w14:paraId="3892A081"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971</w:t>
                            </w:r>
                          </w:p>
                        </w:tc>
                        <w:tc>
                          <w:tcPr>
                            <w:tcW w:w="887" w:type="dxa"/>
                            <w:vAlign w:val="center"/>
                          </w:tcPr>
                          <w:p w14:paraId="6C24379F"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230.18</w:t>
                            </w:r>
                          </w:p>
                        </w:tc>
                        <w:tc>
                          <w:tcPr>
                            <w:tcW w:w="677" w:type="dxa"/>
                            <w:vAlign w:val="center"/>
                          </w:tcPr>
                          <w:p w14:paraId="4476C8E5"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827</w:t>
                            </w:r>
                          </w:p>
                        </w:tc>
                        <w:tc>
                          <w:tcPr>
                            <w:tcW w:w="887" w:type="dxa"/>
                            <w:vAlign w:val="center"/>
                          </w:tcPr>
                          <w:p w14:paraId="1C05D608"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198.26</w:t>
                            </w:r>
                          </w:p>
                        </w:tc>
                        <w:tc>
                          <w:tcPr>
                            <w:tcW w:w="677" w:type="dxa"/>
                            <w:vAlign w:val="center"/>
                          </w:tcPr>
                          <w:p w14:paraId="26F0A668"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144</w:t>
                            </w:r>
                          </w:p>
                        </w:tc>
                        <w:tc>
                          <w:tcPr>
                            <w:tcW w:w="884" w:type="dxa"/>
                            <w:noWrap/>
                            <w:vAlign w:val="center"/>
                          </w:tcPr>
                          <w:p w14:paraId="792CB1C7"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31.92 </w:t>
                            </w:r>
                          </w:p>
                        </w:tc>
                      </w:tr>
                      <w:tr w:rsidR="006702DB" w:rsidRPr="001F2215" w14:paraId="7A408A16" w14:textId="77777777" w:rsidTr="00B12877">
                        <w:trPr>
                          <w:trHeight w:val="272"/>
                        </w:trPr>
                        <w:tc>
                          <w:tcPr>
                            <w:tcW w:w="1400" w:type="dxa"/>
                            <w:noWrap/>
                            <w:vAlign w:val="center"/>
                            <w:hideMark/>
                          </w:tcPr>
                          <w:p w14:paraId="071F76FE"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108</w:t>
                            </w:r>
                          </w:p>
                        </w:tc>
                        <w:tc>
                          <w:tcPr>
                            <w:tcW w:w="677" w:type="dxa"/>
                            <w:vAlign w:val="center"/>
                          </w:tcPr>
                          <w:p w14:paraId="5D24A7AB"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903</w:t>
                            </w:r>
                          </w:p>
                        </w:tc>
                        <w:tc>
                          <w:tcPr>
                            <w:tcW w:w="887" w:type="dxa"/>
                            <w:vAlign w:val="center"/>
                          </w:tcPr>
                          <w:p w14:paraId="62412A34"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224.84</w:t>
                            </w:r>
                          </w:p>
                        </w:tc>
                        <w:tc>
                          <w:tcPr>
                            <w:tcW w:w="677" w:type="dxa"/>
                            <w:vAlign w:val="center"/>
                          </w:tcPr>
                          <w:p w14:paraId="78FCF9FC"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684</w:t>
                            </w:r>
                          </w:p>
                        </w:tc>
                        <w:tc>
                          <w:tcPr>
                            <w:tcW w:w="887" w:type="dxa"/>
                            <w:vAlign w:val="center"/>
                          </w:tcPr>
                          <w:p w14:paraId="1C0F245F"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173.89</w:t>
                            </w:r>
                          </w:p>
                        </w:tc>
                        <w:tc>
                          <w:tcPr>
                            <w:tcW w:w="677" w:type="dxa"/>
                            <w:vAlign w:val="center"/>
                          </w:tcPr>
                          <w:p w14:paraId="0BF312AD"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219</w:t>
                            </w:r>
                          </w:p>
                        </w:tc>
                        <w:tc>
                          <w:tcPr>
                            <w:tcW w:w="884" w:type="dxa"/>
                            <w:noWrap/>
                            <w:vAlign w:val="center"/>
                          </w:tcPr>
                          <w:p w14:paraId="0720393D"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50.96 </w:t>
                            </w:r>
                          </w:p>
                        </w:tc>
                      </w:tr>
                      <w:tr w:rsidR="006702DB" w:rsidRPr="001F2215" w14:paraId="39E2E88C" w14:textId="77777777" w:rsidTr="00B12877">
                        <w:trPr>
                          <w:trHeight w:val="272"/>
                        </w:trPr>
                        <w:tc>
                          <w:tcPr>
                            <w:tcW w:w="1400" w:type="dxa"/>
                            <w:noWrap/>
                            <w:vAlign w:val="center"/>
                            <w:hideMark/>
                          </w:tcPr>
                          <w:p w14:paraId="18FE5F49"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109</w:t>
                            </w:r>
                          </w:p>
                        </w:tc>
                        <w:tc>
                          <w:tcPr>
                            <w:tcW w:w="677" w:type="dxa"/>
                            <w:vAlign w:val="center"/>
                          </w:tcPr>
                          <w:p w14:paraId="719A3F92"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687</w:t>
                            </w:r>
                          </w:p>
                        </w:tc>
                        <w:tc>
                          <w:tcPr>
                            <w:tcW w:w="887" w:type="dxa"/>
                            <w:vAlign w:val="center"/>
                          </w:tcPr>
                          <w:p w14:paraId="4585ABE4"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181.28</w:t>
                            </w:r>
                          </w:p>
                        </w:tc>
                        <w:tc>
                          <w:tcPr>
                            <w:tcW w:w="677" w:type="dxa"/>
                            <w:vAlign w:val="center"/>
                          </w:tcPr>
                          <w:p w14:paraId="34201A61"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538</w:t>
                            </w:r>
                          </w:p>
                        </w:tc>
                        <w:tc>
                          <w:tcPr>
                            <w:tcW w:w="887" w:type="dxa"/>
                            <w:vAlign w:val="center"/>
                          </w:tcPr>
                          <w:p w14:paraId="4EA0B8D4"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147.72</w:t>
                            </w:r>
                          </w:p>
                        </w:tc>
                        <w:tc>
                          <w:tcPr>
                            <w:tcW w:w="677" w:type="dxa"/>
                            <w:vAlign w:val="center"/>
                          </w:tcPr>
                          <w:p w14:paraId="06DF82B2"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149</w:t>
                            </w:r>
                          </w:p>
                        </w:tc>
                        <w:tc>
                          <w:tcPr>
                            <w:tcW w:w="884" w:type="dxa"/>
                            <w:noWrap/>
                            <w:vAlign w:val="center"/>
                          </w:tcPr>
                          <w:p w14:paraId="47A5ACCC"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33.55 </w:t>
                            </w:r>
                          </w:p>
                        </w:tc>
                      </w:tr>
                      <w:tr w:rsidR="006702DB" w:rsidRPr="001F2215" w14:paraId="1CD5DAA2" w14:textId="77777777" w:rsidTr="00B12877">
                        <w:trPr>
                          <w:trHeight w:val="272"/>
                        </w:trPr>
                        <w:tc>
                          <w:tcPr>
                            <w:tcW w:w="1400" w:type="dxa"/>
                            <w:noWrap/>
                            <w:vAlign w:val="center"/>
                            <w:hideMark/>
                          </w:tcPr>
                          <w:p w14:paraId="510025EA"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110</w:t>
                            </w:r>
                          </w:p>
                        </w:tc>
                        <w:tc>
                          <w:tcPr>
                            <w:tcW w:w="677" w:type="dxa"/>
                            <w:vAlign w:val="center"/>
                          </w:tcPr>
                          <w:p w14:paraId="0DBB60CC"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731</w:t>
                            </w:r>
                          </w:p>
                        </w:tc>
                        <w:tc>
                          <w:tcPr>
                            <w:tcW w:w="887" w:type="dxa"/>
                            <w:vAlign w:val="center"/>
                          </w:tcPr>
                          <w:p w14:paraId="687D1CF7"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211.07</w:t>
                            </w:r>
                          </w:p>
                        </w:tc>
                        <w:tc>
                          <w:tcPr>
                            <w:tcW w:w="677" w:type="dxa"/>
                            <w:vAlign w:val="center"/>
                          </w:tcPr>
                          <w:p w14:paraId="22CD2C0A"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547</w:t>
                            </w:r>
                          </w:p>
                        </w:tc>
                        <w:tc>
                          <w:tcPr>
                            <w:tcW w:w="887" w:type="dxa"/>
                            <w:vAlign w:val="center"/>
                          </w:tcPr>
                          <w:p w14:paraId="341F3C39"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167.75</w:t>
                            </w:r>
                          </w:p>
                        </w:tc>
                        <w:tc>
                          <w:tcPr>
                            <w:tcW w:w="677" w:type="dxa"/>
                            <w:vAlign w:val="center"/>
                          </w:tcPr>
                          <w:p w14:paraId="2D562037"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184</w:t>
                            </w:r>
                          </w:p>
                        </w:tc>
                        <w:tc>
                          <w:tcPr>
                            <w:tcW w:w="884" w:type="dxa"/>
                            <w:noWrap/>
                            <w:vAlign w:val="center"/>
                          </w:tcPr>
                          <w:p w14:paraId="5C1E98B9"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43.32 </w:t>
                            </w:r>
                          </w:p>
                        </w:tc>
                      </w:tr>
                      <w:tr w:rsidR="006702DB" w:rsidRPr="001F2215" w14:paraId="4A7B2CCA" w14:textId="77777777" w:rsidTr="00B12877">
                        <w:trPr>
                          <w:trHeight w:val="272"/>
                        </w:trPr>
                        <w:tc>
                          <w:tcPr>
                            <w:tcW w:w="1400" w:type="dxa"/>
                            <w:noWrap/>
                            <w:vAlign w:val="center"/>
                            <w:hideMark/>
                          </w:tcPr>
                          <w:p w14:paraId="53314221"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111</w:t>
                            </w:r>
                          </w:p>
                        </w:tc>
                        <w:tc>
                          <w:tcPr>
                            <w:tcW w:w="677" w:type="dxa"/>
                            <w:vAlign w:val="center"/>
                          </w:tcPr>
                          <w:p w14:paraId="23C2DE8E"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745</w:t>
                            </w:r>
                          </w:p>
                        </w:tc>
                        <w:tc>
                          <w:tcPr>
                            <w:tcW w:w="887" w:type="dxa"/>
                            <w:vAlign w:val="center"/>
                          </w:tcPr>
                          <w:p w14:paraId="05E0BD04"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212.52</w:t>
                            </w:r>
                          </w:p>
                        </w:tc>
                        <w:tc>
                          <w:tcPr>
                            <w:tcW w:w="677" w:type="dxa"/>
                            <w:vAlign w:val="center"/>
                          </w:tcPr>
                          <w:p w14:paraId="19BFE440"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533</w:t>
                            </w:r>
                          </w:p>
                        </w:tc>
                        <w:tc>
                          <w:tcPr>
                            <w:tcW w:w="887" w:type="dxa"/>
                            <w:vAlign w:val="center"/>
                          </w:tcPr>
                          <w:p w14:paraId="71A41BA7"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164.79</w:t>
                            </w:r>
                          </w:p>
                        </w:tc>
                        <w:tc>
                          <w:tcPr>
                            <w:tcW w:w="677" w:type="dxa"/>
                            <w:vAlign w:val="center"/>
                          </w:tcPr>
                          <w:p w14:paraId="3FC5BC8B"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212</w:t>
                            </w:r>
                          </w:p>
                        </w:tc>
                        <w:tc>
                          <w:tcPr>
                            <w:tcW w:w="884" w:type="dxa"/>
                            <w:noWrap/>
                            <w:vAlign w:val="center"/>
                          </w:tcPr>
                          <w:p w14:paraId="1FDF0979"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47.73 </w:t>
                            </w:r>
                          </w:p>
                        </w:tc>
                      </w:tr>
                      <w:tr w:rsidR="006702DB" w:rsidRPr="001F2215" w14:paraId="270F7E97" w14:textId="77777777" w:rsidTr="00B12877">
                        <w:trPr>
                          <w:trHeight w:val="272"/>
                        </w:trPr>
                        <w:tc>
                          <w:tcPr>
                            <w:tcW w:w="1400" w:type="dxa"/>
                            <w:noWrap/>
                            <w:vAlign w:val="center"/>
                            <w:hideMark/>
                          </w:tcPr>
                          <w:p w14:paraId="7272264F"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112</w:t>
                            </w:r>
                          </w:p>
                        </w:tc>
                        <w:tc>
                          <w:tcPr>
                            <w:tcW w:w="677" w:type="dxa"/>
                            <w:vAlign w:val="center"/>
                          </w:tcPr>
                          <w:p w14:paraId="2034983E"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593</w:t>
                            </w:r>
                          </w:p>
                        </w:tc>
                        <w:tc>
                          <w:tcPr>
                            <w:tcW w:w="887" w:type="dxa"/>
                            <w:vAlign w:val="center"/>
                          </w:tcPr>
                          <w:p w14:paraId="1CC13999"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204.25</w:t>
                            </w:r>
                          </w:p>
                        </w:tc>
                        <w:tc>
                          <w:tcPr>
                            <w:tcW w:w="677" w:type="dxa"/>
                            <w:vAlign w:val="center"/>
                          </w:tcPr>
                          <w:p w14:paraId="3BCB6977"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444</w:t>
                            </w:r>
                          </w:p>
                        </w:tc>
                        <w:tc>
                          <w:tcPr>
                            <w:tcW w:w="887" w:type="dxa"/>
                            <w:vAlign w:val="center"/>
                          </w:tcPr>
                          <w:p w14:paraId="0599CDA1"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160.72</w:t>
                            </w:r>
                          </w:p>
                        </w:tc>
                        <w:tc>
                          <w:tcPr>
                            <w:tcW w:w="677" w:type="dxa"/>
                            <w:vAlign w:val="center"/>
                          </w:tcPr>
                          <w:p w14:paraId="78725354"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149</w:t>
                            </w:r>
                          </w:p>
                        </w:tc>
                        <w:tc>
                          <w:tcPr>
                            <w:tcW w:w="884" w:type="dxa"/>
                            <w:noWrap/>
                            <w:vAlign w:val="center"/>
                          </w:tcPr>
                          <w:p w14:paraId="54F3C669"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43.52 </w:t>
                            </w:r>
                          </w:p>
                        </w:tc>
                      </w:tr>
                      <w:tr w:rsidR="006702DB" w:rsidRPr="001F2215" w14:paraId="26173CC4" w14:textId="77777777" w:rsidTr="00B12877">
                        <w:trPr>
                          <w:trHeight w:val="272"/>
                        </w:trPr>
                        <w:tc>
                          <w:tcPr>
                            <w:tcW w:w="1400" w:type="dxa"/>
                            <w:tcBorders>
                              <w:bottom w:val="single" w:sz="4" w:space="0" w:color="auto"/>
                            </w:tcBorders>
                            <w:noWrap/>
                            <w:vAlign w:val="center"/>
                            <w:hideMark/>
                          </w:tcPr>
                          <w:p w14:paraId="18783588"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113</w:t>
                            </w:r>
                          </w:p>
                        </w:tc>
                        <w:tc>
                          <w:tcPr>
                            <w:tcW w:w="677" w:type="dxa"/>
                            <w:tcBorders>
                              <w:bottom w:val="single" w:sz="4" w:space="0" w:color="auto"/>
                            </w:tcBorders>
                            <w:vAlign w:val="center"/>
                          </w:tcPr>
                          <w:p w14:paraId="56AA719B"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434</w:t>
                            </w:r>
                          </w:p>
                        </w:tc>
                        <w:tc>
                          <w:tcPr>
                            <w:tcW w:w="887" w:type="dxa"/>
                            <w:tcBorders>
                              <w:bottom w:val="single" w:sz="4" w:space="0" w:color="auto"/>
                            </w:tcBorders>
                            <w:vAlign w:val="center"/>
                          </w:tcPr>
                          <w:p w14:paraId="63D520EC"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154.03</w:t>
                            </w:r>
                          </w:p>
                        </w:tc>
                        <w:tc>
                          <w:tcPr>
                            <w:tcW w:w="677" w:type="dxa"/>
                            <w:tcBorders>
                              <w:bottom w:val="single" w:sz="4" w:space="0" w:color="auto"/>
                            </w:tcBorders>
                            <w:vAlign w:val="center"/>
                          </w:tcPr>
                          <w:p w14:paraId="025CE0DE"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328</w:t>
                            </w:r>
                          </w:p>
                        </w:tc>
                        <w:tc>
                          <w:tcPr>
                            <w:tcW w:w="887" w:type="dxa"/>
                            <w:tcBorders>
                              <w:bottom w:val="single" w:sz="4" w:space="0" w:color="auto"/>
                            </w:tcBorders>
                            <w:vAlign w:val="center"/>
                          </w:tcPr>
                          <w:p w14:paraId="402B640A"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125.60</w:t>
                            </w:r>
                          </w:p>
                        </w:tc>
                        <w:tc>
                          <w:tcPr>
                            <w:tcW w:w="677" w:type="dxa"/>
                            <w:tcBorders>
                              <w:bottom w:val="single" w:sz="4" w:space="0" w:color="auto"/>
                            </w:tcBorders>
                            <w:vAlign w:val="center"/>
                          </w:tcPr>
                          <w:p w14:paraId="5BA9A0BC"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106</w:t>
                            </w:r>
                          </w:p>
                        </w:tc>
                        <w:tc>
                          <w:tcPr>
                            <w:tcW w:w="884" w:type="dxa"/>
                            <w:tcBorders>
                              <w:bottom w:val="single" w:sz="4" w:space="0" w:color="auto"/>
                            </w:tcBorders>
                            <w:noWrap/>
                            <w:vAlign w:val="center"/>
                          </w:tcPr>
                          <w:p w14:paraId="1588399F"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28.43 </w:t>
                            </w:r>
                          </w:p>
                        </w:tc>
                      </w:tr>
                      <w:tr w:rsidR="006702DB" w:rsidRPr="001F2215" w14:paraId="7C3A675E" w14:textId="77777777" w:rsidTr="00B12877">
                        <w:trPr>
                          <w:trHeight w:val="272"/>
                        </w:trPr>
                        <w:tc>
                          <w:tcPr>
                            <w:tcW w:w="1400" w:type="dxa"/>
                            <w:tcBorders>
                              <w:bottom w:val="single" w:sz="4" w:space="0" w:color="auto"/>
                            </w:tcBorders>
                            <w:noWrap/>
                            <w:vAlign w:val="center"/>
                          </w:tcPr>
                          <w:p w14:paraId="6482E0ED" w14:textId="77777777" w:rsidR="006702DB" w:rsidRPr="001F2215" w:rsidRDefault="006702DB" w:rsidP="00B12877">
                            <w:pPr>
                              <w:spacing w:line="0" w:lineRule="atLeast"/>
                              <w:jc w:val="center"/>
                              <w:rPr>
                                <w:rFonts w:ascii="標楷體" w:eastAsia="標楷體" w:hAnsi="標楷體"/>
                                <w:color w:val="000000"/>
                                <w:sz w:val="20"/>
                                <w:szCs w:val="20"/>
                              </w:rPr>
                            </w:pPr>
                            <w:r w:rsidRPr="001F2215">
                              <w:rPr>
                                <w:rFonts w:ascii="標楷體" w:eastAsia="標楷體" w:hAnsi="標楷體" w:hint="eastAsia"/>
                                <w:color w:val="000000"/>
                                <w:sz w:val="20"/>
                                <w:szCs w:val="20"/>
                              </w:rPr>
                              <w:t>1</w:t>
                            </w:r>
                            <w:r w:rsidRPr="001F2215">
                              <w:rPr>
                                <w:rFonts w:ascii="標楷體" w:eastAsia="標楷體" w:hAnsi="標楷體"/>
                                <w:color w:val="000000"/>
                                <w:sz w:val="20"/>
                                <w:szCs w:val="20"/>
                              </w:rPr>
                              <w:t>14</w:t>
                            </w:r>
                          </w:p>
                        </w:tc>
                        <w:tc>
                          <w:tcPr>
                            <w:tcW w:w="677" w:type="dxa"/>
                            <w:tcBorders>
                              <w:bottom w:val="single" w:sz="4" w:space="0" w:color="auto"/>
                            </w:tcBorders>
                            <w:vAlign w:val="center"/>
                          </w:tcPr>
                          <w:p w14:paraId="0BFBC702"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317</w:t>
                            </w:r>
                          </w:p>
                        </w:tc>
                        <w:tc>
                          <w:tcPr>
                            <w:tcW w:w="887" w:type="dxa"/>
                            <w:tcBorders>
                              <w:bottom w:val="single" w:sz="4" w:space="0" w:color="auto"/>
                            </w:tcBorders>
                            <w:vAlign w:val="center"/>
                          </w:tcPr>
                          <w:p w14:paraId="550E4236" w14:textId="77777777" w:rsidR="006702DB" w:rsidRPr="00DC3DB5" w:rsidRDefault="006702DB" w:rsidP="00B12877">
                            <w:pPr>
                              <w:spacing w:line="0" w:lineRule="atLeast"/>
                              <w:jc w:val="right"/>
                              <w:rPr>
                                <w:rFonts w:ascii="標楷體" w:eastAsia="標楷體" w:hAnsi="標楷體"/>
                                <w:b/>
                                <w:sz w:val="20"/>
                                <w:szCs w:val="20"/>
                              </w:rPr>
                            </w:pPr>
                            <w:r w:rsidRPr="00DC3DB5">
                              <w:rPr>
                                <w:rFonts w:ascii="標楷體" w:eastAsia="標楷體" w:hAnsi="標楷體"/>
                                <w:b/>
                                <w:sz w:val="20"/>
                                <w:szCs w:val="20"/>
                              </w:rPr>
                              <w:t>122.81</w:t>
                            </w:r>
                          </w:p>
                        </w:tc>
                        <w:tc>
                          <w:tcPr>
                            <w:tcW w:w="677" w:type="dxa"/>
                            <w:tcBorders>
                              <w:bottom w:val="single" w:sz="4" w:space="0" w:color="auto"/>
                            </w:tcBorders>
                            <w:vAlign w:val="center"/>
                          </w:tcPr>
                          <w:p w14:paraId="1F0EEB15"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227</w:t>
                            </w:r>
                          </w:p>
                        </w:tc>
                        <w:tc>
                          <w:tcPr>
                            <w:tcW w:w="887" w:type="dxa"/>
                            <w:tcBorders>
                              <w:bottom w:val="single" w:sz="4" w:space="0" w:color="auto"/>
                            </w:tcBorders>
                            <w:vAlign w:val="center"/>
                          </w:tcPr>
                          <w:p w14:paraId="1A5D59D3"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83.64</w:t>
                            </w:r>
                          </w:p>
                        </w:tc>
                        <w:tc>
                          <w:tcPr>
                            <w:tcW w:w="677" w:type="dxa"/>
                            <w:tcBorders>
                              <w:bottom w:val="single" w:sz="4" w:space="0" w:color="auto"/>
                            </w:tcBorders>
                            <w:vAlign w:val="center"/>
                          </w:tcPr>
                          <w:p w14:paraId="0A4BBB4A"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90</w:t>
                            </w:r>
                          </w:p>
                        </w:tc>
                        <w:tc>
                          <w:tcPr>
                            <w:tcW w:w="884" w:type="dxa"/>
                            <w:tcBorders>
                              <w:bottom w:val="single" w:sz="4" w:space="0" w:color="auto"/>
                            </w:tcBorders>
                            <w:noWrap/>
                            <w:vAlign w:val="center"/>
                          </w:tcPr>
                          <w:p w14:paraId="165CABE0" w14:textId="77777777" w:rsidR="006702DB" w:rsidRPr="001F2215" w:rsidRDefault="006702DB" w:rsidP="00B12877">
                            <w:pPr>
                              <w:spacing w:line="0" w:lineRule="atLeast"/>
                              <w:jc w:val="right"/>
                              <w:rPr>
                                <w:rFonts w:ascii="標楷體" w:eastAsia="標楷體" w:hAnsi="標楷體"/>
                                <w:sz w:val="20"/>
                                <w:szCs w:val="20"/>
                              </w:rPr>
                            </w:pPr>
                            <w:r w:rsidRPr="001F2215">
                              <w:rPr>
                                <w:rFonts w:ascii="標楷體" w:eastAsia="標楷體" w:hAnsi="標楷體"/>
                                <w:sz w:val="20"/>
                                <w:szCs w:val="20"/>
                              </w:rPr>
                              <w:t xml:space="preserve">39.17 </w:t>
                            </w:r>
                          </w:p>
                        </w:tc>
                      </w:tr>
                      <w:tr w:rsidR="006702DB" w:rsidRPr="001F2215" w14:paraId="01071843" w14:textId="77777777" w:rsidTr="00B12877">
                        <w:tc>
                          <w:tcPr>
                            <w:tcW w:w="6089" w:type="dxa"/>
                            <w:gridSpan w:val="7"/>
                            <w:tcBorders>
                              <w:top w:val="single" w:sz="4" w:space="0" w:color="auto"/>
                              <w:left w:val="nil"/>
                              <w:bottom w:val="nil"/>
                              <w:right w:val="nil"/>
                            </w:tcBorders>
                          </w:tcPr>
                          <w:p w14:paraId="679C8DC9" w14:textId="77777777" w:rsidR="006702DB" w:rsidRPr="001F2215" w:rsidRDefault="006702DB" w:rsidP="00B12877">
                            <w:pPr>
                              <w:spacing w:line="0" w:lineRule="atLeast"/>
                              <w:ind w:left="545" w:hangingChars="303" w:hanging="545"/>
                              <w:jc w:val="both"/>
                              <w:rPr>
                                <w:rFonts w:ascii="標楷體" w:eastAsia="標楷體" w:hAnsi="標楷體"/>
                                <w:sz w:val="18"/>
                                <w:szCs w:val="18"/>
                              </w:rPr>
                            </w:pPr>
                            <w:r w:rsidRPr="001F2215">
                              <w:rPr>
                                <w:rFonts w:ascii="標楷體" w:eastAsia="標楷體" w:hAnsi="標楷體" w:hint="eastAsia"/>
                                <w:sz w:val="18"/>
                                <w:szCs w:val="18"/>
                              </w:rPr>
                              <w:t>註</w:t>
                            </w:r>
                            <w:r w:rsidRPr="001F2215">
                              <w:rPr>
                                <w:rFonts w:ascii="標楷體" w:eastAsia="標楷體" w:hAnsi="標楷體"/>
                                <w:sz w:val="18"/>
                                <w:szCs w:val="18"/>
                              </w:rPr>
                              <w:t>：</w:t>
                            </w:r>
                            <w:r w:rsidRPr="001F2215">
                              <w:rPr>
                                <w:rFonts w:ascii="標楷體" w:eastAsia="標楷體" w:hAnsi="標楷體" w:hint="eastAsia"/>
                                <w:sz w:val="18"/>
                                <w:szCs w:val="18"/>
                              </w:rPr>
                              <w:t>1.</w:t>
                            </w:r>
                            <w:r w:rsidRPr="001F2215">
                              <w:rPr>
                                <w:rFonts w:ascii="標楷體" w:eastAsia="標楷體" w:hAnsi="標楷體"/>
                                <w:sz w:val="18"/>
                                <w:szCs w:val="18"/>
                              </w:rPr>
                              <w:t>農</w:t>
                            </w:r>
                            <w:r w:rsidRPr="001F2215">
                              <w:rPr>
                                <w:rFonts w:ascii="標楷體" w:eastAsia="標楷體" w:hAnsi="標楷體" w:hint="eastAsia"/>
                                <w:sz w:val="18"/>
                                <w:szCs w:val="18"/>
                              </w:rPr>
                              <w:t>糧製儲銷設施包含菇舍及溫室</w:t>
                            </w:r>
                            <w:r w:rsidRPr="001F2215">
                              <w:rPr>
                                <w:rFonts w:ascii="標楷體" w:eastAsia="標楷體" w:hAnsi="標楷體"/>
                                <w:sz w:val="18"/>
                                <w:szCs w:val="18"/>
                              </w:rPr>
                              <w:t>。</w:t>
                            </w:r>
                          </w:p>
                          <w:p w14:paraId="7BF855F8" w14:textId="77777777" w:rsidR="006702DB" w:rsidRPr="001F2215" w:rsidRDefault="006702DB" w:rsidP="00B12877">
                            <w:pPr>
                              <w:spacing w:line="0" w:lineRule="atLeast"/>
                              <w:ind w:leftChars="152" w:left="543" w:hangingChars="99" w:hanging="178"/>
                              <w:jc w:val="both"/>
                              <w:rPr>
                                <w:rFonts w:ascii="標楷體" w:eastAsia="標楷體" w:hAnsi="標楷體"/>
                                <w:sz w:val="20"/>
                                <w:szCs w:val="20"/>
                              </w:rPr>
                            </w:pPr>
                            <w:r w:rsidRPr="001F2215">
                              <w:rPr>
                                <w:rFonts w:ascii="標楷體" w:eastAsia="標楷體" w:hAnsi="標楷體"/>
                                <w:sz w:val="18"/>
                                <w:szCs w:val="18"/>
                              </w:rPr>
                              <w:t>2.資料來源：</w:t>
                            </w:r>
                            <w:r w:rsidRPr="001F2215">
                              <w:rPr>
                                <w:rFonts w:ascii="標楷體" w:eastAsia="標楷體" w:hAnsi="標楷體" w:hint="eastAsia"/>
                                <w:sz w:val="18"/>
                                <w:szCs w:val="18"/>
                              </w:rPr>
                              <w:t>整</w:t>
                            </w:r>
                            <w:r w:rsidRPr="001F2215">
                              <w:rPr>
                                <w:rFonts w:ascii="標楷體" w:eastAsia="標楷體" w:hAnsi="標楷體"/>
                                <w:sz w:val="18"/>
                                <w:szCs w:val="18"/>
                              </w:rPr>
                              <w:t>理自</w:t>
                            </w:r>
                            <w:r>
                              <w:rPr>
                                <w:rFonts w:ascii="標楷體" w:eastAsia="標楷體" w:hAnsi="標楷體" w:hint="eastAsia"/>
                                <w:sz w:val="18"/>
                                <w:szCs w:val="18"/>
                              </w:rPr>
                              <w:t>農業</w:t>
                            </w:r>
                            <w:r w:rsidRPr="001F2215">
                              <w:rPr>
                                <w:rFonts w:ascii="標楷體" w:eastAsia="標楷體" w:hAnsi="標楷體"/>
                                <w:sz w:val="18"/>
                                <w:szCs w:val="18"/>
                              </w:rPr>
                              <w:t>部提供</w:t>
                            </w:r>
                            <w:r w:rsidRPr="001F2215">
                              <w:rPr>
                                <w:rFonts w:ascii="標楷體" w:eastAsia="標楷體" w:hAnsi="標楷體" w:hint="eastAsia"/>
                                <w:sz w:val="18"/>
                                <w:szCs w:val="18"/>
                              </w:rPr>
                              <w:t>資料</w:t>
                            </w:r>
                            <w:r w:rsidRPr="001F2215">
                              <w:rPr>
                                <w:rFonts w:ascii="標楷體" w:eastAsia="標楷體" w:hAnsi="標楷體"/>
                                <w:sz w:val="18"/>
                                <w:szCs w:val="18"/>
                              </w:rPr>
                              <w:t>。</w:t>
                            </w:r>
                          </w:p>
                        </w:tc>
                      </w:tr>
                    </w:tbl>
                    <w:p w14:paraId="083A7DE9" w14:textId="77777777" w:rsidR="006702DB" w:rsidRDefault="006702DB" w:rsidP="006702DB"/>
                  </w:txbxContent>
                </v:textbox>
                <w10:wrap type="square" anchorx="margin"/>
              </v:shape>
            </w:pict>
          </mc:Fallback>
        </mc:AlternateContent>
      </w:r>
      <w:r w:rsidRPr="007E77B6">
        <w:rPr>
          <w:rFonts w:ascii="標楷體" w:eastAsia="標楷體" w:hAnsi="標楷體" w:hint="eastAsia"/>
        </w:rPr>
        <w:t>導潛力案場辦理設施改建升級，並發展多元案型及設置彈性，提升設置效益及誘因，以達成太陽光電設置容量目標。據復：將透過金融支持措施，鼓勵畜牧場進行整體重建，並結合丹</w:t>
      </w:r>
      <w:proofErr w:type="gramStart"/>
      <w:r w:rsidRPr="007E77B6">
        <w:rPr>
          <w:rFonts w:ascii="標楷體" w:eastAsia="標楷體" w:hAnsi="標楷體" w:hint="eastAsia"/>
        </w:rPr>
        <w:t>娜</w:t>
      </w:r>
      <w:proofErr w:type="gramEnd"/>
      <w:r w:rsidRPr="007E77B6">
        <w:rPr>
          <w:rFonts w:ascii="標楷體" w:eastAsia="標楷體" w:hAnsi="標楷體" w:hint="eastAsia"/>
        </w:rPr>
        <w:t>絲風災重建修繕補助，專案盤點及協助受災畜牧場進行結構改建與升級；另將主動跨部會協調台灣電力公司專案盤查，實質化解偏遠地區</w:t>
      </w:r>
      <w:proofErr w:type="gramStart"/>
      <w:r w:rsidRPr="007E77B6">
        <w:rPr>
          <w:rFonts w:ascii="標楷體" w:eastAsia="標楷體" w:hAnsi="標楷體" w:hint="eastAsia"/>
        </w:rPr>
        <w:t>饋</w:t>
      </w:r>
      <w:proofErr w:type="gramEnd"/>
      <w:r w:rsidRPr="007E77B6">
        <w:rPr>
          <w:rFonts w:ascii="標楷體" w:eastAsia="標楷體" w:hAnsi="標楷體" w:hint="eastAsia"/>
        </w:rPr>
        <w:t>線排隊之瓶頸，以達成農業設施防災韌性</w:t>
      </w:r>
      <w:proofErr w:type="gramStart"/>
      <w:r w:rsidRPr="007E77B6">
        <w:rPr>
          <w:rFonts w:ascii="標楷體" w:eastAsia="標楷體" w:hAnsi="標楷體" w:hint="eastAsia"/>
        </w:rPr>
        <w:t>與綠能設置</w:t>
      </w:r>
      <w:proofErr w:type="gramEnd"/>
      <w:r w:rsidRPr="007E77B6">
        <w:rPr>
          <w:rFonts w:ascii="標楷體" w:eastAsia="標楷體" w:hAnsi="標楷體" w:hint="eastAsia"/>
        </w:rPr>
        <w:t>雙贏目標。</w:t>
      </w:r>
    </w:p>
    <w:p w14:paraId="0CA51EC3" w14:textId="77777777" w:rsidR="00B12877" w:rsidRPr="007E77B6" w:rsidRDefault="00C6605F" w:rsidP="00B12877">
      <w:pPr>
        <w:spacing w:line="420" w:lineRule="exact"/>
        <w:ind w:firstLineChars="450" w:firstLine="1081"/>
        <w:jc w:val="both"/>
        <w:rPr>
          <w:rFonts w:ascii="標楷體" w:eastAsia="標楷體" w:hAnsi="標楷體"/>
        </w:rPr>
      </w:pPr>
      <w:r w:rsidRPr="007E77B6">
        <w:rPr>
          <w:rFonts w:ascii="標楷體" w:eastAsia="標楷體" w:hAnsi="標楷體" w:hint="eastAsia"/>
          <w:b/>
          <w:bCs/>
        </w:rPr>
        <w:t>2</w:t>
      </w:r>
      <w:r w:rsidRPr="007E77B6">
        <w:rPr>
          <w:rFonts w:ascii="標楷體" w:eastAsia="標楷體" w:hAnsi="標楷體"/>
          <w:b/>
          <w:bCs/>
        </w:rPr>
        <w:t>.</w:t>
      </w:r>
      <w:r w:rsidRPr="007E77B6">
        <w:rPr>
          <w:rFonts w:ascii="標楷體" w:eastAsia="標楷體" w:hAnsi="標楷體" w:hint="eastAsia"/>
          <w:b/>
          <w:bCs/>
        </w:rPr>
        <w:t xml:space="preserve">　</w:t>
      </w:r>
      <w:bookmarkStart w:id="12" w:name="_Hlk232587576"/>
      <w:proofErr w:type="gramStart"/>
      <w:r w:rsidRPr="007E77B6">
        <w:rPr>
          <w:rFonts w:ascii="標楷體" w:eastAsia="標楷體" w:hAnsi="標楷體" w:hint="eastAsia"/>
          <w:b/>
          <w:bCs/>
        </w:rPr>
        <w:t>農電共生</w:t>
      </w:r>
      <w:proofErr w:type="gramEnd"/>
      <w:r w:rsidRPr="007E77B6">
        <w:rPr>
          <w:rFonts w:ascii="標楷體" w:eastAsia="標楷體" w:hAnsi="標楷體" w:hint="eastAsia"/>
          <w:b/>
          <w:bCs/>
        </w:rPr>
        <w:t>試驗場域數量、區位及作物類型有限，且尚未建立可供推廣之標準化作業模式，影響後續戶外</w:t>
      </w:r>
      <w:proofErr w:type="gramStart"/>
      <w:r w:rsidRPr="007E77B6">
        <w:rPr>
          <w:rFonts w:ascii="標楷體" w:eastAsia="標楷體" w:hAnsi="標楷體" w:hint="eastAsia"/>
          <w:b/>
          <w:bCs/>
        </w:rPr>
        <w:t>型農電共生</w:t>
      </w:r>
      <w:proofErr w:type="gramEnd"/>
      <w:r w:rsidRPr="007E77B6">
        <w:rPr>
          <w:rFonts w:ascii="標楷體" w:eastAsia="標楷體" w:hAnsi="標楷體" w:hint="eastAsia"/>
          <w:b/>
          <w:bCs/>
        </w:rPr>
        <w:t>政策推動</w:t>
      </w:r>
      <w:bookmarkEnd w:id="12"/>
      <w:r w:rsidRPr="007E77B6">
        <w:rPr>
          <w:rFonts w:ascii="標楷體" w:eastAsia="標楷體" w:hAnsi="標楷體" w:hint="eastAsia"/>
          <w:b/>
          <w:bCs/>
        </w:rPr>
        <w:t>：</w:t>
      </w:r>
      <w:r w:rsidRPr="007E77B6">
        <w:rPr>
          <w:rFonts w:ascii="標楷體" w:eastAsia="標楷體" w:hAnsi="標楷體" w:hint="eastAsia"/>
        </w:rPr>
        <w:t>依據經濟部公告「</w:t>
      </w:r>
      <w:proofErr w:type="gramStart"/>
      <w:r w:rsidRPr="007E77B6">
        <w:rPr>
          <w:rFonts w:ascii="標楷體" w:eastAsia="標楷體" w:hAnsi="標楷體" w:hint="eastAsia"/>
        </w:rPr>
        <w:t>風電</w:t>
      </w:r>
      <w:proofErr w:type="gramEnd"/>
      <w:r w:rsidRPr="007E77B6">
        <w:rPr>
          <w:rFonts w:ascii="標楷體" w:eastAsia="標楷體" w:hAnsi="標楷體" w:hint="eastAsia"/>
        </w:rPr>
        <w:t>／光電」關鍵戰略行動計畫列載，太陽光電部分將透過土地多元化應用擴大設置場域，致力於2025年達成累計設置20GW、2030年達31GW之太陽光電裝置容量目標；另2023至2030年短期推動策略及行動方案，亦將戶外</w:t>
      </w:r>
      <w:proofErr w:type="gramStart"/>
      <w:r w:rsidRPr="007E77B6">
        <w:rPr>
          <w:rFonts w:ascii="標楷體" w:eastAsia="標楷體" w:hAnsi="標楷體" w:hint="eastAsia"/>
        </w:rPr>
        <w:t>型農電共生</w:t>
      </w:r>
      <w:proofErr w:type="gramEnd"/>
      <w:r w:rsidRPr="007E77B6">
        <w:rPr>
          <w:rFonts w:ascii="標楷體" w:eastAsia="標楷體" w:hAnsi="標楷體" w:hint="eastAsia"/>
        </w:rPr>
        <w:t>試驗／示範列為重要推動</w:t>
      </w:r>
      <w:proofErr w:type="gramStart"/>
      <w:r w:rsidRPr="007E77B6">
        <w:rPr>
          <w:rFonts w:ascii="標楷體" w:eastAsia="標楷體" w:hAnsi="標楷體" w:hint="eastAsia"/>
        </w:rPr>
        <w:t>措</w:t>
      </w:r>
      <w:proofErr w:type="gramEnd"/>
      <w:r w:rsidRPr="007E77B6">
        <w:rPr>
          <w:rFonts w:ascii="標楷體" w:eastAsia="標楷體" w:hAnsi="標楷體" w:hint="eastAsia"/>
        </w:rPr>
        <w:t>施之一，並規劃針對試驗成功之示範作物，逐步開放戶外</w:t>
      </w:r>
      <w:proofErr w:type="gramStart"/>
      <w:r w:rsidRPr="007E77B6">
        <w:rPr>
          <w:rFonts w:ascii="標楷體" w:eastAsia="標楷體" w:hAnsi="標楷體" w:hint="eastAsia"/>
        </w:rPr>
        <w:t>型農電共生</w:t>
      </w:r>
      <w:proofErr w:type="gramEnd"/>
      <w:r w:rsidRPr="007E77B6">
        <w:rPr>
          <w:rFonts w:ascii="標楷體" w:eastAsia="標楷體" w:hAnsi="標楷體" w:hint="eastAsia"/>
        </w:rPr>
        <w:t>申請，以</w:t>
      </w:r>
      <w:proofErr w:type="gramStart"/>
      <w:r w:rsidRPr="007E77B6">
        <w:rPr>
          <w:rFonts w:ascii="標楷體" w:eastAsia="標楷體" w:hAnsi="標楷體" w:hint="eastAsia"/>
        </w:rPr>
        <w:t>兼顧綠能發展</w:t>
      </w:r>
      <w:proofErr w:type="gramEnd"/>
      <w:r w:rsidRPr="007E77B6">
        <w:rPr>
          <w:rFonts w:ascii="標楷體" w:eastAsia="標楷體" w:hAnsi="標楷體" w:hint="eastAsia"/>
        </w:rPr>
        <w:t>及農業生產。</w:t>
      </w:r>
      <w:proofErr w:type="gramStart"/>
      <w:r w:rsidRPr="007E77B6">
        <w:rPr>
          <w:rFonts w:ascii="標楷體" w:eastAsia="標楷體" w:hAnsi="標楷體" w:hint="eastAsia"/>
        </w:rPr>
        <w:t>嗣</w:t>
      </w:r>
      <w:proofErr w:type="gramEnd"/>
      <w:r w:rsidRPr="007E77B6">
        <w:rPr>
          <w:rFonts w:ascii="標楷體" w:eastAsia="標楷體" w:hAnsi="標楷體" w:hint="eastAsia"/>
        </w:rPr>
        <w:t>農業部於113年起</w:t>
      </w:r>
      <w:proofErr w:type="gramStart"/>
      <w:r w:rsidRPr="007E77B6">
        <w:rPr>
          <w:rFonts w:ascii="標楷體" w:eastAsia="標楷體" w:hAnsi="標楷體" w:hint="eastAsia"/>
        </w:rPr>
        <w:t>推動農電共生</w:t>
      </w:r>
      <w:proofErr w:type="gramEnd"/>
      <w:r w:rsidRPr="007E77B6">
        <w:rPr>
          <w:rFonts w:ascii="標楷體" w:eastAsia="標楷體" w:hAnsi="標楷體" w:hint="eastAsia"/>
        </w:rPr>
        <w:t>作物生產效益研究計畫（下稱農電共生試驗計畫），期透過試驗場域驗證不同作物類型與光電設施配置</w:t>
      </w:r>
    </w:p>
    <w:p w14:paraId="57CCF0BD" w14:textId="69841EF9" w:rsidR="00C6605F" w:rsidRPr="007E77B6" w:rsidRDefault="00C6605F" w:rsidP="00B12877">
      <w:pPr>
        <w:spacing w:line="450" w:lineRule="exact"/>
        <w:jc w:val="both"/>
        <w:rPr>
          <w:rFonts w:ascii="標楷體" w:eastAsia="標楷體" w:hAnsi="標楷體"/>
        </w:rPr>
      </w:pPr>
      <w:r w:rsidRPr="007E77B6">
        <w:rPr>
          <w:rFonts w:ascii="標楷體" w:eastAsia="標楷體" w:hAnsi="標楷體" w:hint="eastAsia"/>
        </w:rPr>
        <w:lastRenderedPageBreak/>
        <w:t>之可行模式，並進行產量及品質分析，協助農民篩選</w:t>
      </w:r>
      <w:proofErr w:type="gramStart"/>
      <w:r w:rsidRPr="007E77B6">
        <w:rPr>
          <w:rFonts w:ascii="標楷體" w:eastAsia="標楷體" w:hAnsi="標楷體" w:hint="eastAsia"/>
        </w:rPr>
        <w:t>適栽品</w:t>
      </w:r>
      <w:proofErr w:type="gramEnd"/>
      <w:r w:rsidRPr="007E77B6">
        <w:rPr>
          <w:rFonts w:ascii="標楷體" w:eastAsia="標楷體" w:hAnsi="標楷體" w:hint="eastAsia"/>
        </w:rPr>
        <w:t>項，作為後續推動</w:t>
      </w:r>
      <w:proofErr w:type="gramStart"/>
      <w:r w:rsidRPr="007E77B6">
        <w:rPr>
          <w:rFonts w:ascii="標楷體" w:eastAsia="標楷體" w:hAnsi="標楷體" w:hint="eastAsia"/>
        </w:rPr>
        <w:t>營農型</w:t>
      </w:r>
      <w:proofErr w:type="gramEnd"/>
      <w:r w:rsidRPr="007E77B6">
        <w:rPr>
          <w:rFonts w:ascii="標楷體" w:eastAsia="標楷體" w:hAnsi="標楷體" w:hint="eastAsia"/>
        </w:rPr>
        <w:t>光電之依據。經查，</w:t>
      </w:r>
      <w:proofErr w:type="gramStart"/>
      <w:r w:rsidRPr="007E77B6">
        <w:rPr>
          <w:rFonts w:ascii="標楷體" w:eastAsia="標楷體" w:hAnsi="標楷體" w:hint="eastAsia"/>
        </w:rPr>
        <w:t>農電共生</w:t>
      </w:r>
      <w:proofErr w:type="gramEnd"/>
      <w:r w:rsidRPr="007E77B6">
        <w:rPr>
          <w:rFonts w:ascii="標楷體" w:eastAsia="標楷體" w:hAnsi="標楷體" w:hint="eastAsia"/>
        </w:rPr>
        <w:t>試驗計畫僅由農業試驗研究單位於嘉義市東區及嘉義縣義竹鄉等2處非農業用地設置試驗場域，設施面積分別為0.4公頃及0.5公頃，並於不同遮蔽率（0％至40％之間）環境下，進行小規模生產試驗。截至114年底止，已完成葉用甘藷、萵苣、蕹菜、山茼蒿、莧菜、甘藷、芋頭、結球萵苣、硬質玉米、</w:t>
      </w:r>
      <w:proofErr w:type="gramStart"/>
      <w:r w:rsidRPr="007E77B6">
        <w:rPr>
          <w:rFonts w:ascii="標楷體" w:eastAsia="標楷體" w:hAnsi="標楷體" w:hint="eastAsia"/>
        </w:rPr>
        <w:t>糯</w:t>
      </w:r>
      <w:proofErr w:type="gramEnd"/>
      <w:r w:rsidRPr="007E77B6">
        <w:rPr>
          <w:rFonts w:ascii="標楷體" w:eastAsia="標楷體" w:hAnsi="標楷體" w:hint="eastAsia"/>
        </w:rPr>
        <w:t>玉米及毛豆等11項作物之生產試驗，初步結果除甘藷及結球萵苣等2項作物產量未達對照組（未遮蔽）之</w:t>
      </w:r>
      <w:proofErr w:type="gramStart"/>
      <w:r w:rsidRPr="007E77B6">
        <w:rPr>
          <w:rFonts w:ascii="標楷體" w:eastAsia="標楷體" w:hAnsi="標楷體" w:hint="eastAsia"/>
        </w:rPr>
        <w:t>7成</w:t>
      </w:r>
      <w:proofErr w:type="gramEnd"/>
      <w:r w:rsidRPr="007E77B6">
        <w:rPr>
          <w:rFonts w:ascii="標楷體" w:eastAsia="標楷體" w:hAnsi="標楷體" w:hint="eastAsia"/>
        </w:rPr>
        <w:t>外，其餘9項作物產量均可達對照組</w:t>
      </w:r>
      <w:proofErr w:type="gramStart"/>
      <w:r w:rsidRPr="007E77B6">
        <w:rPr>
          <w:rFonts w:ascii="標楷體" w:eastAsia="標楷體" w:hAnsi="標楷體" w:hint="eastAsia"/>
        </w:rPr>
        <w:t>7成</w:t>
      </w:r>
      <w:proofErr w:type="gramEnd"/>
      <w:r w:rsidRPr="007E77B6">
        <w:rPr>
          <w:rFonts w:ascii="標楷體" w:eastAsia="標楷體" w:hAnsi="標楷體" w:hint="eastAsia"/>
        </w:rPr>
        <w:t>以上，惟芋頭、</w:t>
      </w:r>
      <w:proofErr w:type="gramStart"/>
      <w:r w:rsidRPr="007E77B6">
        <w:rPr>
          <w:rFonts w:ascii="標楷體" w:eastAsia="標楷體" w:hAnsi="標楷體" w:hint="eastAsia"/>
        </w:rPr>
        <w:t>糯</w:t>
      </w:r>
      <w:proofErr w:type="gramEnd"/>
      <w:r w:rsidRPr="007E77B6">
        <w:rPr>
          <w:rFonts w:ascii="標楷體" w:eastAsia="標楷體" w:hAnsi="標楷體" w:hint="eastAsia"/>
        </w:rPr>
        <w:t>玉米及毛豆等3項作物品質仍有下降趨勢，後續尚須蒐集各作物產銷資料及專家意見，再</w:t>
      </w:r>
      <w:proofErr w:type="gramStart"/>
      <w:r w:rsidRPr="007E77B6">
        <w:rPr>
          <w:rFonts w:ascii="標楷體" w:eastAsia="標楷體" w:hAnsi="標楷體" w:hint="eastAsia"/>
        </w:rPr>
        <w:t>評估農電共生</w:t>
      </w:r>
      <w:proofErr w:type="gramEnd"/>
      <w:r w:rsidRPr="007E77B6">
        <w:rPr>
          <w:rFonts w:ascii="標楷體" w:eastAsia="標楷體" w:hAnsi="標楷體" w:hint="eastAsia"/>
        </w:rPr>
        <w:t>發展之可行性。顯示</w:t>
      </w:r>
      <w:proofErr w:type="gramStart"/>
      <w:r w:rsidRPr="007E77B6">
        <w:rPr>
          <w:rFonts w:ascii="標楷體" w:eastAsia="標楷體" w:hAnsi="標楷體" w:hint="eastAsia"/>
        </w:rPr>
        <w:t>現行農電共生</w:t>
      </w:r>
      <w:proofErr w:type="gramEnd"/>
      <w:r w:rsidRPr="007E77B6">
        <w:rPr>
          <w:rFonts w:ascii="標楷體" w:eastAsia="標楷體" w:hAnsi="標楷體" w:hint="eastAsia"/>
        </w:rPr>
        <w:t>試驗場域數量、區位及作物類型有限，致難以充分反映不同農地條件、氣候、作物種類及實際農業經營環境，對於作物之適作性、品質穩定性及經濟效益之影響，又農業部迄未建立可供推廣之標準化作業模式，試驗規模與</w:t>
      </w:r>
      <w:bookmarkStart w:id="13" w:name="_Hlk232589131"/>
      <w:r w:rsidRPr="007E77B6">
        <w:rPr>
          <w:rFonts w:ascii="標楷體" w:eastAsia="標楷體" w:hAnsi="標楷體" w:hint="eastAsia"/>
        </w:rPr>
        <w:t>推廣機制不足</w:t>
      </w:r>
      <w:bookmarkEnd w:id="13"/>
      <w:r w:rsidRPr="007E77B6">
        <w:rPr>
          <w:rFonts w:ascii="標楷體" w:eastAsia="標楷體" w:hAnsi="標楷體" w:hint="eastAsia"/>
        </w:rPr>
        <w:t>，影響後續戶外</w:t>
      </w:r>
      <w:proofErr w:type="gramStart"/>
      <w:r w:rsidRPr="007E77B6">
        <w:rPr>
          <w:rFonts w:ascii="標楷體" w:eastAsia="標楷體" w:hAnsi="標楷體" w:hint="eastAsia"/>
        </w:rPr>
        <w:t>型農電共生</w:t>
      </w:r>
      <w:proofErr w:type="gramEnd"/>
      <w:r w:rsidRPr="007E77B6">
        <w:rPr>
          <w:rFonts w:ascii="標楷體" w:eastAsia="標楷體" w:hAnsi="標楷體" w:hint="eastAsia"/>
        </w:rPr>
        <w:t>政策推動。經函請農業部審酌</w:t>
      </w:r>
      <w:proofErr w:type="gramStart"/>
      <w:r w:rsidRPr="007E77B6">
        <w:rPr>
          <w:rFonts w:ascii="標楷體" w:eastAsia="標楷體" w:hAnsi="標楷體" w:hint="eastAsia"/>
        </w:rPr>
        <w:t>現行農電共生</w:t>
      </w:r>
      <w:proofErr w:type="gramEnd"/>
      <w:r w:rsidRPr="007E77B6">
        <w:rPr>
          <w:rFonts w:ascii="標楷體" w:eastAsia="標楷體" w:hAnsi="標楷體" w:hint="eastAsia"/>
        </w:rPr>
        <w:t>試驗計畫執行情形，</w:t>
      </w:r>
      <w:proofErr w:type="gramStart"/>
      <w:r w:rsidRPr="007E77B6">
        <w:rPr>
          <w:rFonts w:ascii="標楷體" w:eastAsia="標楷體" w:hAnsi="標楷體" w:hint="eastAsia"/>
        </w:rPr>
        <w:t>研</w:t>
      </w:r>
      <w:proofErr w:type="gramEnd"/>
      <w:r w:rsidRPr="007E77B6">
        <w:rPr>
          <w:rFonts w:ascii="標楷體" w:eastAsia="標楷體" w:hAnsi="標楷體" w:hint="eastAsia"/>
        </w:rPr>
        <w:t>議建立分階段推動及成果擴散機制，加速</w:t>
      </w:r>
      <w:proofErr w:type="gramStart"/>
      <w:r w:rsidRPr="007E77B6">
        <w:rPr>
          <w:rFonts w:ascii="標楷體" w:eastAsia="標楷體" w:hAnsi="標楷體" w:hint="eastAsia"/>
        </w:rPr>
        <w:t>蒐</w:t>
      </w:r>
      <w:proofErr w:type="gramEnd"/>
      <w:r w:rsidRPr="007E77B6">
        <w:rPr>
          <w:rFonts w:ascii="標楷體" w:eastAsia="標楷體" w:hAnsi="標楷體" w:hint="eastAsia"/>
        </w:rPr>
        <w:t>整作物適作性、產量品質及經濟效益等關鍵資料，並建立專案審查作業要點及適時</w:t>
      </w:r>
      <w:proofErr w:type="gramStart"/>
      <w:r w:rsidRPr="007E77B6">
        <w:rPr>
          <w:rFonts w:ascii="標楷體" w:eastAsia="標楷體" w:hAnsi="標楷體" w:hint="eastAsia"/>
        </w:rPr>
        <w:t>研</w:t>
      </w:r>
      <w:proofErr w:type="gramEnd"/>
      <w:r w:rsidRPr="007E77B6">
        <w:rPr>
          <w:rFonts w:ascii="標楷體" w:eastAsia="標楷體" w:hAnsi="標楷體" w:hint="eastAsia"/>
        </w:rPr>
        <w:t>訂標準化作業指引與風險管理措施，以提升</w:t>
      </w:r>
      <w:proofErr w:type="gramStart"/>
      <w:r w:rsidRPr="007E77B6">
        <w:rPr>
          <w:rFonts w:ascii="標楷體" w:eastAsia="標楷體" w:hAnsi="標楷體" w:hint="eastAsia"/>
        </w:rPr>
        <w:t>營農型</w:t>
      </w:r>
      <w:proofErr w:type="gramEnd"/>
      <w:r w:rsidRPr="007E77B6">
        <w:rPr>
          <w:rFonts w:ascii="標楷體" w:eastAsia="標楷體" w:hAnsi="標楷體" w:hint="eastAsia"/>
        </w:rPr>
        <w:t>光電政策推動成效。據復：後續將逐步擴充試驗資料，並邀集相關領域專家學者進行評估，據以建立標準化作業流程、技術指引及推廣機制，作為未來推動戶外</w:t>
      </w:r>
      <w:proofErr w:type="gramStart"/>
      <w:r w:rsidRPr="007E77B6">
        <w:rPr>
          <w:rFonts w:ascii="標楷體" w:eastAsia="標楷體" w:hAnsi="標楷體" w:hint="eastAsia"/>
        </w:rPr>
        <w:t>型農電共生</w:t>
      </w:r>
      <w:proofErr w:type="gramEnd"/>
      <w:r w:rsidRPr="007E77B6">
        <w:rPr>
          <w:rFonts w:ascii="標楷體" w:eastAsia="標楷體" w:hAnsi="標楷體" w:hint="eastAsia"/>
        </w:rPr>
        <w:t>及營農型光電政策之依據，以提升推廣效益及政策執行成效。</w:t>
      </w:r>
    </w:p>
    <w:p w14:paraId="313469CD" w14:textId="6457CFFF" w:rsidR="00C6605F" w:rsidRPr="007E77B6" w:rsidRDefault="00C6605F" w:rsidP="00B12877">
      <w:pPr>
        <w:spacing w:line="450" w:lineRule="exact"/>
        <w:ind w:firstLineChars="450" w:firstLine="1081"/>
        <w:jc w:val="both"/>
        <w:rPr>
          <w:rFonts w:ascii="標楷體" w:eastAsia="標楷體" w:hAnsi="標楷體"/>
        </w:rPr>
      </w:pPr>
      <w:r w:rsidRPr="007E77B6">
        <w:rPr>
          <w:rFonts w:ascii="標楷體" w:eastAsia="標楷體" w:hAnsi="標楷體" w:hint="eastAsia"/>
          <w:b/>
          <w:bCs/>
        </w:rPr>
        <w:t>3</w:t>
      </w:r>
      <w:r w:rsidRPr="007E77B6">
        <w:rPr>
          <w:rFonts w:ascii="標楷體" w:eastAsia="標楷體" w:hAnsi="標楷體"/>
          <w:b/>
          <w:bCs/>
        </w:rPr>
        <w:t>.</w:t>
      </w:r>
      <w:r w:rsidRPr="007E77B6">
        <w:rPr>
          <w:rFonts w:ascii="標楷體" w:eastAsia="標楷體" w:hAnsi="標楷體" w:hint="eastAsia"/>
          <w:b/>
          <w:bCs/>
        </w:rPr>
        <w:t xml:space="preserve">　積極推動</w:t>
      </w:r>
      <w:bookmarkStart w:id="14" w:name="_Hlk232580771"/>
      <w:r w:rsidRPr="007E77B6">
        <w:rPr>
          <w:rFonts w:ascii="標楷體" w:eastAsia="標楷體" w:hAnsi="標楷體" w:hint="eastAsia"/>
          <w:b/>
          <w:bCs/>
        </w:rPr>
        <w:t>畜禽舍屋頂設置太陽光電，惟尚未建立完整之實地查核、跨機關資料勾</w:t>
      </w:r>
      <w:proofErr w:type="gramStart"/>
      <w:r w:rsidRPr="007E77B6">
        <w:rPr>
          <w:rFonts w:ascii="標楷體" w:eastAsia="標楷體" w:hAnsi="標楷體" w:hint="eastAsia"/>
          <w:b/>
          <w:bCs/>
        </w:rPr>
        <w:t>稽</w:t>
      </w:r>
      <w:proofErr w:type="gramEnd"/>
      <w:r w:rsidRPr="007E77B6">
        <w:rPr>
          <w:rFonts w:ascii="標楷體" w:eastAsia="標楷體" w:hAnsi="標楷體" w:hint="eastAsia"/>
          <w:b/>
          <w:bCs/>
        </w:rPr>
        <w:t>及異常預警機制</w:t>
      </w:r>
      <w:bookmarkEnd w:id="14"/>
      <w:r w:rsidRPr="007E77B6">
        <w:rPr>
          <w:rFonts w:ascii="標楷體" w:eastAsia="標楷體" w:hAnsi="標楷體" w:hint="eastAsia"/>
          <w:b/>
          <w:bCs/>
        </w:rPr>
        <w:t>，致部分疑似已無經營事實之案場</w:t>
      </w:r>
      <w:bookmarkStart w:id="15" w:name="_Hlk232529055"/>
      <w:r w:rsidRPr="007E77B6">
        <w:rPr>
          <w:rFonts w:ascii="標楷體" w:eastAsia="標楷體" w:hAnsi="標楷體" w:hint="eastAsia"/>
          <w:b/>
          <w:bCs/>
        </w:rPr>
        <w:t>仍持續</w:t>
      </w:r>
      <w:proofErr w:type="gramStart"/>
      <w:r w:rsidRPr="007E77B6">
        <w:rPr>
          <w:rFonts w:ascii="標楷體" w:eastAsia="標楷體" w:hAnsi="標楷體" w:hint="eastAsia"/>
          <w:b/>
          <w:bCs/>
        </w:rPr>
        <w:t>併網售</w:t>
      </w:r>
      <w:proofErr w:type="gramEnd"/>
      <w:r w:rsidRPr="007E77B6">
        <w:rPr>
          <w:rFonts w:ascii="標楷體" w:eastAsia="標楷體" w:hAnsi="標楷體" w:hint="eastAsia"/>
          <w:b/>
          <w:bCs/>
        </w:rPr>
        <w:t>電</w:t>
      </w:r>
      <w:bookmarkEnd w:id="15"/>
      <w:r w:rsidRPr="007E77B6">
        <w:rPr>
          <w:rFonts w:ascii="標楷體" w:eastAsia="標楷體" w:hAnsi="標楷體" w:hint="eastAsia"/>
          <w:b/>
          <w:bCs/>
        </w:rPr>
        <w:t>，允宜檢討改善，以落實「以農為本、</w:t>
      </w:r>
      <w:proofErr w:type="gramStart"/>
      <w:r w:rsidRPr="007E77B6">
        <w:rPr>
          <w:rFonts w:ascii="標楷體" w:eastAsia="標楷體" w:hAnsi="標楷體" w:hint="eastAsia"/>
          <w:b/>
          <w:bCs/>
        </w:rPr>
        <w:t>綠能加</w:t>
      </w:r>
      <w:proofErr w:type="gramEnd"/>
      <w:r w:rsidRPr="007E77B6">
        <w:rPr>
          <w:rFonts w:ascii="標楷體" w:eastAsia="標楷體" w:hAnsi="標楷體" w:hint="eastAsia"/>
          <w:b/>
          <w:bCs/>
        </w:rPr>
        <w:t>值」政策目標：</w:t>
      </w:r>
      <w:r w:rsidRPr="007E77B6">
        <w:rPr>
          <w:rFonts w:ascii="標楷體" w:eastAsia="標楷體" w:hAnsi="標楷體" w:hint="eastAsia"/>
        </w:rPr>
        <w:t>依容許辦法第28條第1項規定，農業設施附屬設置屋頂</w:t>
      </w:r>
      <w:proofErr w:type="gramStart"/>
      <w:r w:rsidRPr="007E77B6">
        <w:rPr>
          <w:rFonts w:ascii="標楷體" w:eastAsia="標楷體" w:hAnsi="標楷體" w:hint="eastAsia"/>
        </w:rPr>
        <w:t>型綠能</w:t>
      </w:r>
      <w:proofErr w:type="gramEnd"/>
      <w:r w:rsidRPr="007E77B6">
        <w:rPr>
          <w:rFonts w:ascii="標楷體" w:eastAsia="標楷體" w:hAnsi="標楷體" w:hint="eastAsia"/>
        </w:rPr>
        <w:t>設施，應以不影響原核准設施之農業經營使用，並與農業經營相結合為原則；另同辦法第33條第2項及第5項規定，直轄市或縣（市）主管機關應對取得容許使用之農業設施及其坐落之農業用地造冊列管，並視實際需要抽查是否依核定計畫內容使用；未依計畫內容使用者，得通知其限期改善，屆期仍未改善或情節重大者，原核定機關得廢止其許可，並一併通知能源主管機關依電業法及再生能源發展條例相關法令規定辦理。經查，農業部為落實農地農用政策，每年度均透過「加強農地利用管理計畫」補助市縣政府辦理已核發容許使用同意農業設施抽查，惟近</w:t>
      </w:r>
      <w:proofErr w:type="gramStart"/>
      <w:r w:rsidRPr="007E77B6">
        <w:rPr>
          <w:rFonts w:ascii="標楷體" w:eastAsia="標楷體" w:hAnsi="標楷體" w:hint="eastAsia"/>
        </w:rPr>
        <w:t>5</w:t>
      </w:r>
      <w:proofErr w:type="gramEnd"/>
      <w:r w:rsidRPr="007E77B6">
        <w:rPr>
          <w:rFonts w:ascii="標楷體" w:eastAsia="標楷體" w:hAnsi="標楷體" w:hint="eastAsia"/>
        </w:rPr>
        <w:t>年度（110至114年度）各市縣政府僅針對農</w:t>
      </w:r>
      <w:proofErr w:type="gramStart"/>
      <w:r w:rsidRPr="007E77B6">
        <w:rPr>
          <w:rFonts w:ascii="標楷體" w:eastAsia="標楷體" w:hAnsi="標楷體" w:hint="eastAsia"/>
        </w:rPr>
        <w:t>糧製儲銷</w:t>
      </w:r>
      <w:proofErr w:type="gramEnd"/>
      <w:r w:rsidRPr="007E77B6">
        <w:rPr>
          <w:rFonts w:ascii="標楷體" w:eastAsia="標楷體" w:hAnsi="標楷體" w:hint="eastAsia"/>
        </w:rPr>
        <w:t>設施（含菇舍及溫室）光電案場辦理實際經營狀況查核，</w:t>
      </w:r>
      <w:proofErr w:type="gramStart"/>
      <w:r w:rsidRPr="007E77B6">
        <w:rPr>
          <w:rFonts w:ascii="標楷體" w:eastAsia="標楷體" w:hAnsi="標楷體" w:hint="eastAsia"/>
        </w:rPr>
        <w:t>對畜禽舍附設綠能設施</w:t>
      </w:r>
      <w:proofErr w:type="gramEnd"/>
      <w:r w:rsidRPr="007E77B6">
        <w:rPr>
          <w:rFonts w:ascii="標楷體" w:eastAsia="標楷體" w:hAnsi="標楷體" w:hint="eastAsia"/>
        </w:rPr>
        <w:t>案場則未曾辦理相關查核（表</w:t>
      </w:r>
      <w:r w:rsidR="00535EC0" w:rsidRPr="007E77B6">
        <w:rPr>
          <w:rFonts w:ascii="標楷體" w:eastAsia="標楷體" w:hAnsi="標楷體"/>
        </w:rPr>
        <w:t>5</w:t>
      </w:r>
      <w:r w:rsidRPr="007E77B6">
        <w:rPr>
          <w:rFonts w:ascii="標楷體" w:eastAsia="標楷體" w:hAnsi="標楷體" w:hint="eastAsia"/>
        </w:rPr>
        <w:t>），且該部目前</w:t>
      </w:r>
      <w:proofErr w:type="gramStart"/>
      <w:r w:rsidRPr="007E77B6">
        <w:rPr>
          <w:rFonts w:ascii="標楷體" w:eastAsia="標楷體" w:hAnsi="標楷體" w:hint="eastAsia"/>
        </w:rPr>
        <w:t>尚未就畜禽舍</w:t>
      </w:r>
      <w:proofErr w:type="gramEnd"/>
      <w:r w:rsidRPr="007E77B6">
        <w:rPr>
          <w:rFonts w:ascii="標楷體" w:eastAsia="標楷體" w:hAnsi="標楷體" w:hint="eastAsia"/>
        </w:rPr>
        <w:t>光電</w:t>
      </w:r>
      <w:proofErr w:type="gramStart"/>
      <w:r w:rsidRPr="007E77B6">
        <w:rPr>
          <w:rFonts w:ascii="標楷體" w:eastAsia="標楷體" w:hAnsi="標楷體" w:hint="eastAsia"/>
        </w:rPr>
        <w:t>案場訂定</w:t>
      </w:r>
      <w:proofErr w:type="gramEnd"/>
      <w:r w:rsidRPr="007E77B6">
        <w:rPr>
          <w:rFonts w:ascii="標楷體" w:eastAsia="標楷體" w:hAnsi="標楷體" w:hint="eastAsia"/>
        </w:rPr>
        <w:t>地方政府應辦理之最低查核頻率、查核比率或統一查核作業規範，亦未建立跨機關資料勾</w:t>
      </w:r>
      <w:proofErr w:type="gramStart"/>
      <w:r w:rsidRPr="007E77B6">
        <w:rPr>
          <w:rFonts w:ascii="標楷體" w:eastAsia="標楷體" w:hAnsi="標楷體" w:hint="eastAsia"/>
        </w:rPr>
        <w:t>稽</w:t>
      </w:r>
      <w:proofErr w:type="gramEnd"/>
      <w:r w:rsidRPr="007E77B6">
        <w:rPr>
          <w:rFonts w:ascii="標楷體" w:eastAsia="標楷體" w:hAnsi="標楷體" w:hint="eastAsia"/>
        </w:rPr>
        <w:t>及異常預警機制，致相關案場是否持續從事畜牧經營、是否符合原核准經營計畫使用，欠缺有效監督管理機制。又截至114年底止，已</w:t>
      </w:r>
      <w:proofErr w:type="gramStart"/>
      <w:r w:rsidRPr="007E77B6">
        <w:rPr>
          <w:rFonts w:ascii="標楷體" w:eastAsia="標楷體" w:hAnsi="標楷體" w:hint="eastAsia"/>
        </w:rPr>
        <w:t>併網之畜禽舍附設綠能設施</w:t>
      </w:r>
      <w:proofErr w:type="gramEnd"/>
      <w:r w:rsidRPr="007E77B6">
        <w:rPr>
          <w:rFonts w:ascii="標楷體" w:eastAsia="標楷體" w:hAnsi="標楷體" w:hint="eastAsia"/>
        </w:rPr>
        <w:t>案場計6,393案，經與農業部提供截至115年2月11日止「畜牧場登記清冊」勾</w:t>
      </w:r>
      <w:proofErr w:type="gramStart"/>
      <w:r w:rsidRPr="007E77B6">
        <w:rPr>
          <w:rFonts w:ascii="標楷體" w:eastAsia="標楷體" w:hAnsi="標楷體" w:hint="eastAsia"/>
        </w:rPr>
        <w:t>稽</w:t>
      </w:r>
      <w:proofErr w:type="gramEnd"/>
      <w:r w:rsidRPr="007E77B6">
        <w:rPr>
          <w:rFonts w:ascii="標楷體" w:eastAsia="標楷體" w:hAnsi="標楷體" w:hint="eastAsia"/>
        </w:rPr>
        <w:t>結果，核有194案</w:t>
      </w:r>
      <w:proofErr w:type="gramStart"/>
      <w:r w:rsidRPr="007E77B6">
        <w:rPr>
          <w:rFonts w:ascii="標楷體" w:eastAsia="標楷體" w:hAnsi="標楷體" w:hint="eastAsia"/>
        </w:rPr>
        <w:t>查無畜</w:t>
      </w:r>
      <w:proofErr w:type="gramEnd"/>
      <w:r w:rsidR="00B12877" w:rsidRPr="007E77B6">
        <w:rPr>
          <w:rFonts w:ascii="標楷體" w:eastAsia="標楷體" w:hAnsi="標楷體"/>
          <w:noProof/>
        </w:rPr>
        <w:lastRenderedPageBreak/>
        <mc:AlternateContent>
          <mc:Choice Requires="wps">
            <w:drawing>
              <wp:anchor distT="45720" distB="45720" distL="114300" distR="114300" simplePos="0" relativeHeight="251636736" behindDoc="0" locked="0" layoutInCell="1" allowOverlap="1" wp14:anchorId="60E07495" wp14:editId="2E9E4B88">
                <wp:simplePos x="0" y="0"/>
                <wp:positionH relativeFrom="margin">
                  <wp:align>right</wp:align>
                </wp:positionH>
                <wp:positionV relativeFrom="margin">
                  <wp:posOffset>0</wp:posOffset>
                </wp:positionV>
                <wp:extent cx="6297930" cy="2787650"/>
                <wp:effectExtent l="0" t="0" r="7620" b="0"/>
                <wp:wrapTopAndBottom/>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7930" cy="2787650"/>
                        </a:xfrm>
                        <a:prstGeom prst="rect">
                          <a:avLst/>
                        </a:prstGeom>
                        <a:solidFill>
                          <a:srgbClr val="FFFFFF"/>
                        </a:solidFill>
                        <a:ln w="9525">
                          <a:noFill/>
                          <a:miter lim="800000"/>
                          <a:headEnd/>
                          <a:tailEnd/>
                        </a:ln>
                      </wps:spPr>
                      <wps:txbx>
                        <w:txbxContent>
                          <w:tbl>
                            <w:tblPr>
                              <w:tblW w:w="5000" w:type="pct"/>
                              <w:tblCellMar>
                                <w:left w:w="28" w:type="dxa"/>
                                <w:right w:w="28" w:type="dxa"/>
                              </w:tblCellMar>
                              <w:tblLook w:val="04A0" w:firstRow="1" w:lastRow="0" w:firstColumn="1" w:lastColumn="0" w:noHBand="0" w:noVBand="1"/>
                            </w:tblPr>
                            <w:tblGrid>
                              <w:gridCol w:w="1085"/>
                              <w:gridCol w:w="856"/>
                              <w:gridCol w:w="856"/>
                              <w:gridCol w:w="855"/>
                              <w:gridCol w:w="855"/>
                              <w:gridCol w:w="855"/>
                              <w:gridCol w:w="855"/>
                              <w:gridCol w:w="855"/>
                              <w:gridCol w:w="855"/>
                              <w:gridCol w:w="855"/>
                              <w:gridCol w:w="849"/>
                            </w:tblGrid>
                            <w:tr w:rsidR="006702DB" w:rsidRPr="00635570" w14:paraId="4B23AD33" w14:textId="77777777" w:rsidTr="00015B0E">
                              <w:tc>
                                <w:tcPr>
                                  <w:tcW w:w="5000" w:type="pct"/>
                                  <w:gridSpan w:val="11"/>
                                  <w:vAlign w:val="center"/>
                                </w:tcPr>
                                <w:p w14:paraId="5FE7653D" w14:textId="20F8582A" w:rsidR="006702DB" w:rsidRPr="005D4668" w:rsidRDefault="006702DB" w:rsidP="000F1F0C">
                                  <w:pPr>
                                    <w:spacing w:line="0" w:lineRule="atLeast"/>
                                    <w:jc w:val="center"/>
                                    <w:rPr>
                                      <w:rFonts w:ascii="標楷體" w:eastAsia="標楷體" w:hAnsi="標楷體"/>
                                      <w:b/>
                                      <w:bCs/>
                                      <w:color w:val="000000"/>
                                      <w:sz w:val="20"/>
                                      <w:szCs w:val="20"/>
                                    </w:rPr>
                                  </w:pPr>
                                  <w:r w:rsidRPr="005D4668">
                                    <w:rPr>
                                      <w:rFonts w:ascii="標楷體" w:eastAsia="標楷體" w:hAnsi="標楷體" w:hint="eastAsia"/>
                                      <w:b/>
                                      <w:bCs/>
                                      <w:color w:val="000000"/>
                                    </w:rPr>
                                    <w:t>表</w:t>
                                  </w:r>
                                  <w:r w:rsidR="00535EC0">
                                    <w:rPr>
                                      <w:rFonts w:ascii="標楷體" w:eastAsia="標楷體" w:hAnsi="標楷體"/>
                                      <w:b/>
                                      <w:bCs/>
                                      <w:color w:val="000000"/>
                                    </w:rPr>
                                    <w:t>5</w:t>
                                  </w:r>
                                  <w:r w:rsidRPr="005D4668">
                                    <w:rPr>
                                      <w:rFonts w:ascii="標楷體" w:eastAsia="標楷體" w:hAnsi="標楷體" w:hint="eastAsia"/>
                                      <w:b/>
                                      <w:bCs/>
                                      <w:color w:val="000000"/>
                                    </w:rPr>
                                    <w:t xml:space="preserve">　已核發容許使用同意農業設施抽查情形</w:t>
                                  </w:r>
                                </w:p>
                              </w:tc>
                            </w:tr>
                            <w:tr w:rsidR="006702DB" w:rsidRPr="00635570" w14:paraId="6772067F" w14:textId="77777777" w:rsidTr="00015B0E">
                              <w:tc>
                                <w:tcPr>
                                  <w:tcW w:w="5000" w:type="pct"/>
                                  <w:gridSpan w:val="11"/>
                                  <w:tcBorders>
                                    <w:bottom w:val="single" w:sz="4" w:space="0" w:color="auto"/>
                                  </w:tcBorders>
                                  <w:vAlign w:val="center"/>
                                </w:tcPr>
                                <w:p w14:paraId="32B867C7"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單位：場</w:t>
                                  </w:r>
                                </w:p>
                              </w:tc>
                            </w:tr>
                            <w:tr w:rsidR="00C45D3B" w:rsidRPr="00635570" w14:paraId="76D79C56" w14:textId="77777777" w:rsidTr="00015B0E">
                              <w:tc>
                                <w:tcPr>
                                  <w:tcW w:w="563" w:type="pct"/>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258E183C" w14:textId="04D3DAB1" w:rsidR="00C45D3B" w:rsidRDefault="00C45D3B" w:rsidP="00C45D3B">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年度</w:t>
                                  </w:r>
                                </w:p>
                                <w:p w14:paraId="4E7963FC" w14:textId="77777777" w:rsidR="00C45D3B" w:rsidRPr="00635570" w:rsidRDefault="00C45D3B" w:rsidP="00C45D3B">
                                  <w:pPr>
                                    <w:spacing w:line="0" w:lineRule="atLeast"/>
                                    <w:jc w:val="right"/>
                                    <w:rPr>
                                      <w:rFonts w:ascii="標楷體" w:eastAsia="標楷體" w:hAnsi="標楷體"/>
                                      <w:color w:val="000000"/>
                                      <w:sz w:val="20"/>
                                      <w:szCs w:val="20"/>
                                    </w:rPr>
                                  </w:pPr>
                                </w:p>
                                <w:p w14:paraId="1C7021BC" w14:textId="57447243" w:rsidR="00C45D3B" w:rsidRPr="00635570" w:rsidRDefault="00C45D3B" w:rsidP="00C45D3B">
                                  <w:pPr>
                                    <w:spacing w:line="0" w:lineRule="atLeast"/>
                                    <w:rPr>
                                      <w:rFonts w:ascii="標楷體" w:eastAsia="標楷體" w:hAnsi="標楷體"/>
                                      <w:color w:val="000000"/>
                                      <w:sz w:val="20"/>
                                      <w:szCs w:val="20"/>
                                    </w:rPr>
                                  </w:pPr>
                                  <w:r w:rsidRPr="00635570">
                                    <w:rPr>
                                      <w:rFonts w:ascii="標楷體" w:eastAsia="標楷體" w:hAnsi="標楷體" w:hint="eastAsia"/>
                                      <w:color w:val="000000"/>
                                      <w:sz w:val="20"/>
                                      <w:szCs w:val="20"/>
                                    </w:rPr>
                                    <w:t>類型</w:t>
                                  </w:r>
                                </w:p>
                              </w:tc>
                              <w:tc>
                                <w:tcPr>
                                  <w:tcW w:w="887" w:type="pct"/>
                                  <w:gridSpan w:val="2"/>
                                  <w:tcBorders>
                                    <w:top w:val="single" w:sz="4" w:space="0" w:color="auto"/>
                                    <w:left w:val="nil"/>
                                    <w:bottom w:val="single" w:sz="4" w:space="0" w:color="auto"/>
                                    <w:right w:val="single" w:sz="4" w:space="0" w:color="auto"/>
                                  </w:tcBorders>
                                  <w:vAlign w:val="center"/>
                                  <w:hideMark/>
                                </w:tcPr>
                                <w:p w14:paraId="14CAFCD8"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110</w:t>
                                  </w:r>
                                </w:p>
                              </w:tc>
                              <w:tc>
                                <w:tcPr>
                                  <w:tcW w:w="887" w:type="pct"/>
                                  <w:gridSpan w:val="2"/>
                                  <w:tcBorders>
                                    <w:top w:val="single" w:sz="4" w:space="0" w:color="auto"/>
                                    <w:left w:val="nil"/>
                                    <w:bottom w:val="single" w:sz="4" w:space="0" w:color="auto"/>
                                    <w:right w:val="single" w:sz="4" w:space="0" w:color="auto"/>
                                  </w:tcBorders>
                                  <w:vAlign w:val="center"/>
                                  <w:hideMark/>
                                </w:tcPr>
                                <w:p w14:paraId="4A52B240"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111</w:t>
                                  </w:r>
                                </w:p>
                              </w:tc>
                              <w:tc>
                                <w:tcPr>
                                  <w:tcW w:w="887" w:type="pct"/>
                                  <w:gridSpan w:val="2"/>
                                  <w:tcBorders>
                                    <w:top w:val="single" w:sz="4" w:space="0" w:color="auto"/>
                                    <w:left w:val="nil"/>
                                    <w:bottom w:val="single" w:sz="4" w:space="0" w:color="auto"/>
                                    <w:right w:val="single" w:sz="4" w:space="0" w:color="auto"/>
                                  </w:tcBorders>
                                  <w:vAlign w:val="center"/>
                                  <w:hideMark/>
                                </w:tcPr>
                                <w:p w14:paraId="618D1B89"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112</w:t>
                                  </w:r>
                                </w:p>
                              </w:tc>
                              <w:tc>
                                <w:tcPr>
                                  <w:tcW w:w="887" w:type="pct"/>
                                  <w:gridSpan w:val="2"/>
                                  <w:tcBorders>
                                    <w:top w:val="single" w:sz="4" w:space="0" w:color="auto"/>
                                    <w:left w:val="nil"/>
                                    <w:bottom w:val="single" w:sz="4" w:space="0" w:color="auto"/>
                                    <w:right w:val="single" w:sz="4" w:space="0" w:color="auto"/>
                                  </w:tcBorders>
                                  <w:vAlign w:val="center"/>
                                  <w:hideMark/>
                                </w:tcPr>
                                <w:p w14:paraId="7D66523F"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113</w:t>
                                  </w:r>
                                </w:p>
                              </w:tc>
                              <w:tc>
                                <w:tcPr>
                                  <w:tcW w:w="887" w:type="pct"/>
                                  <w:gridSpan w:val="2"/>
                                  <w:tcBorders>
                                    <w:top w:val="single" w:sz="4" w:space="0" w:color="auto"/>
                                    <w:left w:val="nil"/>
                                    <w:bottom w:val="single" w:sz="4" w:space="0" w:color="auto"/>
                                    <w:right w:val="single" w:sz="4" w:space="0" w:color="auto"/>
                                  </w:tcBorders>
                                  <w:vAlign w:val="center"/>
                                  <w:hideMark/>
                                </w:tcPr>
                                <w:p w14:paraId="596E4846"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114</w:t>
                                  </w:r>
                                </w:p>
                              </w:tc>
                            </w:tr>
                            <w:tr w:rsidR="00C45D3B" w:rsidRPr="00635570" w14:paraId="64F5E577" w14:textId="77777777" w:rsidTr="00015B0E">
                              <w:tc>
                                <w:tcPr>
                                  <w:tcW w:w="563" w:type="pct"/>
                                  <w:vMerge/>
                                  <w:tcBorders>
                                    <w:left w:val="single" w:sz="4" w:space="0" w:color="auto"/>
                                    <w:bottom w:val="single" w:sz="4" w:space="0" w:color="auto"/>
                                    <w:right w:val="single" w:sz="4" w:space="0" w:color="auto"/>
                                    <w:tl2br w:val="single" w:sz="4" w:space="0" w:color="auto"/>
                                  </w:tcBorders>
                                  <w:vAlign w:val="center"/>
                                  <w:hideMark/>
                                </w:tcPr>
                                <w:p w14:paraId="4895998F" w14:textId="56F58F7A" w:rsidR="00C45D3B" w:rsidRPr="00635570" w:rsidRDefault="00C45D3B" w:rsidP="000F1F0C">
                                  <w:pPr>
                                    <w:spacing w:line="0" w:lineRule="atLeast"/>
                                    <w:jc w:val="distribute"/>
                                    <w:rPr>
                                      <w:rFonts w:ascii="標楷體" w:eastAsia="標楷體" w:hAnsi="標楷體"/>
                                      <w:color w:val="000000"/>
                                      <w:sz w:val="20"/>
                                      <w:szCs w:val="20"/>
                                    </w:rPr>
                                  </w:pPr>
                                </w:p>
                              </w:tc>
                              <w:tc>
                                <w:tcPr>
                                  <w:tcW w:w="444" w:type="pct"/>
                                  <w:tcBorders>
                                    <w:top w:val="nil"/>
                                    <w:left w:val="nil"/>
                                    <w:bottom w:val="single" w:sz="4" w:space="0" w:color="auto"/>
                                    <w:right w:val="single" w:sz="4" w:space="0" w:color="auto"/>
                                  </w:tcBorders>
                                  <w:vAlign w:val="center"/>
                                  <w:hideMark/>
                                </w:tcPr>
                                <w:p w14:paraId="2E30E8C7"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轄管</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255EEE5D"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查核</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45EB37FB"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轄管</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6BCF7BFC"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查核</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11D470A8"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轄管</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1DF2851F"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查核</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7BE9B08D"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轄管</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4F271D90"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查核</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2AA5FF65"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轄管</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3D43969D"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查核</w:t>
                                  </w:r>
                                  <w:r w:rsidRPr="00635570">
                                    <w:rPr>
                                      <w:rFonts w:ascii="標楷體" w:eastAsia="標楷體" w:hAnsi="標楷體" w:hint="eastAsia"/>
                                      <w:color w:val="000000"/>
                                      <w:sz w:val="20"/>
                                      <w:szCs w:val="20"/>
                                    </w:rPr>
                                    <w:br/>
                                    <w:t>案場數</w:t>
                                  </w:r>
                                </w:p>
                              </w:tc>
                            </w:tr>
                            <w:tr w:rsidR="006702DB" w:rsidRPr="00635570" w14:paraId="0CCEA447" w14:textId="77777777" w:rsidTr="00015B0E">
                              <w:tc>
                                <w:tcPr>
                                  <w:tcW w:w="563" w:type="pct"/>
                                  <w:tcBorders>
                                    <w:top w:val="nil"/>
                                    <w:left w:val="single" w:sz="4" w:space="0" w:color="auto"/>
                                    <w:bottom w:val="single" w:sz="4" w:space="0" w:color="auto"/>
                                    <w:right w:val="single" w:sz="4" w:space="0" w:color="auto"/>
                                  </w:tcBorders>
                                  <w:vAlign w:val="center"/>
                                  <w:hideMark/>
                                </w:tcPr>
                                <w:p w14:paraId="4870FDAA" w14:textId="77777777" w:rsidR="006702DB" w:rsidRPr="00635570" w:rsidRDefault="006702DB" w:rsidP="00603B3D">
                                  <w:pPr>
                                    <w:spacing w:line="0" w:lineRule="atLeast"/>
                                    <w:jc w:val="distribute"/>
                                    <w:rPr>
                                      <w:rFonts w:ascii="標楷體" w:eastAsia="標楷體" w:hAnsi="標楷體"/>
                                      <w:b/>
                                      <w:bCs/>
                                      <w:color w:val="000000"/>
                                      <w:sz w:val="20"/>
                                      <w:szCs w:val="20"/>
                                    </w:rPr>
                                  </w:pPr>
                                  <w:r>
                                    <w:rPr>
                                      <w:rFonts w:ascii="標楷體" w:eastAsia="標楷體" w:hAnsi="標楷體" w:hint="eastAsia"/>
                                      <w:b/>
                                      <w:bCs/>
                                      <w:color w:val="000000"/>
                                      <w:sz w:val="20"/>
                                      <w:szCs w:val="20"/>
                                    </w:rPr>
                                    <w:t>合</w:t>
                                  </w:r>
                                  <w:r w:rsidRPr="00635570">
                                    <w:rPr>
                                      <w:rFonts w:ascii="標楷體" w:eastAsia="標楷體" w:hAnsi="標楷體" w:hint="eastAsia"/>
                                      <w:b/>
                                      <w:bCs/>
                                      <w:color w:val="000000"/>
                                      <w:sz w:val="20"/>
                                      <w:szCs w:val="20"/>
                                    </w:rPr>
                                    <w:t>計</w:t>
                                  </w:r>
                                </w:p>
                              </w:tc>
                              <w:tc>
                                <w:tcPr>
                                  <w:tcW w:w="444" w:type="pct"/>
                                  <w:tcBorders>
                                    <w:top w:val="nil"/>
                                    <w:left w:val="nil"/>
                                    <w:bottom w:val="single" w:sz="4" w:space="0" w:color="auto"/>
                                    <w:right w:val="single" w:sz="4" w:space="0" w:color="auto"/>
                                  </w:tcBorders>
                                  <w:noWrap/>
                                  <w:vAlign w:val="center"/>
                                  <w:hideMark/>
                                </w:tcPr>
                                <w:p w14:paraId="31C05121" w14:textId="77777777" w:rsidR="006702DB" w:rsidRPr="00635570" w:rsidRDefault="006702DB" w:rsidP="000F1F0C">
                                  <w:pPr>
                                    <w:spacing w:line="0" w:lineRule="atLeast"/>
                                    <w:jc w:val="right"/>
                                    <w:rPr>
                                      <w:rFonts w:ascii="標楷體" w:eastAsia="標楷體" w:hAnsi="標楷體"/>
                                      <w:b/>
                                      <w:bCs/>
                                      <w:color w:val="000000"/>
                                      <w:sz w:val="20"/>
                                      <w:szCs w:val="20"/>
                                    </w:rPr>
                                  </w:pPr>
                                  <w:r w:rsidRPr="005D4668">
                                    <w:rPr>
                                      <w:rFonts w:ascii="標楷體" w:eastAsia="標楷體" w:hAnsi="標楷體"/>
                                      <w:b/>
                                      <w:bCs/>
                                      <w:color w:val="000000"/>
                                      <w:sz w:val="20"/>
                                      <w:szCs w:val="20"/>
                                    </w:rPr>
                                    <w:t>6,863</w:t>
                                  </w:r>
                                </w:p>
                              </w:tc>
                              <w:tc>
                                <w:tcPr>
                                  <w:tcW w:w="444" w:type="pct"/>
                                  <w:tcBorders>
                                    <w:top w:val="nil"/>
                                    <w:left w:val="nil"/>
                                    <w:bottom w:val="single" w:sz="4" w:space="0" w:color="auto"/>
                                    <w:right w:val="single" w:sz="4" w:space="0" w:color="auto"/>
                                  </w:tcBorders>
                                  <w:noWrap/>
                                  <w:vAlign w:val="center"/>
                                  <w:hideMark/>
                                </w:tcPr>
                                <w:p w14:paraId="39F527D2" w14:textId="77777777" w:rsidR="006702DB" w:rsidRPr="00635570" w:rsidRDefault="006702DB" w:rsidP="000F1F0C">
                                  <w:pPr>
                                    <w:spacing w:line="0" w:lineRule="atLeast"/>
                                    <w:jc w:val="right"/>
                                    <w:rPr>
                                      <w:rFonts w:ascii="標楷體" w:eastAsia="標楷體" w:hAnsi="標楷體"/>
                                      <w:b/>
                                      <w:bCs/>
                                      <w:color w:val="000000"/>
                                      <w:sz w:val="20"/>
                                      <w:szCs w:val="20"/>
                                    </w:rPr>
                                  </w:pPr>
                                  <w:r w:rsidRPr="00635570">
                                    <w:rPr>
                                      <w:rFonts w:ascii="標楷體" w:eastAsia="標楷體" w:hAnsi="標楷體" w:hint="eastAsia"/>
                                      <w:b/>
                                      <w:bCs/>
                                      <w:color w:val="000000"/>
                                      <w:sz w:val="20"/>
                                      <w:szCs w:val="20"/>
                                    </w:rPr>
                                    <w:t>45</w:t>
                                  </w:r>
                                </w:p>
                              </w:tc>
                              <w:tc>
                                <w:tcPr>
                                  <w:tcW w:w="444" w:type="pct"/>
                                  <w:tcBorders>
                                    <w:top w:val="nil"/>
                                    <w:left w:val="nil"/>
                                    <w:bottom w:val="single" w:sz="4" w:space="0" w:color="auto"/>
                                    <w:right w:val="single" w:sz="4" w:space="0" w:color="auto"/>
                                  </w:tcBorders>
                                  <w:noWrap/>
                                  <w:vAlign w:val="center"/>
                                  <w:hideMark/>
                                </w:tcPr>
                                <w:p w14:paraId="0D056C0C" w14:textId="77777777" w:rsidR="006702DB" w:rsidRPr="00635570" w:rsidRDefault="006702DB" w:rsidP="000F1F0C">
                                  <w:pPr>
                                    <w:spacing w:line="0" w:lineRule="atLeast"/>
                                    <w:jc w:val="right"/>
                                    <w:rPr>
                                      <w:rFonts w:ascii="標楷體" w:eastAsia="標楷體" w:hAnsi="標楷體"/>
                                      <w:b/>
                                      <w:bCs/>
                                      <w:color w:val="000000"/>
                                      <w:sz w:val="20"/>
                                      <w:szCs w:val="20"/>
                                    </w:rPr>
                                  </w:pPr>
                                  <w:r w:rsidRPr="005D4668">
                                    <w:rPr>
                                      <w:rFonts w:ascii="標楷體" w:eastAsia="標楷體" w:hAnsi="標楷體"/>
                                      <w:b/>
                                      <w:bCs/>
                                      <w:sz w:val="20"/>
                                      <w:szCs w:val="20"/>
                                    </w:rPr>
                                    <w:t>7,653</w:t>
                                  </w:r>
                                </w:p>
                              </w:tc>
                              <w:tc>
                                <w:tcPr>
                                  <w:tcW w:w="444" w:type="pct"/>
                                  <w:tcBorders>
                                    <w:top w:val="nil"/>
                                    <w:left w:val="nil"/>
                                    <w:bottom w:val="single" w:sz="4" w:space="0" w:color="auto"/>
                                    <w:right w:val="single" w:sz="4" w:space="0" w:color="auto"/>
                                  </w:tcBorders>
                                  <w:noWrap/>
                                  <w:vAlign w:val="center"/>
                                  <w:hideMark/>
                                </w:tcPr>
                                <w:p w14:paraId="240ECA26" w14:textId="77777777" w:rsidR="006702DB" w:rsidRPr="00635570" w:rsidRDefault="006702DB" w:rsidP="000F1F0C">
                                  <w:pPr>
                                    <w:spacing w:line="0" w:lineRule="atLeast"/>
                                    <w:jc w:val="right"/>
                                    <w:rPr>
                                      <w:rFonts w:ascii="標楷體" w:eastAsia="標楷體" w:hAnsi="標楷體"/>
                                      <w:b/>
                                      <w:bCs/>
                                      <w:color w:val="000000"/>
                                      <w:sz w:val="20"/>
                                      <w:szCs w:val="20"/>
                                    </w:rPr>
                                  </w:pPr>
                                  <w:r w:rsidRPr="00635570">
                                    <w:rPr>
                                      <w:rFonts w:ascii="標楷體" w:eastAsia="標楷體" w:hAnsi="標楷體" w:hint="eastAsia"/>
                                      <w:b/>
                                      <w:bCs/>
                                      <w:color w:val="000000"/>
                                      <w:sz w:val="20"/>
                                      <w:szCs w:val="20"/>
                                    </w:rPr>
                                    <w:t>68</w:t>
                                  </w:r>
                                </w:p>
                              </w:tc>
                              <w:tc>
                                <w:tcPr>
                                  <w:tcW w:w="444" w:type="pct"/>
                                  <w:tcBorders>
                                    <w:top w:val="nil"/>
                                    <w:left w:val="nil"/>
                                    <w:bottom w:val="single" w:sz="4" w:space="0" w:color="auto"/>
                                    <w:right w:val="single" w:sz="4" w:space="0" w:color="auto"/>
                                  </w:tcBorders>
                                  <w:noWrap/>
                                  <w:vAlign w:val="center"/>
                                  <w:hideMark/>
                                </w:tcPr>
                                <w:p w14:paraId="666DD9B6" w14:textId="77777777" w:rsidR="006702DB" w:rsidRPr="00635570" w:rsidRDefault="006702DB" w:rsidP="000F1F0C">
                                  <w:pPr>
                                    <w:spacing w:line="0" w:lineRule="atLeast"/>
                                    <w:jc w:val="right"/>
                                    <w:rPr>
                                      <w:rFonts w:ascii="標楷體" w:eastAsia="標楷體" w:hAnsi="標楷體"/>
                                      <w:b/>
                                      <w:bCs/>
                                      <w:color w:val="000000"/>
                                      <w:sz w:val="20"/>
                                      <w:szCs w:val="20"/>
                                    </w:rPr>
                                  </w:pPr>
                                  <w:r w:rsidRPr="005D4668">
                                    <w:rPr>
                                      <w:rFonts w:ascii="標楷體" w:eastAsia="標楷體" w:hAnsi="標楷體"/>
                                      <w:b/>
                                      <w:bCs/>
                                      <w:sz w:val="20"/>
                                      <w:szCs w:val="20"/>
                                    </w:rPr>
                                    <w:t>8,350</w:t>
                                  </w:r>
                                </w:p>
                              </w:tc>
                              <w:tc>
                                <w:tcPr>
                                  <w:tcW w:w="444" w:type="pct"/>
                                  <w:tcBorders>
                                    <w:top w:val="nil"/>
                                    <w:left w:val="nil"/>
                                    <w:bottom w:val="single" w:sz="4" w:space="0" w:color="auto"/>
                                    <w:right w:val="single" w:sz="4" w:space="0" w:color="auto"/>
                                  </w:tcBorders>
                                  <w:noWrap/>
                                  <w:vAlign w:val="center"/>
                                  <w:hideMark/>
                                </w:tcPr>
                                <w:p w14:paraId="1F460704" w14:textId="77777777" w:rsidR="006702DB" w:rsidRPr="00635570" w:rsidRDefault="006702DB" w:rsidP="000F1F0C">
                                  <w:pPr>
                                    <w:spacing w:line="0" w:lineRule="atLeast"/>
                                    <w:jc w:val="right"/>
                                    <w:rPr>
                                      <w:rFonts w:ascii="標楷體" w:eastAsia="標楷體" w:hAnsi="標楷體"/>
                                      <w:b/>
                                      <w:bCs/>
                                      <w:color w:val="000000"/>
                                      <w:sz w:val="20"/>
                                      <w:szCs w:val="20"/>
                                    </w:rPr>
                                  </w:pPr>
                                  <w:r w:rsidRPr="00635570">
                                    <w:rPr>
                                      <w:rFonts w:ascii="標楷體" w:eastAsia="標楷體" w:hAnsi="標楷體" w:hint="eastAsia"/>
                                      <w:b/>
                                      <w:bCs/>
                                      <w:color w:val="000000"/>
                                      <w:sz w:val="20"/>
                                      <w:szCs w:val="20"/>
                                    </w:rPr>
                                    <w:t>53</w:t>
                                  </w:r>
                                </w:p>
                              </w:tc>
                              <w:tc>
                                <w:tcPr>
                                  <w:tcW w:w="444" w:type="pct"/>
                                  <w:tcBorders>
                                    <w:top w:val="nil"/>
                                    <w:left w:val="nil"/>
                                    <w:bottom w:val="single" w:sz="4" w:space="0" w:color="auto"/>
                                    <w:right w:val="single" w:sz="4" w:space="0" w:color="auto"/>
                                  </w:tcBorders>
                                  <w:noWrap/>
                                  <w:vAlign w:val="center"/>
                                  <w:hideMark/>
                                </w:tcPr>
                                <w:p w14:paraId="5C87ED82" w14:textId="77777777" w:rsidR="006702DB" w:rsidRPr="00635570" w:rsidRDefault="006702DB" w:rsidP="000F1F0C">
                                  <w:pPr>
                                    <w:spacing w:line="0" w:lineRule="atLeast"/>
                                    <w:jc w:val="right"/>
                                    <w:rPr>
                                      <w:rFonts w:ascii="標楷體" w:eastAsia="標楷體" w:hAnsi="標楷體"/>
                                      <w:b/>
                                      <w:bCs/>
                                      <w:color w:val="000000"/>
                                      <w:sz w:val="20"/>
                                      <w:szCs w:val="20"/>
                                    </w:rPr>
                                  </w:pPr>
                                  <w:r w:rsidRPr="005D4668">
                                    <w:rPr>
                                      <w:rFonts w:ascii="標楷體" w:eastAsia="標楷體" w:hAnsi="標楷體"/>
                                      <w:b/>
                                      <w:bCs/>
                                      <w:sz w:val="20"/>
                                      <w:szCs w:val="20"/>
                                    </w:rPr>
                                    <w:t>8,875</w:t>
                                  </w:r>
                                </w:p>
                              </w:tc>
                              <w:tc>
                                <w:tcPr>
                                  <w:tcW w:w="444" w:type="pct"/>
                                  <w:tcBorders>
                                    <w:top w:val="nil"/>
                                    <w:left w:val="nil"/>
                                    <w:bottom w:val="single" w:sz="4" w:space="0" w:color="auto"/>
                                    <w:right w:val="single" w:sz="4" w:space="0" w:color="auto"/>
                                  </w:tcBorders>
                                  <w:noWrap/>
                                  <w:vAlign w:val="center"/>
                                  <w:hideMark/>
                                </w:tcPr>
                                <w:p w14:paraId="65AF71E3" w14:textId="77777777" w:rsidR="006702DB" w:rsidRPr="00635570" w:rsidRDefault="006702DB" w:rsidP="000F1F0C">
                                  <w:pPr>
                                    <w:spacing w:line="0" w:lineRule="atLeast"/>
                                    <w:jc w:val="right"/>
                                    <w:rPr>
                                      <w:rFonts w:ascii="標楷體" w:eastAsia="標楷體" w:hAnsi="標楷體"/>
                                      <w:b/>
                                      <w:bCs/>
                                      <w:color w:val="000000"/>
                                      <w:sz w:val="20"/>
                                      <w:szCs w:val="20"/>
                                    </w:rPr>
                                  </w:pPr>
                                  <w:r w:rsidRPr="00635570">
                                    <w:rPr>
                                      <w:rFonts w:ascii="標楷體" w:eastAsia="標楷體" w:hAnsi="標楷體" w:hint="eastAsia"/>
                                      <w:b/>
                                      <w:bCs/>
                                      <w:color w:val="000000"/>
                                      <w:sz w:val="20"/>
                                      <w:szCs w:val="20"/>
                                    </w:rPr>
                                    <w:t>131</w:t>
                                  </w:r>
                                </w:p>
                              </w:tc>
                              <w:tc>
                                <w:tcPr>
                                  <w:tcW w:w="444" w:type="pct"/>
                                  <w:tcBorders>
                                    <w:top w:val="nil"/>
                                    <w:left w:val="nil"/>
                                    <w:bottom w:val="single" w:sz="4" w:space="0" w:color="auto"/>
                                    <w:right w:val="single" w:sz="4" w:space="0" w:color="auto"/>
                                  </w:tcBorders>
                                  <w:noWrap/>
                                  <w:vAlign w:val="center"/>
                                  <w:hideMark/>
                                </w:tcPr>
                                <w:p w14:paraId="16B0ED41" w14:textId="77777777" w:rsidR="006702DB" w:rsidRPr="00635570" w:rsidRDefault="006702DB" w:rsidP="000F1F0C">
                                  <w:pPr>
                                    <w:spacing w:line="0" w:lineRule="atLeast"/>
                                    <w:jc w:val="right"/>
                                    <w:rPr>
                                      <w:rFonts w:ascii="標楷體" w:eastAsia="標楷體" w:hAnsi="標楷體"/>
                                      <w:b/>
                                      <w:bCs/>
                                      <w:color w:val="000000"/>
                                      <w:sz w:val="20"/>
                                      <w:szCs w:val="20"/>
                                    </w:rPr>
                                  </w:pPr>
                                  <w:r w:rsidRPr="005D4668">
                                    <w:rPr>
                                      <w:rFonts w:ascii="標楷體" w:eastAsia="標楷體" w:hAnsi="標楷體"/>
                                      <w:b/>
                                      <w:bCs/>
                                      <w:color w:val="000000"/>
                                      <w:sz w:val="20"/>
                                      <w:szCs w:val="20"/>
                                    </w:rPr>
                                    <w:t>9,215</w:t>
                                  </w:r>
                                </w:p>
                              </w:tc>
                              <w:tc>
                                <w:tcPr>
                                  <w:tcW w:w="444" w:type="pct"/>
                                  <w:tcBorders>
                                    <w:top w:val="nil"/>
                                    <w:left w:val="nil"/>
                                    <w:bottom w:val="single" w:sz="4" w:space="0" w:color="auto"/>
                                    <w:right w:val="single" w:sz="4" w:space="0" w:color="auto"/>
                                  </w:tcBorders>
                                  <w:noWrap/>
                                  <w:vAlign w:val="center"/>
                                  <w:hideMark/>
                                </w:tcPr>
                                <w:p w14:paraId="1C8A9DA6" w14:textId="77777777" w:rsidR="006702DB" w:rsidRPr="00635570" w:rsidRDefault="006702DB" w:rsidP="000F1F0C">
                                  <w:pPr>
                                    <w:spacing w:line="0" w:lineRule="atLeast"/>
                                    <w:jc w:val="right"/>
                                    <w:rPr>
                                      <w:rFonts w:ascii="標楷體" w:eastAsia="標楷體" w:hAnsi="標楷體"/>
                                      <w:b/>
                                      <w:bCs/>
                                      <w:color w:val="000000"/>
                                      <w:sz w:val="20"/>
                                      <w:szCs w:val="20"/>
                                    </w:rPr>
                                  </w:pPr>
                                  <w:r w:rsidRPr="00635570">
                                    <w:rPr>
                                      <w:rFonts w:ascii="標楷體" w:eastAsia="標楷體" w:hAnsi="標楷體" w:hint="eastAsia"/>
                                      <w:b/>
                                      <w:bCs/>
                                      <w:color w:val="000000"/>
                                      <w:sz w:val="20"/>
                                      <w:szCs w:val="20"/>
                                    </w:rPr>
                                    <w:t>226</w:t>
                                  </w:r>
                                </w:p>
                              </w:tc>
                            </w:tr>
                            <w:tr w:rsidR="006702DB" w:rsidRPr="00635570" w14:paraId="17459518" w14:textId="77777777" w:rsidTr="00015B0E">
                              <w:tc>
                                <w:tcPr>
                                  <w:tcW w:w="563" w:type="pct"/>
                                  <w:tcBorders>
                                    <w:top w:val="nil"/>
                                    <w:left w:val="single" w:sz="4" w:space="0" w:color="auto"/>
                                    <w:bottom w:val="single" w:sz="4" w:space="0" w:color="auto"/>
                                    <w:right w:val="single" w:sz="4" w:space="0" w:color="auto"/>
                                  </w:tcBorders>
                                  <w:vAlign w:val="center"/>
                                  <w:hideMark/>
                                </w:tcPr>
                                <w:p w14:paraId="6E80E965" w14:textId="77777777" w:rsidR="006702DB" w:rsidRPr="00635570" w:rsidRDefault="006702DB" w:rsidP="000F1F0C">
                                  <w:pPr>
                                    <w:spacing w:line="0" w:lineRule="atLeast"/>
                                    <w:jc w:val="distribute"/>
                                    <w:rPr>
                                      <w:rFonts w:ascii="標楷體" w:eastAsia="標楷體" w:hAnsi="標楷體"/>
                                      <w:color w:val="000000"/>
                                      <w:sz w:val="20"/>
                                      <w:szCs w:val="20"/>
                                    </w:rPr>
                                  </w:pPr>
                                  <w:r w:rsidRPr="00635570">
                                    <w:rPr>
                                      <w:rFonts w:ascii="標楷體" w:eastAsia="標楷體" w:hAnsi="標楷體" w:hint="eastAsia"/>
                                      <w:color w:val="000000"/>
                                      <w:sz w:val="20"/>
                                      <w:szCs w:val="20"/>
                                    </w:rPr>
                                    <w:t>畜禽舍</w:t>
                                  </w:r>
                                </w:p>
                              </w:tc>
                              <w:tc>
                                <w:tcPr>
                                  <w:tcW w:w="444" w:type="pct"/>
                                  <w:tcBorders>
                                    <w:top w:val="nil"/>
                                    <w:left w:val="nil"/>
                                    <w:bottom w:val="single" w:sz="4" w:space="0" w:color="auto"/>
                                    <w:right w:val="single" w:sz="4" w:space="0" w:color="auto"/>
                                  </w:tcBorders>
                                  <w:noWrap/>
                                  <w:vAlign w:val="center"/>
                                  <w:hideMark/>
                                </w:tcPr>
                                <w:p w14:paraId="6286AAF8"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color w:val="000000"/>
                                      <w:sz w:val="20"/>
                                      <w:szCs w:val="20"/>
                                    </w:rPr>
                                    <w:t>4</w:t>
                                  </w:r>
                                  <w:r>
                                    <w:rPr>
                                      <w:rFonts w:ascii="標楷體" w:eastAsia="標楷體" w:hAnsi="標楷體"/>
                                      <w:color w:val="000000"/>
                                      <w:sz w:val="20"/>
                                      <w:szCs w:val="20"/>
                                    </w:rPr>
                                    <w:t>,</w:t>
                                  </w:r>
                                  <w:r w:rsidRPr="005C5D99">
                                    <w:rPr>
                                      <w:rFonts w:ascii="標楷體" w:eastAsia="標楷體" w:hAnsi="標楷體"/>
                                      <w:color w:val="000000"/>
                                      <w:sz w:val="20"/>
                                      <w:szCs w:val="20"/>
                                    </w:rPr>
                                    <w:t>861</w:t>
                                  </w:r>
                                </w:p>
                              </w:tc>
                              <w:tc>
                                <w:tcPr>
                                  <w:tcW w:w="444" w:type="pct"/>
                                  <w:tcBorders>
                                    <w:top w:val="nil"/>
                                    <w:left w:val="nil"/>
                                    <w:bottom w:val="single" w:sz="4" w:space="0" w:color="auto"/>
                                    <w:right w:val="single" w:sz="4" w:space="0" w:color="auto"/>
                                  </w:tcBorders>
                                  <w:noWrap/>
                                  <w:vAlign w:val="center"/>
                                  <w:hideMark/>
                                </w:tcPr>
                                <w:p w14:paraId="6359DFDB"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444" w:type="pct"/>
                                  <w:tcBorders>
                                    <w:top w:val="nil"/>
                                    <w:left w:val="nil"/>
                                    <w:bottom w:val="single" w:sz="4" w:space="0" w:color="auto"/>
                                    <w:right w:val="single" w:sz="4" w:space="0" w:color="auto"/>
                                  </w:tcBorders>
                                  <w:noWrap/>
                                  <w:vAlign w:val="center"/>
                                  <w:hideMark/>
                                </w:tcPr>
                                <w:p w14:paraId="09EDC6C1"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5</w:t>
                                  </w:r>
                                  <w:r>
                                    <w:rPr>
                                      <w:rFonts w:ascii="標楷體" w:eastAsia="標楷體" w:hAnsi="標楷體"/>
                                      <w:sz w:val="20"/>
                                      <w:szCs w:val="20"/>
                                    </w:rPr>
                                    <w:t>,</w:t>
                                  </w:r>
                                  <w:r w:rsidRPr="005C5D99">
                                    <w:rPr>
                                      <w:rFonts w:ascii="標楷體" w:eastAsia="標楷體" w:hAnsi="標楷體"/>
                                      <w:sz w:val="20"/>
                                      <w:szCs w:val="20"/>
                                    </w:rPr>
                                    <w:t>394</w:t>
                                  </w:r>
                                </w:p>
                              </w:tc>
                              <w:tc>
                                <w:tcPr>
                                  <w:tcW w:w="444" w:type="pct"/>
                                  <w:tcBorders>
                                    <w:top w:val="nil"/>
                                    <w:left w:val="nil"/>
                                    <w:bottom w:val="single" w:sz="4" w:space="0" w:color="auto"/>
                                    <w:right w:val="single" w:sz="4" w:space="0" w:color="auto"/>
                                  </w:tcBorders>
                                  <w:noWrap/>
                                  <w:vAlign w:val="center"/>
                                  <w:hideMark/>
                                </w:tcPr>
                                <w:p w14:paraId="01EE86B3"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444" w:type="pct"/>
                                  <w:tcBorders>
                                    <w:top w:val="nil"/>
                                    <w:left w:val="nil"/>
                                    <w:bottom w:val="single" w:sz="4" w:space="0" w:color="auto"/>
                                    <w:right w:val="single" w:sz="4" w:space="0" w:color="auto"/>
                                  </w:tcBorders>
                                  <w:noWrap/>
                                  <w:vAlign w:val="center"/>
                                  <w:hideMark/>
                                </w:tcPr>
                                <w:p w14:paraId="36B2376D"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5</w:t>
                                  </w:r>
                                  <w:r>
                                    <w:rPr>
                                      <w:rFonts w:ascii="標楷體" w:eastAsia="標楷體" w:hAnsi="標楷體"/>
                                      <w:sz w:val="20"/>
                                      <w:szCs w:val="20"/>
                                    </w:rPr>
                                    <w:t>,</w:t>
                                  </w:r>
                                  <w:r w:rsidRPr="005C5D99">
                                    <w:rPr>
                                      <w:rFonts w:ascii="標楷體" w:eastAsia="標楷體" w:hAnsi="標楷體"/>
                                      <w:sz w:val="20"/>
                                      <w:szCs w:val="20"/>
                                    </w:rPr>
                                    <w:t>838</w:t>
                                  </w:r>
                                </w:p>
                              </w:tc>
                              <w:tc>
                                <w:tcPr>
                                  <w:tcW w:w="444" w:type="pct"/>
                                  <w:tcBorders>
                                    <w:top w:val="nil"/>
                                    <w:left w:val="nil"/>
                                    <w:bottom w:val="single" w:sz="4" w:space="0" w:color="auto"/>
                                    <w:right w:val="single" w:sz="4" w:space="0" w:color="auto"/>
                                  </w:tcBorders>
                                  <w:noWrap/>
                                  <w:vAlign w:val="center"/>
                                  <w:hideMark/>
                                </w:tcPr>
                                <w:p w14:paraId="6E05257E"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444" w:type="pct"/>
                                  <w:tcBorders>
                                    <w:top w:val="nil"/>
                                    <w:left w:val="nil"/>
                                    <w:bottom w:val="single" w:sz="4" w:space="0" w:color="auto"/>
                                    <w:right w:val="single" w:sz="4" w:space="0" w:color="auto"/>
                                  </w:tcBorders>
                                  <w:noWrap/>
                                  <w:vAlign w:val="center"/>
                                  <w:hideMark/>
                                </w:tcPr>
                                <w:p w14:paraId="567C3BE6"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6</w:t>
                                  </w:r>
                                  <w:r>
                                    <w:rPr>
                                      <w:rFonts w:ascii="標楷體" w:eastAsia="標楷體" w:hAnsi="標楷體"/>
                                      <w:sz w:val="20"/>
                                      <w:szCs w:val="20"/>
                                    </w:rPr>
                                    <w:t>,</w:t>
                                  </w:r>
                                  <w:r w:rsidRPr="005C5D99">
                                    <w:rPr>
                                      <w:rFonts w:ascii="標楷體" w:eastAsia="標楷體" w:hAnsi="標楷體"/>
                                      <w:sz w:val="20"/>
                                      <w:szCs w:val="20"/>
                                    </w:rPr>
                                    <w:t>166</w:t>
                                  </w:r>
                                </w:p>
                              </w:tc>
                              <w:tc>
                                <w:tcPr>
                                  <w:tcW w:w="444" w:type="pct"/>
                                  <w:tcBorders>
                                    <w:top w:val="nil"/>
                                    <w:left w:val="nil"/>
                                    <w:bottom w:val="single" w:sz="4" w:space="0" w:color="auto"/>
                                    <w:right w:val="single" w:sz="4" w:space="0" w:color="auto"/>
                                  </w:tcBorders>
                                  <w:noWrap/>
                                  <w:vAlign w:val="center"/>
                                  <w:hideMark/>
                                </w:tcPr>
                                <w:p w14:paraId="7712BA65"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444" w:type="pct"/>
                                  <w:tcBorders>
                                    <w:top w:val="nil"/>
                                    <w:left w:val="nil"/>
                                    <w:bottom w:val="single" w:sz="4" w:space="0" w:color="auto"/>
                                    <w:right w:val="single" w:sz="4" w:space="0" w:color="auto"/>
                                  </w:tcBorders>
                                  <w:noWrap/>
                                  <w:vAlign w:val="center"/>
                                  <w:hideMark/>
                                </w:tcPr>
                                <w:p w14:paraId="2485BEB6"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color w:val="000000"/>
                                      <w:sz w:val="20"/>
                                      <w:szCs w:val="20"/>
                                    </w:rPr>
                                    <w:t>6,393</w:t>
                                  </w:r>
                                </w:p>
                              </w:tc>
                              <w:tc>
                                <w:tcPr>
                                  <w:tcW w:w="444" w:type="pct"/>
                                  <w:tcBorders>
                                    <w:top w:val="nil"/>
                                    <w:left w:val="nil"/>
                                    <w:bottom w:val="single" w:sz="4" w:space="0" w:color="auto"/>
                                    <w:right w:val="single" w:sz="4" w:space="0" w:color="auto"/>
                                  </w:tcBorders>
                                  <w:noWrap/>
                                  <w:vAlign w:val="center"/>
                                  <w:hideMark/>
                                </w:tcPr>
                                <w:p w14:paraId="39F21612"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6702DB" w:rsidRPr="00635570" w14:paraId="120A9351" w14:textId="77777777" w:rsidTr="00015B0E">
                              <w:tc>
                                <w:tcPr>
                                  <w:tcW w:w="563" w:type="pct"/>
                                  <w:tcBorders>
                                    <w:top w:val="nil"/>
                                    <w:left w:val="single" w:sz="4" w:space="0" w:color="auto"/>
                                    <w:bottom w:val="single" w:sz="4" w:space="0" w:color="auto"/>
                                    <w:right w:val="single" w:sz="4" w:space="0" w:color="auto"/>
                                  </w:tcBorders>
                                  <w:vAlign w:val="center"/>
                                  <w:hideMark/>
                                </w:tcPr>
                                <w:p w14:paraId="63758A6A" w14:textId="77777777" w:rsidR="006702DB" w:rsidRPr="00635570" w:rsidRDefault="006702DB" w:rsidP="000F1F0C">
                                  <w:pPr>
                                    <w:spacing w:line="0" w:lineRule="atLeast"/>
                                    <w:jc w:val="distribute"/>
                                    <w:rPr>
                                      <w:rFonts w:ascii="標楷體" w:eastAsia="標楷體" w:hAnsi="標楷體"/>
                                      <w:color w:val="000000"/>
                                      <w:sz w:val="20"/>
                                      <w:szCs w:val="20"/>
                                    </w:rPr>
                                  </w:pPr>
                                  <w:r w:rsidRPr="00635570">
                                    <w:rPr>
                                      <w:rFonts w:ascii="標楷體" w:eastAsia="標楷體" w:hAnsi="標楷體" w:hint="eastAsia"/>
                                      <w:color w:val="000000"/>
                                      <w:sz w:val="20"/>
                                      <w:szCs w:val="20"/>
                                    </w:rPr>
                                    <w:t>農糧製儲銷設施</w:t>
                                  </w:r>
                                </w:p>
                              </w:tc>
                              <w:tc>
                                <w:tcPr>
                                  <w:tcW w:w="444" w:type="pct"/>
                                  <w:tcBorders>
                                    <w:top w:val="nil"/>
                                    <w:left w:val="nil"/>
                                    <w:bottom w:val="single" w:sz="4" w:space="0" w:color="auto"/>
                                    <w:right w:val="single" w:sz="4" w:space="0" w:color="auto"/>
                                  </w:tcBorders>
                                  <w:noWrap/>
                                  <w:vAlign w:val="center"/>
                                  <w:hideMark/>
                                </w:tcPr>
                                <w:p w14:paraId="2F4BF666"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color w:val="000000"/>
                                      <w:sz w:val="20"/>
                                      <w:szCs w:val="20"/>
                                    </w:rPr>
                                    <w:t>896</w:t>
                                  </w:r>
                                </w:p>
                              </w:tc>
                              <w:tc>
                                <w:tcPr>
                                  <w:tcW w:w="444" w:type="pct"/>
                                  <w:tcBorders>
                                    <w:top w:val="nil"/>
                                    <w:left w:val="nil"/>
                                    <w:bottom w:val="single" w:sz="4" w:space="0" w:color="auto"/>
                                    <w:right w:val="single" w:sz="4" w:space="0" w:color="auto"/>
                                  </w:tcBorders>
                                  <w:noWrap/>
                                  <w:vAlign w:val="center"/>
                                  <w:hideMark/>
                                </w:tcPr>
                                <w:p w14:paraId="1038847E"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10</w:t>
                                  </w:r>
                                </w:p>
                              </w:tc>
                              <w:tc>
                                <w:tcPr>
                                  <w:tcW w:w="444" w:type="pct"/>
                                  <w:tcBorders>
                                    <w:top w:val="nil"/>
                                    <w:left w:val="nil"/>
                                    <w:bottom w:val="single" w:sz="4" w:space="0" w:color="auto"/>
                                    <w:right w:val="single" w:sz="4" w:space="0" w:color="auto"/>
                                  </w:tcBorders>
                                  <w:noWrap/>
                                  <w:vAlign w:val="center"/>
                                  <w:hideMark/>
                                </w:tcPr>
                                <w:p w14:paraId="633F9CA7"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1</w:t>
                                  </w:r>
                                  <w:r>
                                    <w:rPr>
                                      <w:rFonts w:ascii="標楷體" w:eastAsia="標楷體" w:hAnsi="標楷體"/>
                                      <w:sz w:val="20"/>
                                      <w:szCs w:val="20"/>
                                    </w:rPr>
                                    <w:t>,</w:t>
                                  </w:r>
                                  <w:r w:rsidRPr="005C5D99">
                                    <w:rPr>
                                      <w:rFonts w:ascii="標楷體" w:eastAsia="標楷體" w:hAnsi="標楷體"/>
                                      <w:sz w:val="20"/>
                                      <w:szCs w:val="20"/>
                                    </w:rPr>
                                    <w:t>018</w:t>
                                  </w:r>
                                </w:p>
                              </w:tc>
                              <w:tc>
                                <w:tcPr>
                                  <w:tcW w:w="444" w:type="pct"/>
                                  <w:tcBorders>
                                    <w:top w:val="nil"/>
                                    <w:left w:val="nil"/>
                                    <w:bottom w:val="single" w:sz="4" w:space="0" w:color="auto"/>
                                    <w:right w:val="single" w:sz="4" w:space="0" w:color="auto"/>
                                  </w:tcBorders>
                                  <w:noWrap/>
                                  <w:vAlign w:val="center"/>
                                  <w:hideMark/>
                                </w:tcPr>
                                <w:p w14:paraId="1A69AC6E"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5</w:t>
                                  </w:r>
                                </w:p>
                              </w:tc>
                              <w:tc>
                                <w:tcPr>
                                  <w:tcW w:w="444" w:type="pct"/>
                                  <w:tcBorders>
                                    <w:top w:val="nil"/>
                                    <w:left w:val="nil"/>
                                    <w:bottom w:val="single" w:sz="4" w:space="0" w:color="auto"/>
                                    <w:right w:val="single" w:sz="4" w:space="0" w:color="auto"/>
                                  </w:tcBorders>
                                  <w:noWrap/>
                                  <w:vAlign w:val="center"/>
                                  <w:hideMark/>
                                </w:tcPr>
                                <w:p w14:paraId="6308B1CE"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1</w:t>
                                  </w:r>
                                  <w:r>
                                    <w:rPr>
                                      <w:rFonts w:ascii="標楷體" w:eastAsia="標楷體" w:hAnsi="標楷體"/>
                                      <w:sz w:val="20"/>
                                      <w:szCs w:val="20"/>
                                    </w:rPr>
                                    <w:t>,</w:t>
                                  </w:r>
                                  <w:r w:rsidRPr="005C5D99">
                                    <w:rPr>
                                      <w:rFonts w:ascii="標楷體" w:eastAsia="標楷體" w:hAnsi="標楷體"/>
                                      <w:sz w:val="20"/>
                                      <w:szCs w:val="20"/>
                                    </w:rPr>
                                    <w:t>092</w:t>
                                  </w:r>
                                </w:p>
                              </w:tc>
                              <w:tc>
                                <w:tcPr>
                                  <w:tcW w:w="444" w:type="pct"/>
                                  <w:tcBorders>
                                    <w:top w:val="nil"/>
                                    <w:left w:val="nil"/>
                                    <w:bottom w:val="single" w:sz="4" w:space="0" w:color="auto"/>
                                    <w:right w:val="single" w:sz="4" w:space="0" w:color="auto"/>
                                  </w:tcBorders>
                                  <w:noWrap/>
                                  <w:vAlign w:val="center"/>
                                  <w:hideMark/>
                                </w:tcPr>
                                <w:p w14:paraId="5F9A0E5D"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3</w:t>
                                  </w:r>
                                </w:p>
                              </w:tc>
                              <w:tc>
                                <w:tcPr>
                                  <w:tcW w:w="444" w:type="pct"/>
                                  <w:tcBorders>
                                    <w:top w:val="nil"/>
                                    <w:left w:val="nil"/>
                                    <w:bottom w:val="single" w:sz="4" w:space="0" w:color="auto"/>
                                    <w:right w:val="single" w:sz="4" w:space="0" w:color="auto"/>
                                  </w:tcBorders>
                                  <w:noWrap/>
                                  <w:vAlign w:val="center"/>
                                  <w:hideMark/>
                                </w:tcPr>
                                <w:p w14:paraId="34260085"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1</w:t>
                                  </w:r>
                                  <w:r>
                                    <w:rPr>
                                      <w:rFonts w:ascii="標楷體" w:eastAsia="標楷體" w:hAnsi="標楷體"/>
                                      <w:sz w:val="20"/>
                                      <w:szCs w:val="20"/>
                                    </w:rPr>
                                    <w:t>,</w:t>
                                  </w:r>
                                  <w:r w:rsidRPr="005C5D99">
                                    <w:rPr>
                                      <w:rFonts w:ascii="標楷體" w:eastAsia="標楷體" w:hAnsi="標楷體"/>
                                      <w:sz w:val="20"/>
                                      <w:szCs w:val="20"/>
                                    </w:rPr>
                                    <w:t>144</w:t>
                                  </w:r>
                                </w:p>
                              </w:tc>
                              <w:tc>
                                <w:tcPr>
                                  <w:tcW w:w="444" w:type="pct"/>
                                  <w:tcBorders>
                                    <w:top w:val="nil"/>
                                    <w:left w:val="nil"/>
                                    <w:bottom w:val="single" w:sz="4" w:space="0" w:color="auto"/>
                                    <w:right w:val="single" w:sz="4" w:space="0" w:color="auto"/>
                                  </w:tcBorders>
                                  <w:noWrap/>
                                  <w:vAlign w:val="center"/>
                                  <w:hideMark/>
                                </w:tcPr>
                                <w:p w14:paraId="30EEB606"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2</w:t>
                                  </w:r>
                                </w:p>
                              </w:tc>
                              <w:tc>
                                <w:tcPr>
                                  <w:tcW w:w="444" w:type="pct"/>
                                  <w:tcBorders>
                                    <w:top w:val="nil"/>
                                    <w:left w:val="nil"/>
                                    <w:bottom w:val="single" w:sz="4" w:space="0" w:color="auto"/>
                                    <w:right w:val="single" w:sz="4" w:space="0" w:color="auto"/>
                                  </w:tcBorders>
                                  <w:noWrap/>
                                  <w:vAlign w:val="center"/>
                                  <w:hideMark/>
                                </w:tcPr>
                                <w:p w14:paraId="50C9D780"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color w:val="000000"/>
                                      <w:sz w:val="20"/>
                                      <w:szCs w:val="20"/>
                                    </w:rPr>
                                    <w:t>1,165</w:t>
                                  </w:r>
                                </w:p>
                              </w:tc>
                              <w:tc>
                                <w:tcPr>
                                  <w:tcW w:w="444" w:type="pct"/>
                                  <w:tcBorders>
                                    <w:top w:val="nil"/>
                                    <w:left w:val="nil"/>
                                    <w:bottom w:val="single" w:sz="4" w:space="0" w:color="auto"/>
                                    <w:right w:val="single" w:sz="4" w:space="0" w:color="auto"/>
                                  </w:tcBorders>
                                  <w:noWrap/>
                                  <w:vAlign w:val="center"/>
                                  <w:hideMark/>
                                </w:tcPr>
                                <w:p w14:paraId="6A5D22BD"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15</w:t>
                                  </w:r>
                                </w:p>
                              </w:tc>
                            </w:tr>
                            <w:tr w:rsidR="006702DB" w:rsidRPr="00635570" w14:paraId="23828DD7" w14:textId="77777777" w:rsidTr="00015B0E">
                              <w:tc>
                                <w:tcPr>
                                  <w:tcW w:w="563" w:type="pct"/>
                                  <w:tcBorders>
                                    <w:top w:val="nil"/>
                                    <w:left w:val="single" w:sz="4" w:space="0" w:color="auto"/>
                                    <w:bottom w:val="single" w:sz="4" w:space="0" w:color="auto"/>
                                    <w:right w:val="single" w:sz="4" w:space="0" w:color="auto"/>
                                  </w:tcBorders>
                                  <w:vAlign w:val="center"/>
                                  <w:hideMark/>
                                </w:tcPr>
                                <w:p w14:paraId="3AC2380F" w14:textId="77777777" w:rsidR="006702DB" w:rsidRPr="00635570" w:rsidRDefault="006702DB" w:rsidP="000F1F0C">
                                  <w:pPr>
                                    <w:spacing w:line="0" w:lineRule="atLeast"/>
                                    <w:jc w:val="distribute"/>
                                    <w:rPr>
                                      <w:rFonts w:ascii="標楷體" w:eastAsia="標楷體" w:hAnsi="標楷體"/>
                                      <w:color w:val="000000"/>
                                      <w:sz w:val="20"/>
                                      <w:szCs w:val="20"/>
                                    </w:rPr>
                                  </w:pPr>
                                  <w:r w:rsidRPr="00635570">
                                    <w:rPr>
                                      <w:rFonts w:ascii="標楷體" w:eastAsia="標楷體" w:hAnsi="標楷體" w:hint="eastAsia"/>
                                      <w:color w:val="000000"/>
                                      <w:sz w:val="20"/>
                                      <w:szCs w:val="20"/>
                                    </w:rPr>
                                    <w:t>菇舍</w:t>
                                  </w:r>
                                </w:p>
                              </w:tc>
                              <w:tc>
                                <w:tcPr>
                                  <w:tcW w:w="444" w:type="pct"/>
                                  <w:tcBorders>
                                    <w:top w:val="nil"/>
                                    <w:left w:val="nil"/>
                                    <w:bottom w:val="single" w:sz="4" w:space="0" w:color="auto"/>
                                    <w:right w:val="single" w:sz="4" w:space="0" w:color="auto"/>
                                  </w:tcBorders>
                                  <w:noWrap/>
                                  <w:vAlign w:val="center"/>
                                  <w:hideMark/>
                                </w:tcPr>
                                <w:p w14:paraId="47ED62AD"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color w:val="000000"/>
                                      <w:sz w:val="20"/>
                                      <w:szCs w:val="20"/>
                                    </w:rPr>
                                    <w:t>388</w:t>
                                  </w:r>
                                </w:p>
                              </w:tc>
                              <w:tc>
                                <w:tcPr>
                                  <w:tcW w:w="444" w:type="pct"/>
                                  <w:tcBorders>
                                    <w:top w:val="nil"/>
                                    <w:left w:val="nil"/>
                                    <w:bottom w:val="single" w:sz="4" w:space="0" w:color="auto"/>
                                    <w:right w:val="single" w:sz="4" w:space="0" w:color="auto"/>
                                  </w:tcBorders>
                                  <w:noWrap/>
                                  <w:vAlign w:val="center"/>
                                  <w:hideMark/>
                                </w:tcPr>
                                <w:p w14:paraId="78EF6EC5"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22</w:t>
                                  </w:r>
                                </w:p>
                              </w:tc>
                              <w:tc>
                                <w:tcPr>
                                  <w:tcW w:w="444" w:type="pct"/>
                                  <w:tcBorders>
                                    <w:top w:val="nil"/>
                                    <w:left w:val="nil"/>
                                    <w:bottom w:val="single" w:sz="4" w:space="0" w:color="auto"/>
                                    <w:right w:val="single" w:sz="4" w:space="0" w:color="auto"/>
                                  </w:tcBorders>
                                  <w:noWrap/>
                                  <w:vAlign w:val="center"/>
                                  <w:hideMark/>
                                </w:tcPr>
                                <w:p w14:paraId="1479794D"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468</w:t>
                                  </w:r>
                                </w:p>
                              </w:tc>
                              <w:tc>
                                <w:tcPr>
                                  <w:tcW w:w="444" w:type="pct"/>
                                  <w:tcBorders>
                                    <w:top w:val="nil"/>
                                    <w:left w:val="nil"/>
                                    <w:bottom w:val="single" w:sz="4" w:space="0" w:color="auto"/>
                                    <w:right w:val="single" w:sz="4" w:space="0" w:color="auto"/>
                                  </w:tcBorders>
                                  <w:noWrap/>
                                  <w:vAlign w:val="center"/>
                                  <w:hideMark/>
                                </w:tcPr>
                                <w:p w14:paraId="132F2AA9"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41</w:t>
                                  </w:r>
                                </w:p>
                              </w:tc>
                              <w:tc>
                                <w:tcPr>
                                  <w:tcW w:w="444" w:type="pct"/>
                                  <w:tcBorders>
                                    <w:top w:val="nil"/>
                                    <w:left w:val="nil"/>
                                    <w:bottom w:val="single" w:sz="4" w:space="0" w:color="auto"/>
                                    <w:right w:val="single" w:sz="4" w:space="0" w:color="auto"/>
                                  </w:tcBorders>
                                  <w:noWrap/>
                                  <w:vAlign w:val="center"/>
                                  <w:hideMark/>
                                </w:tcPr>
                                <w:p w14:paraId="138444E7"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540</w:t>
                                  </w:r>
                                </w:p>
                              </w:tc>
                              <w:tc>
                                <w:tcPr>
                                  <w:tcW w:w="444" w:type="pct"/>
                                  <w:tcBorders>
                                    <w:top w:val="nil"/>
                                    <w:left w:val="nil"/>
                                    <w:bottom w:val="single" w:sz="4" w:space="0" w:color="auto"/>
                                    <w:right w:val="single" w:sz="4" w:space="0" w:color="auto"/>
                                  </w:tcBorders>
                                  <w:noWrap/>
                                  <w:vAlign w:val="center"/>
                                  <w:hideMark/>
                                </w:tcPr>
                                <w:p w14:paraId="54540B89"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23</w:t>
                                  </w:r>
                                </w:p>
                              </w:tc>
                              <w:tc>
                                <w:tcPr>
                                  <w:tcW w:w="444" w:type="pct"/>
                                  <w:tcBorders>
                                    <w:top w:val="nil"/>
                                    <w:left w:val="nil"/>
                                    <w:bottom w:val="single" w:sz="4" w:space="0" w:color="auto"/>
                                    <w:right w:val="single" w:sz="4" w:space="0" w:color="auto"/>
                                  </w:tcBorders>
                                  <w:noWrap/>
                                  <w:vAlign w:val="center"/>
                                  <w:hideMark/>
                                </w:tcPr>
                                <w:p w14:paraId="374B7AC2"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588</w:t>
                                  </w:r>
                                </w:p>
                              </w:tc>
                              <w:tc>
                                <w:tcPr>
                                  <w:tcW w:w="444" w:type="pct"/>
                                  <w:tcBorders>
                                    <w:top w:val="nil"/>
                                    <w:left w:val="nil"/>
                                    <w:bottom w:val="single" w:sz="4" w:space="0" w:color="auto"/>
                                    <w:right w:val="single" w:sz="4" w:space="0" w:color="auto"/>
                                  </w:tcBorders>
                                  <w:noWrap/>
                                  <w:vAlign w:val="center"/>
                                  <w:hideMark/>
                                </w:tcPr>
                                <w:p w14:paraId="65B14535"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22</w:t>
                                  </w:r>
                                </w:p>
                              </w:tc>
                              <w:tc>
                                <w:tcPr>
                                  <w:tcW w:w="444" w:type="pct"/>
                                  <w:tcBorders>
                                    <w:top w:val="nil"/>
                                    <w:left w:val="nil"/>
                                    <w:bottom w:val="single" w:sz="4" w:space="0" w:color="auto"/>
                                    <w:right w:val="single" w:sz="4" w:space="0" w:color="auto"/>
                                  </w:tcBorders>
                                  <w:noWrap/>
                                  <w:vAlign w:val="center"/>
                                  <w:hideMark/>
                                </w:tcPr>
                                <w:p w14:paraId="5CB8EF33"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color w:val="000000"/>
                                      <w:sz w:val="20"/>
                                      <w:szCs w:val="20"/>
                                    </w:rPr>
                                    <w:t>650</w:t>
                                  </w:r>
                                </w:p>
                              </w:tc>
                              <w:tc>
                                <w:tcPr>
                                  <w:tcW w:w="444" w:type="pct"/>
                                  <w:tcBorders>
                                    <w:top w:val="nil"/>
                                    <w:left w:val="nil"/>
                                    <w:bottom w:val="single" w:sz="4" w:space="0" w:color="auto"/>
                                    <w:right w:val="single" w:sz="4" w:space="0" w:color="auto"/>
                                  </w:tcBorders>
                                  <w:noWrap/>
                                  <w:vAlign w:val="center"/>
                                  <w:hideMark/>
                                </w:tcPr>
                                <w:p w14:paraId="3DBD556A"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108</w:t>
                                  </w:r>
                                </w:p>
                              </w:tc>
                            </w:tr>
                            <w:tr w:rsidR="006702DB" w:rsidRPr="00635570" w14:paraId="715B1A7F" w14:textId="77777777" w:rsidTr="00015B0E">
                              <w:tc>
                                <w:tcPr>
                                  <w:tcW w:w="563" w:type="pct"/>
                                  <w:tcBorders>
                                    <w:top w:val="nil"/>
                                    <w:left w:val="single" w:sz="4" w:space="0" w:color="auto"/>
                                    <w:bottom w:val="single" w:sz="4" w:space="0" w:color="auto"/>
                                    <w:right w:val="single" w:sz="4" w:space="0" w:color="auto"/>
                                  </w:tcBorders>
                                  <w:vAlign w:val="center"/>
                                  <w:hideMark/>
                                </w:tcPr>
                                <w:p w14:paraId="62882BC6" w14:textId="77777777" w:rsidR="006702DB" w:rsidRPr="00635570" w:rsidRDefault="006702DB" w:rsidP="000F1F0C">
                                  <w:pPr>
                                    <w:spacing w:line="0" w:lineRule="atLeast"/>
                                    <w:jc w:val="distribute"/>
                                    <w:rPr>
                                      <w:rFonts w:ascii="標楷體" w:eastAsia="標楷體" w:hAnsi="標楷體"/>
                                      <w:color w:val="000000"/>
                                      <w:sz w:val="20"/>
                                      <w:szCs w:val="20"/>
                                    </w:rPr>
                                  </w:pPr>
                                  <w:r w:rsidRPr="00635570">
                                    <w:rPr>
                                      <w:rFonts w:ascii="標楷體" w:eastAsia="標楷體" w:hAnsi="標楷體" w:hint="eastAsia"/>
                                      <w:color w:val="000000"/>
                                      <w:sz w:val="20"/>
                                      <w:szCs w:val="20"/>
                                    </w:rPr>
                                    <w:t>溫室</w:t>
                                  </w:r>
                                </w:p>
                              </w:tc>
                              <w:tc>
                                <w:tcPr>
                                  <w:tcW w:w="444" w:type="pct"/>
                                  <w:tcBorders>
                                    <w:top w:val="nil"/>
                                    <w:left w:val="nil"/>
                                    <w:bottom w:val="single" w:sz="4" w:space="0" w:color="auto"/>
                                    <w:right w:val="single" w:sz="4" w:space="0" w:color="auto"/>
                                  </w:tcBorders>
                                  <w:noWrap/>
                                  <w:vAlign w:val="center"/>
                                  <w:hideMark/>
                                </w:tcPr>
                                <w:p w14:paraId="1D042D63"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color w:val="000000"/>
                                      <w:sz w:val="20"/>
                                      <w:szCs w:val="20"/>
                                    </w:rPr>
                                    <w:t>623</w:t>
                                  </w:r>
                                </w:p>
                              </w:tc>
                              <w:tc>
                                <w:tcPr>
                                  <w:tcW w:w="444" w:type="pct"/>
                                  <w:tcBorders>
                                    <w:top w:val="nil"/>
                                    <w:left w:val="nil"/>
                                    <w:bottom w:val="single" w:sz="4" w:space="0" w:color="auto"/>
                                    <w:right w:val="single" w:sz="4" w:space="0" w:color="auto"/>
                                  </w:tcBorders>
                                  <w:noWrap/>
                                  <w:vAlign w:val="center"/>
                                  <w:hideMark/>
                                </w:tcPr>
                                <w:p w14:paraId="444DFC5E"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13</w:t>
                                  </w:r>
                                </w:p>
                              </w:tc>
                              <w:tc>
                                <w:tcPr>
                                  <w:tcW w:w="444" w:type="pct"/>
                                  <w:tcBorders>
                                    <w:top w:val="nil"/>
                                    <w:left w:val="nil"/>
                                    <w:bottom w:val="single" w:sz="4" w:space="0" w:color="auto"/>
                                    <w:right w:val="single" w:sz="4" w:space="0" w:color="auto"/>
                                  </w:tcBorders>
                                  <w:noWrap/>
                                  <w:vAlign w:val="center"/>
                                  <w:hideMark/>
                                </w:tcPr>
                                <w:p w14:paraId="7ED76DF9"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633</w:t>
                                  </w:r>
                                </w:p>
                              </w:tc>
                              <w:tc>
                                <w:tcPr>
                                  <w:tcW w:w="444" w:type="pct"/>
                                  <w:tcBorders>
                                    <w:top w:val="nil"/>
                                    <w:left w:val="nil"/>
                                    <w:bottom w:val="single" w:sz="4" w:space="0" w:color="auto"/>
                                    <w:right w:val="single" w:sz="4" w:space="0" w:color="auto"/>
                                  </w:tcBorders>
                                  <w:noWrap/>
                                  <w:vAlign w:val="center"/>
                                  <w:hideMark/>
                                </w:tcPr>
                                <w:p w14:paraId="29A2E2C5"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11</w:t>
                                  </w:r>
                                </w:p>
                              </w:tc>
                              <w:tc>
                                <w:tcPr>
                                  <w:tcW w:w="444" w:type="pct"/>
                                  <w:tcBorders>
                                    <w:top w:val="nil"/>
                                    <w:left w:val="nil"/>
                                    <w:bottom w:val="single" w:sz="4" w:space="0" w:color="auto"/>
                                    <w:right w:val="single" w:sz="4" w:space="0" w:color="auto"/>
                                  </w:tcBorders>
                                  <w:noWrap/>
                                  <w:vAlign w:val="center"/>
                                  <w:hideMark/>
                                </w:tcPr>
                                <w:p w14:paraId="68E25609"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636</w:t>
                                  </w:r>
                                </w:p>
                              </w:tc>
                              <w:tc>
                                <w:tcPr>
                                  <w:tcW w:w="444" w:type="pct"/>
                                  <w:tcBorders>
                                    <w:top w:val="nil"/>
                                    <w:left w:val="nil"/>
                                    <w:bottom w:val="single" w:sz="4" w:space="0" w:color="auto"/>
                                    <w:right w:val="single" w:sz="4" w:space="0" w:color="auto"/>
                                  </w:tcBorders>
                                  <w:noWrap/>
                                  <w:vAlign w:val="center"/>
                                  <w:hideMark/>
                                </w:tcPr>
                                <w:p w14:paraId="4E0B997F"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11</w:t>
                                  </w:r>
                                </w:p>
                              </w:tc>
                              <w:tc>
                                <w:tcPr>
                                  <w:tcW w:w="444" w:type="pct"/>
                                  <w:tcBorders>
                                    <w:top w:val="nil"/>
                                    <w:left w:val="nil"/>
                                    <w:bottom w:val="single" w:sz="4" w:space="0" w:color="auto"/>
                                    <w:right w:val="single" w:sz="4" w:space="0" w:color="auto"/>
                                  </w:tcBorders>
                                  <w:noWrap/>
                                  <w:vAlign w:val="center"/>
                                  <w:hideMark/>
                                </w:tcPr>
                                <w:p w14:paraId="2E0C6B23"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642</w:t>
                                  </w:r>
                                </w:p>
                              </w:tc>
                              <w:tc>
                                <w:tcPr>
                                  <w:tcW w:w="444" w:type="pct"/>
                                  <w:tcBorders>
                                    <w:top w:val="nil"/>
                                    <w:left w:val="nil"/>
                                    <w:bottom w:val="single" w:sz="4" w:space="0" w:color="auto"/>
                                    <w:right w:val="single" w:sz="4" w:space="0" w:color="auto"/>
                                  </w:tcBorders>
                                  <w:noWrap/>
                                  <w:vAlign w:val="center"/>
                                  <w:hideMark/>
                                </w:tcPr>
                                <w:p w14:paraId="2D76FAED"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11</w:t>
                                  </w:r>
                                </w:p>
                              </w:tc>
                              <w:tc>
                                <w:tcPr>
                                  <w:tcW w:w="444" w:type="pct"/>
                                  <w:tcBorders>
                                    <w:top w:val="nil"/>
                                    <w:left w:val="nil"/>
                                    <w:bottom w:val="single" w:sz="4" w:space="0" w:color="auto"/>
                                    <w:right w:val="single" w:sz="4" w:space="0" w:color="auto"/>
                                  </w:tcBorders>
                                  <w:noWrap/>
                                  <w:vAlign w:val="center"/>
                                  <w:hideMark/>
                                </w:tcPr>
                                <w:p w14:paraId="48852E70"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color w:val="000000"/>
                                      <w:sz w:val="20"/>
                                      <w:szCs w:val="20"/>
                                    </w:rPr>
                                    <w:t>649</w:t>
                                  </w:r>
                                </w:p>
                              </w:tc>
                              <w:tc>
                                <w:tcPr>
                                  <w:tcW w:w="444" w:type="pct"/>
                                  <w:tcBorders>
                                    <w:top w:val="nil"/>
                                    <w:left w:val="nil"/>
                                    <w:bottom w:val="single" w:sz="4" w:space="0" w:color="auto"/>
                                    <w:right w:val="single" w:sz="4" w:space="0" w:color="auto"/>
                                  </w:tcBorders>
                                  <w:noWrap/>
                                  <w:vAlign w:val="center"/>
                                  <w:hideMark/>
                                </w:tcPr>
                                <w:p w14:paraId="38535E72"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14</w:t>
                                  </w:r>
                                </w:p>
                              </w:tc>
                            </w:tr>
                            <w:tr w:rsidR="006702DB" w:rsidRPr="00635570" w14:paraId="3AC15B78" w14:textId="77777777" w:rsidTr="00015B0E">
                              <w:tc>
                                <w:tcPr>
                                  <w:tcW w:w="563" w:type="pct"/>
                                  <w:tcBorders>
                                    <w:top w:val="single" w:sz="4" w:space="0" w:color="auto"/>
                                    <w:left w:val="single" w:sz="4" w:space="0" w:color="auto"/>
                                    <w:bottom w:val="single" w:sz="4" w:space="0" w:color="auto"/>
                                    <w:right w:val="single" w:sz="4" w:space="0" w:color="auto"/>
                                  </w:tcBorders>
                                  <w:vAlign w:val="center"/>
                                  <w:hideMark/>
                                </w:tcPr>
                                <w:p w14:paraId="4F14673B" w14:textId="77777777" w:rsidR="006702DB" w:rsidRPr="00635570" w:rsidRDefault="006702DB" w:rsidP="000F1F0C">
                                  <w:pPr>
                                    <w:spacing w:line="0" w:lineRule="atLeast"/>
                                    <w:jc w:val="distribute"/>
                                    <w:rPr>
                                      <w:rFonts w:ascii="標楷體" w:eastAsia="標楷體" w:hAnsi="標楷體"/>
                                      <w:color w:val="000000"/>
                                      <w:sz w:val="20"/>
                                      <w:szCs w:val="20"/>
                                    </w:rPr>
                                  </w:pPr>
                                  <w:r w:rsidRPr="00635570">
                                    <w:rPr>
                                      <w:rFonts w:ascii="標楷體" w:eastAsia="標楷體" w:hAnsi="標楷體" w:hint="eastAsia"/>
                                      <w:color w:val="000000"/>
                                      <w:sz w:val="20"/>
                                      <w:szCs w:val="20"/>
                                    </w:rPr>
                                    <w:t>室內水產養殖設施</w:t>
                                  </w:r>
                                </w:p>
                              </w:tc>
                              <w:tc>
                                <w:tcPr>
                                  <w:tcW w:w="444" w:type="pct"/>
                                  <w:tcBorders>
                                    <w:top w:val="single" w:sz="4" w:space="0" w:color="auto"/>
                                    <w:left w:val="nil"/>
                                    <w:bottom w:val="single" w:sz="4" w:space="0" w:color="auto"/>
                                    <w:right w:val="single" w:sz="4" w:space="0" w:color="auto"/>
                                  </w:tcBorders>
                                  <w:noWrap/>
                                  <w:vAlign w:val="center"/>
                                  <w:hideMark/>
                                </w:tcPr>
                                <w:p w14:paraId="5CC92E41"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color w:val="000000"/>
                                      <w:sz w:val="20"/>
                                      <w:szCs w:val="20"/>
                                    </w:rPr>
                                    <w:t>95</w:t>
                                  </w:r>
                                </w:p>
                              </w:tc>
                              <w:tc>
                                <w:tcPr>
                                  <w:tcW w:w="444" w:type="pct"/>
                                  <w:tcBorders>
                                    <w:top w:val="single" w:sz="4" w:space="0" w:color="auto"/>
                                    <w:left w:val="nil"/>
                                    <w:bottom w:val="single" w:sz="4" w:space="0" w:color="auto"/>
                                    <w:right w:val="single" w:sz="4" w:space="0" w:color="auto"/>
                                  </w:tcBorders>
                                  <w:noWrap/>
                                  <w:vAlign w:val="center"/>
                                  <w:hideMark/>
                                </w:tcPr>
                                <w:p w14:paraId="2D005C11"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444" w:type="pct"/>
                                  <w:tcBorders>
                                    <w:top w:val="single" w:sz="4" w:space="0" w:color="auto"/>
                                    <w:left w:val="nil"/>
                                    <w:bottom w:val="single" w:sz="4" w:space="0" w:color="auto"/>
                                    <w:right w:val="single" w:sz="4" w:space="0" w:color="auto"/>
                                  </w:tcBorders>
                                  <w:noWrap/>
                                  <w:vAlign w:val="center"/>
                                  <w:hideMark/>
                                </w:tcPr>
                                <w:p w14:paraId="01D8B399"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140</w:t>
                                  </w:r>
                                </w:p>
                              </w:tc>
                              <w:tc>
                                <w:tcPr>
                                  <w:tcW w:w="444" w:type="pct"/>
                                  <w:tcBorders>
                                    <w:top w:val="single" w:sz="4" w:space="0" w:color="auto"/>
                                    <w:left w:val="nil"/>
                                    <w:bottom w:val="single" w:sz="4" w:space="0" w:color="auto"/>
                                    <w:right w:val="single" w:sz="4" w:space="0" w:color="auto"/>
                                  </w:tcBorders>
                                  <w:noWrap/>
                                  <w:vAlign w:val="center"/>
                                  <w:hideMark/>
                                </w:tcPr>
                                <w:p w14:paraId="716EA9A1"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11</w:t>
                                  </w:r>
                                </w:p>
                              </w:tc>
                              <w:tc>
                                <w:tcPr>
                                  <w:tcW w:w="444" w:type="pct"/>
                                  <w:tcBorders>
                                    <w:top w:val="single" w:sz="4" w:space="0" w:color="auto"/>
                                    <w:left w:val="nil"/>
                                    <w:bottom w:val="single" w:sz="4" w:space="0" w:color="auto"/>
                                    <w:right w:val="single" w:sz="4" w:space="0" w:color="auto"/>
                                  </w:tcBorders>
                                  <w:noWrap/>
                                  <w:vAlign w:val="center"/>
                                  <w:hideMark/>
                                </w:tcPr>
                                <w:p w14:paraId="3D6E7668"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244</w:t>
                                  </w:r>
                                </w:p>
                              </w:tc>
                              <w:tc>
                                <w:tcPr>
                                  <w:tcW w:w="444" w:type="pct"/>
                                  <w:tcBorders>
                                    <w:top w:val="single" w:sz="4" w:space="0" w:color="auto"/>
                                    <w:left w:val="nil"/>
                                    <w:bottom w:val="single" w:sz="4" w:space="0" w:color="auto"/>
                                    <w:right w:val="single" w:sz="4" w:space="0" w:color="auto"/>
                                  </w:tcBorders>
                                  <w:noWrap/>
                                  <w:vAlign w:val="center"/>
                                  <w:hideMark/>
                                </w:tcPr>
                                <w:p w14:paraId="51C15A5B"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16</w:t>
                                  </w:r>
                                </w:p>
                              </w:tc>
                              <w:tc>
                                <w:tcPr>
                                  <w:tcW w:w="444" w:type="pct"/>
                                  <w:tcBorders>
                                    <w:top w:val="single" w:sz="4" w:space="0" w:color="auto"/>
                                    <w:left w:val="nil"/>
                                    <w:bottom w:val="single" w:sz="4" w:space="0" w:color="auto"/>
                                    <w:right w:val="single" w:sz="4" w:space="0" w:color="auto"/>
                                  </w:tcBorders>
                                  <w:noWrap/>
                                  <w:vAlign w:val="center"/>
                                  <w:hideMark/>
                                </w:tcPr>
                                <w:p w14:paraId="01B44874"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335</w:t>
                                  </w:r>
                                </w:p>
                              </w:tc>
                              <w:tc>
                                <w:tcPr>
                                  <w:tcW w:w="444" w:type="pct"/>
                                  <w:tcBorders>
                                    <w:top w:val="single" w:sz="4" w:space="0" w:color="auto"/>
                                    <w:left w:val="nil"/>
                                    <w:bottom w:val="single" w:sz="4" w:space="0" w:color="auto"/>
                                    <w:right w:val="single" w:sz="4" w:space="0" w:color="auto"/>
                                  </w:tcBorders>
                                  <w:noWrap/>
                                  <w:vAlign w:val="center"/>
                                  <w:hideMark/>
                                </w:tcPr>
                                <w:p w14:paraId="7C4C3320"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96</w:t>
                                  </w:r>
                                </w:p>
                              </w:tc>
                              <w:tc>
                                <w:tcPr>
                                  <w:tcW w:w="444" w:type="pct"/>
                                  <w:tcBorders>
                                    <w:top w:val="single" w:sz="4" w:space="0" w:color="auto"/>
                                    <w:left w:val="nil"/>
                                    <w:bottom w:val="single" w:sz="4" w:space="0" w:color="auto"/>
                                    <w:right w:val="single" w:sz="4" w:space="0" w:color="auto"/>
                                  </w:tcBorders>
                                  <w:noWrap/>
                                  <w:vAlign w:val="center"/>
                                  <w:hideMark/>
                                </w:tcPr>
                                <w:p w14:paraId="12523A2E"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color w:val="000000"/>
                                      <w:sz w:val="20"/>
                                      <w:szCs w:val="20"/>
                                    </w:rPr>
                                    <w:t>358</w:t>
                                  </w:r>
                                </w:p>
                              </w:tc>
                              <w:tc>
                                <w:tcPr>
                                  <w:tcW w:w="444" w:type="pct"/>
                                  <w:tcBorders>
                                    <w:top w:val="single" w:sz="4" w:space="0" w:color="auto"/>
                                    <w:left w:val="nil"/>
                                    <w:bottom w:val="single" w:sz="4" w:space="0" w:color="auto"/>
                                    <w:right w:val="single" w:sz="4" w:space="0" w:color="auto"/>
                                  </w:tcBorders>
                                  <w:noWrap/>
                                  <w:vAlign w:val="center"/>
                                  <w:hideMark/>
                                </w:tcPr>
                                <w:p w14:paraId="778EC24F"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89</w:t>
                                  </w:r>
                                </w:p>
                              </w:tc>
                            </w:tr>
                            <w:tr w:rsidR="006702DB" w:rsidRPr="00635570" w14:paraId="569574B3" w14:textId="77777777" w:rsidTr="00015B0E">
                              <w:tc>
                                <w:tcPr>
                                  <w:tcW w:w="5000" w:type="pct"/>
                                  <w:gridSpan w:val="11"/>
                                  <w:tcBorders>
                                    <w:top w:val="single" w:sz="4" w:space="0" w:color="auto"/>
                                  </w:tcBorders>
                                  <w:vAlign w:val="center"/>
                                </w:tcPr>
                                <w:p w14:paraId="26DECD5B" w14:textId="77777777" w:rsidR="006702DB" w:rsidRPr="005D4668" w:rsidRDefault="006702DB" w:rsidP="000F1F0C">
                                  <w:pPr>
                                    <w:spacing w:line="0" w:lineRule="atLeast"/>
                                    <w:ind w:left="535" w:hangingChars="297" w:hanging="535"/>
                                    <w:jc w:val="both"/>
                                    <w:rPr>
                                      <w:rFonts w:ascii="標楷體" w:eastAsia="標楷體" w:hAnsi="標楷體"/>
                                      <w:color w:val="000000"/>
                                      <w:sz w:val="18"/>
                                      <w:szCs w:val="18"/>
                                    </w:rPr>
                                  </w:pPr>
                                  <w:r w:rsidRPr="005D4668">
                                    <w:rPr>
                                      <w:rFonts w:ascii="標楷體" w:eastAsia="標楷體" w:hAnsi="標楷體" w:hint="eastAsia"/>
                                      <w:color w:val="000000"/>
                                      <w:sz w:val="18"/>
                                      <w:szCs w:val="18"/>
                                    </w:rPr>
                                    <w:t>註：1</w:t>
                                  </w:r>
                                  <w:r w:rsidRPr="005D4668">
                                    <w:rPr>
                                      <w:rFonts w:ascii="標楷體" w:eastAsia="標楷體" w:hAnsi="標楷體"/>
                                      <w:color w:val="000000"/>
                                      <w:sz w:val="18"/>
                                      <w:szCs w:val="18"/>
                                    </w:rPr>
                                    <w:t>.</w:t>
                                  </w:r>
                                  <w:r w:rsidRPr="005D4668">
                                    <w:rPr>
                                      <w:rFonts w:ascii="標楷體" w:eastAsia="標楷體" w:hAnsi="標楷體" w:hint="eastAsia"/>
                                      <w:color w:val="000000"/>
                                      <w:sz w:val="18"/>
                                      <w:szCs w:val="18"/>
                                    </w:rPr>
                                    <w:t>部分案場因自有考量而有多次光電案件申請資料，本表係以「同意備案」案件數進行計算，與實際農業設施數量不一致，轄管案場數為各年度累計值，查核案場數為當年度查核數量。</w:t>
                                  </w:r>
                                </w:p>
                                <w:p w14:paraId="4C78EFD4" w14:textId="77777777" w:rsidR="006702DB" w:rsidRPr="00FB3A8D" w:rsidRDefault="006702DB" w:rsidP="000F1F0C">
                                  <w:pPr>
                                    <w:spacing w:line="0" w:lineRule="atLeast"/>
                                    <w:ind w:leftChars="147" w:left="353"/>
                                    <w:jc w:val="both"/>
                                    <w:rPr>
                                      <w:rFonts w:ascii="新細明體-ExtB" w:eastAsia="新細明體-ExtB" w:hAnsi="新細明體-ExtB" w:cs="新細明體-ExtB"/>
                                      <w:color w:val="000000"/>
                                      <w:sz w:val="20"/>
                                      <w:szCs w:val="20"/>
                                    </w:rPr>
                                  </w:pPr>
                                  <w:r w:rsidRPr="005D4668">
                                    <w:rPr>
                                      <w:rFonts w:ascii="標楷體" w:eastAsia="標楷體" w:hAnsi="標楷體" w:hint="eastAsia"/>
                                      <w:color w:val="000000"/>
                                      <w:sz w:val="18"/>
                                      <w:szCs w:val="18"/>
                                    </w:rPr>
                                    <w:t>2</w:t>
                                  </w:r>
                                  <w:r w:rsidRPr="005D4668">
                                    <w:rPr>
                                      <w:rFonts w:ascii="標楷體" w:eastAsia="標楷體" w:hAnsi="標楷體"/>
                                      <w:color w:val="000000"/>
                                      <w:sz w:val="18"/>
                                      <w:szCs w:val="18"/>
                                    </w:rPr>
                                    <w:t>.資</w:t>
                                  </w:r>
                                  <w:r w:rsidRPr="005D4668">
                                    <w:rPr>
                                      <w:rFonts w:ascii="標楷體" w:eastAsia="標楷體" w:hAnsi="標楷體" w:hint="eastAsia"/>
                                      <w:color w:val="000000"/>
                                      <w:sz w:val="18"/>
                                      <w:szCs w:val="18"/>
                                    </w:rPr>
                                    <w:t>料來源：整理自</w:t>
                                  </w:r>
                                  <w:r>
                                    <w:rPr>
                                      <w:rFonts w:ascii="標楷體" w:eastAsia="標楷體" w:hAnsi="標楷體" w:hint="eastAsia"/>
                                      <w:color w:val="000000"/>
                                      <w:sz w:val="18"/>
                                      <w:szCs w:val="18"/>
                                    </w:rPr>
                                    <w:t>農業</w:t>
                                  </w:r>
                                  <w:r w:rsidRPr="005D4668">
                                    <w:rPr>
                                      <w:rFonts w:ascii="標楷體" w:eastAsia="標楷體" w:hAnsi="標楷體" w:hint="eastAsia"/>
                                      <w:color w:val="000000"/>
                                      <w:sz w:val="18"/>
                                      <w:szCs w:val="18"/>
                                    </w:rPr>
                                    <w:t>部提供資料。</w:t>
                                  </w:r>
                                </w:p>
                              </w:tc>
                            </w:tr>
                          </w:tbl>
                          <w:p w14:paraId="3EAAEB51" w14:textId="77777777" w:rsidR="006702DB" w:rsidRDefault="006702DB" w:rsidP="006702D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E07495" id="文字方塊 22" o:spid="_x0000_s1030" type="#_x0000_t202" style="position:absolute;left:0;text-align:left;margin-left:444.7pt;margin-top:0;width:495.9pt;height:219.5pt;z-index:251636736;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" stroked="f">
                <v:textbox>
                  <w:txbxContent>
                    <w:tbl>
                      <w:tblPr>
                        <w:tblW w:w="5000" w:type="pct"/>
                        <w:tblCellMar>
                          <w:left w:w="28" w:type="dxa"/>
                          <w:right w:w="28" w:type="dxa"/>
                        </w:tblCellMar>
                        <w:tblLook w:val="04A0" w:firstRow="1" w:lastRow="0" w:firstColumn="1" w:lastColumn="0" w:noHBand="0" w:noVBand="1"/>
                      </w:tblPr>
                      <w:tblGrid>
                        <w:gridCol w:w="1085"/>
                        <w:gridCol w:w="856"/>
                        <w:gridCol w:w="856"/>
                        <w:gridCol w:w="855"/>
                        <w:gridCol w:w="855"/>
                        <w:gridCol w:w="855"/>
                        <w:gridCol w:w="855"/>
                        <w:gridCol w:w="855"/>
                        <w:gridCol w:w="855"/>
                        <w:gridCol w:w="855"/>
                        <w:gridCol w:w="849"/>
                      </w:tblGrid>
                      <w:tr w:rsidR="006702DB" w:rsidRPr="00635570" w14:paraId="4B23AD33" w14:textId="77777777" w:rsidTr="00015B0E">
                        <w:tc>
                          <w:tcPr>
                            <w:tcW w:w="5000" w:type="pct"/>
                            <w:gridSpan w:val="11"/>
                            <w:vAlign w:val="center"/>
                          </w:tcPr>
                          <w:p w14:paraId="5FE7653D" w14:textId="20F8582A" w:rsidR="006702DB" w:rsidRPr="005D4668" w:rsidRDefault="006702DB" w:rsidP="000F1F0C">
                            <w:pPr>
                              <w:spacing w:line="0" w:lineRule="atLeast"/>
                              <w:jc w:val="center"/>
                              <w:rPr>
                                <w:rFonts w:ascii="標楷體" w:eastAsia="標楷體" w:hAnsi="標楷體"/>
                                <w:b/>
                                <w:bCs/>
                                <w:color w:val="000000"/>
                                <w:sz w:val="20"/>
                                <w:szCs w:val="20"/>
                              </w:rPr>
                            </w:pPr>
                            <w:r w:rsidRPr="005D4668">
                              <w:rPr>
                                <w:rFonts w:ascii="標楷體" w:eastAsia="標楷體" w:hAnsi="標楷體" w:hint="eastAsia"/>
                                <w:b/>
                                <w:bCs/>
                                <w:color w:val="000000"/>
                              </w:rPr>
                              <w:t>表</w:t>
                            </w:r>
                            <w:r w:rsidR="00535EC0">
                              <w:rPr>
                                <w:rFonts w:ascii="標楷體" w:eastAsia="標楷體" w:hAnsi="標楷體"/>
                                <w:b/>
                                <w:bCs/>
                                <w:color w:val="000000"/>
                              </w:rPr>
                              <w:t>5</w:t>
                            </w:r>
                            <w:r w:rsidRPr="005D4668">
                              <w:rPr>
                                <w:rFonts w:ascii="標楷體" w:eastAsia="標楷體" w:hAnsi="標楷體" w:hint="eastAsia"/>
                                <w:b/>
                                <w:bCs/>
                                <w:color w:val="000000"/>
                              </w:rPr>
                              <w:t xml:space="preserve">　已核發容許使用同意農業設施抽查情形</w:t>
                            </w:r>
                          </w:p>
                        </w:tc>
                      </w:tr>
                      <w:tr w:rsidR="006702DB" w:rsidRPr="00635570" w14:paraId="6772067F" w14:textId="77777777" w:rsidTr="00015B0E">
                        <w:tc>
                          <w:tcPr>
                            <w:tcW w:w="5000" w:type="pct"/>
                            <w:gridSpan w:val="11"/>
                            <w:tcBorders>
                              <w:bottom w:val="single" w:sz="4" w:space="0" w:color="auto"/>
                            </w:tcBorders>
                            <w:vAlign w:val="center"/>
                          </w:tcPr>
                          <w:p w14:paraId="32B867C7"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單位：場</w:t>
                            </w:r>
                          </w:p>
                        </w:tc>
                      </w:tr>
                      <w:tr w:rsidR="00C45D3B" w:rsidRPr="00635570" w14:paraId="76D79C56" w14:textId="77777777" w:rsidTr="00015B0E">
                        <w:tc>
                          <w:tcPr>
                            <w:tcW w:w="563" w:type="pct"/>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258E183C" w14:textId="04D3DAB1" w:rsidR="00C45D3B" w:rsidRDefault="00C45D3B" w:rsidP="00C45D3B">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年度</w:t>
                            </w:r>
                          </w:p>
                          <w:p w14:paraId="4E7963FC" w14:textId="77777777" w:rsidR="00C45D3B" w:rsidRPr="00635570" w:rsidRDefault="00C45D3B" w:rsidP="00C45D3B">
                            <w:pPr>
                              <w:spacing w:line="0" w:lineRule="atLeast"/>
                              <w:jc w:val="right"/>
                              <w:rPr>
                                <w:rFonts w:ascii="標楷體" w:eastAsia="標楷體" w:hAnsi="標楷體"/>
                                <w:color w:val="000000"/>
                                <w:sz w:val="20"/>
                                <w:szCs w:val="20"/>
                              </w:rPr>
                            </w:pPr>
                          </w:p>
                          <w:p w14:paraId="1C7021BC" w14:textId="57447243" w:rsidR="00C45D3B" w:rsidRPr="00635570" w:rsidRDefault="00C45D3B" w:rsidP="00C45D3B">
                            <w:pPr>
                              <w:spacing w:line="0" w:lineRule="atLeast"/>
                              <w:rPr>
                                <w:rFonts w:ascii="標楷體" w:eastAsia="標楷體" w:hAnsi="標楷體"/>
                                <w:color w:val="000000"/>
                                <w:sz w:val="20"/>
                                <w:szCs w:val="20"/>
                              </w:rPr>
                            </w:pPr>
                            <w:r w:rsidRPr="00635570">
                              <w:rPr>
                                <w:rFonts w:ascii="標楷體" w:eastAsia="標楷體" w:hAnsi="標楷體" w:hint="eastAsia"/>
                                <w:color w:val="000000"/>
                                <w:sz w:val="20"/>
                                <w:szCs w:val="20"/>
                              </w:rPr>
                              <w:t>類型</w:t>
                            </w:r>
                          </w:p>
                        </w:tc>
                        <w:tc>
                          <w:tcPr>
                            <w:tcW w:w="887" w:type="pct"/>
                            <w:gridSpan w:val="2"/>
                            <w:tcBorders>
                              <w:top w:val="single" w:sz="4" w:space="0" w:color="auto"/>
                              <w:left w:val="nil"/>
                              <w:bottom w:val="single" w:sz="4" w:space="0" w:color="auto"/>
                              <w:right w:val="single" w:sz="4" w:space="0" w:color="auto"/>
                            </w:tcBorders>
                            <w:vAlign w:val="center"/>
                            <w:hideMark/>
                          </w:tcPr>
                          <w:p w14:paraId="14CAFCD8"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110</w:t>
                            </w:r>
                          </w:p>
                        </w:tc>
                        <w:tc>
                          <w:tcPr>
                            <w:tcW w:w="887" w:type="pct"/>
                            <w:gridSpan w:val="2"/>
                            <w:tcBorders>
                              <w:top w:val="single" w:sz="4" w:space="0" w:color="auto"/>
                              <w:left w:val="nil"/>
                              <w:bottom w:val="single" w:sz="4" w:space="0" w:color="auto"/>
                              <w:right w:val="single" w:sz="4" w:space="0" w:color="auto"/>
                            </w:tcBorders>
                            <w:vAlign w:val="center"/>
                            <w:hideMark/>
                          </w:tcPr>
                          <w:p w14:paraId="4A52B240"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111</w:t>
                            </w:r>
                          </w:p>
                        </w:tc>
                        <w:tc>
                          <w:tcPr>
                            <w:tcW w:w="887" w:type="pct"/>
                            <w:gridSpan w:val="2"/>
                            <w:tcBorders>
                              <w:top w:val="single" w:sz="4" w:space="0" w:color="auto"/>
                              <w:left w:val="nil"/>
                              <w:bottom w:val="single" w:sz="4" w:space="0" w:color="auto"/>
                              <w:right w:val="single" w:sz="4" w:space="0" w:color="auto"/>
                            </w:tcBorders>
                            <w:vAlign w:val="center"/>
                            <w:hideMark/>
                          </w:tcPr>
                          <w:p w14:paraId="618D1B89"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112</w:t>
                            </w:r>
                          </w:p>
                        </w:tc>
                        <w:tc>
                          <w:tcPr>
                            <w:tcW w:w="887" w:type="pct"/>
                            <w:gridSpan w:val="2"/>
                            <w:tcBorders>
                              <w:top w:val="single" w:sz="4" w:space="0" w:color="auto"/>
                              <w:left w:val="nil"/>
                              <w:bottom w:val="single" w:sz="4" w:space="0" w:color="auto"/>
                              <w:right w:val="single" w:sz="4" w:space="0" w:color="auto"/>
                            </w:tcBorders>
                            <w:vAlign w:val="center"/>
                            <w:hideMark/>
                          </w:tcPr>
                          <w:p w14:paraId="7D66523F"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113</w:t>
                            </w:r>
                          </w:p>
                        </w:tc>
                        <w:tc>
                          <w:tcPr>
                            <w:tcW w:w="887" w:type="pct"/>
                            <w:gridSpan w:val="2"/>
                            <w:tcBorders>
                              <w:top w:val="single" w:sz="4" w:space="0" w:color="auto"/>
                              <w:left w:val="nil"/>
                              <w:bottom w:val="single" w:sz="4" w:space="0" w:color="auto"/>
                              <w:right w:val="single" w:sz="4" w:space="0" w:color="auto"/>
                            </w:tcBorders>
                            <w:vAlign w:val="center"/>
                            <w:hideMark/>
                          </w:tcPr>
                          <w:p w14:paraId="596E4846"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114</w:t>
                            </w:r>
                          </w:p>
                        </w:tc>
                      </w:tr>
                      <w:tr w:rsidR="00C45D3B" w:rsidRPr="00635570" w14:paraId="64F5E577" w14:textId="77777777" w:rsidTr="00015B0E">
                        <w:tc>
                          <w:tcPr>
                            <w:tcW w:w="563" w:type="pct"/>
                            <w:vMerge/>
                            <w:tcBorders>
                              <w:left w:val="single" w:sz="4" w:space="0" w:color="auto"/>
                              <w:bottom w:val="single" w:sz="4" w:space="0" w:color="auto"/>
                              <w:right w:val="single" w:sz="4" w:space="0" w:color="auto"/>
                              <w:tl2br w:val="single" w:sz="4" w:space="0" w:color="auto"/>
                            </w:tcBorders>
                            <w:vAlign w:val="center"/>
                            <w:hideMark/>
                          </w:tcPr>
                          <w:p w14:paraId="4895998F" w14:textId="56F58F7A" w:rsidR="00C45D3B" w:rsidRPr="00635570" w:rsidRDefault="00C45D3B" w:rsidP="000F1F0C">
                            <w:pPr>
                              <w:spacing w:line="0" w:lineRule="atLeast"/>
                              <w:jc w:val="distribute"/>
                              <w:rPr>
                                <w:rFonts w:ascii="標楷體" w:eastAsia="標楷體" w:hAnsi="標楷體"/>
                                <w:color w:val="000000"/>
                                <w:sz w:val="20"/>
                                <w:szCs w:val="20"/>
                              </w:rPr>
                            </w:pPr>
                          </w:p>
                        </w:tc>
                        <w:tc>
                          <w:tcPr>
                            <w:tcW w:w="444" w:type="pct"/>
                            <w:tcBorders>
                              <w:top w:val="nil"/>
                              <w:left w:val="nil"/>
                              <w:bottom w:val="single" w:sz="4" w:space="0" w:color="auto"/>
                              <w:right w:val="single" w:sz="4" w:space="0" w:color="auto"/>
                            </w:tcBorders>
                            <w:vAlign w:val="center"/>
                            <w:hideMark/>
                          </w:tcPr>
                          <w:p w14:paraId="2E30E8C7"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轄管</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255EEE5D"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查核</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45EB37FB"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轄管</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6BCF7BFC"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查核</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11D470A8"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轄管</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1DF2851F"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查核</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7BE9B08D"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轄管</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4F271D90"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查核</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2AA5FF65"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轄管</w:t>
                            </w:r>
                            <w:r w:rsidRPr="00635570">
                              <w:rPr>
                                <w:rFonts w:ascii="標楷體" w:eastAsia="標楷體" w:hAnsi="標楷體" w:hint="eastAsia"/>
                                <w:color w:val="000000"/>
                                <w:sz w:val="20"/>
                                <w:szCs w:val="20"/>
                              </w:rPr>
                              <w:br/>
                              <w:t>案場數</w:t>
                            </w:r>
                          </w:p>
                        </w:tc>
                        <w:tc>
                          <w:tcPr>
                            <w:tcW w:w="444" w:type="pct"/>
                            <w:tcBorders>
                              <w:top w:val="nil"/>
                              <w:left w:val="nil"/>
                              <w:bottom w:val="single" w:sz="4" w:space="0" w:color="auto"/>
                              <w:right w:val="single" w:sz="4" w:space="0" w:color="auto"/>
                            </w:tcBorders>
                            <w:vAlign w:val="center"/>
                            <w:hideMark/>
                          </w:tcPr>
                          <w:p w14:paraId="3D43969D" w14:textId="77777777" w:rsidR="00C45D3B" w:rsidRPr="00635570" w:rsidRDefault="00C45D3B" w:rsidP="000F1F0C">
                            <w:pPr>
                              <w:spacing w:line="0" w:lineRule="atLeast"/>
                              <w:jc w:val="center"/>
                              <w:rPr>
                                <w:rFonts w:ascii="標楷體" w:eastAsia="標楷體" w:hAnsi="標楷體"/>
                                <w:color w:val="000000"/>
                                <w:sz w:val="20"/>
                                <w:szCs w:val="20"/>
                              </w:rPr>
                            </w:pPr>
                            <w:r w:rsidRPr="00635570">
                              <w:rPr>
                                <w:rFonts w:ascii="標楷體" w:eastAsia="標楷體" w:hAnsi="標楷體" w:hint="eastAsia"/>
                                <w:color w:val="000000"/>
                                <w:sz w:val="20"/>
                                <w:szCs w:val="20"/>
                              </w:rPr>
                              <w:t>查核</w:t>
                            </w:r>
                            <w:r w:rsidRPr="00635570">
                              <w:rPr>
                                <w:rFonts w:ascii="標楷體" w:eastAsia="標楷體" w:hAnsi="標楷體" w:hint="eastAsia"/>
                                <w:color w:val="000000"/>
                                <w:sz w:val="20"/>
                                <w:szCs w:val="20"/>
                              </w:rPr>
                              <w:br/>
                              <w:t>案場數</w:t>
                            </w:r>
                          </w:p>
                        </w:tc>
                      </w:tr>
                      <w:tr w:rsidR="006702DB" w:rsidRPr="00635570" w14:paraId="0CCEA447" w14:textId="77777777" w:rsidTr="00015B0E">
                        <w:tc>
                          <w:tcPr>
                            <w:tcW w:w="563" w:type="pct"/>
                            <w:tcBorders>
                              <w:top w:val="nil"/>
                              <w:left w:val="single" w:sz="4" w:space="0" w:color="auto"/>
                              <w:bottom w:val="single" w:sz="4" w:space="0" w:color="auto"/>
                              <w:right w:val="single" w:sz="4" w:space="0" w:color="auto"/>
                            </w:tcBorders>
                            <w:vAlign w:val="center"/>
                            <w:hideMark/>
                          </w:tcPr>
                          <w:p w14:paraId="4870FDAA" w14:textId="77777777" w:rsidR="006702DB" w:rsidRPr="00635570" w:rsidRDefault="006702DB" w:rsidP="00603B3D">
                            <w:pPr>
                              <w:spacing w:line="0" w:lineRule="atLeast"/>
                              <w:jc w:val="distribute"/>
                              <w:rPr>
                                <w:rFonts w:ascii="標楷體" w:eastAsia="標楷體" w:hAnsi="標楷體"/>
                                <w:b/>
                                <w:bCs/>
                                <w:color w:val="000000"/>
                                <w:sz w:val="20"/>
                                <w:szCs w:val="20"/>
                              </w:rPr>
                            </w:pPr>
                            <w:r>
                              <w:rPr>
                                <w:rFonts w:ascii="標楷體" w:eastAsia="標楷體" w:hAnsi="標楷體" w:hint="eastAsia"/>
                                <w:b/>
                                <w:bCs/>
                                <w:color w:val="000000"/>
                                <w:sz w:val="20"/>
                                <w:szCs w:val="20"/>
                              </w:rPr>
                              <w:t>合</w:t>
                            </w:r>
                            <w:r w:rsidRPr="00635570">
                              <w:rPr>
                                <w:rFonts w:ascii="標楷體" w:eastAsia="標楷體" w:hAnsi="標楷體" w:hint="eastAsia"/>
                                <w:b/>
                                <w:bCs/>
                                <w:color w:val="000000"/>
                                <w:sz w:val="20"/>
                                <w:szCs w:val="20"/>
                              </w:rPr>
                              <w:t>計</w:t>
                            </w:r>
                          </w:p>
                        </w:tc>
                        <w:tc>
                          <w:tcPr>
                            <w:tcW w:w="444" w:type="pct"/>
                            <w:tcBorders>
                              <w:top w:val="nil"/>
                              <w:left w:val="nil"/>
                              <w:bottom w:val="single" w:sz="4" w:space="0" w:color="auto"/>
                              <w:right w:val="single" w:sz="4" w:space="0" w:color="auto"/>
                            </w:tcBorders>
                            <w:noWrap/>
                            <w:vAlign w:val="center"/>
                            <w:hideMark/>
                          </w:tcPr>
                          <w:p w14:paraId="31C05121" w14:textId="77777777" w:rsidR="006702DB" w:rsidRPr="00635570" w:rsidRDefault="006702DB" w:rsidP="000F1F0C">
                            <w:pPr>
                              <w:spacing w:line="0" w:lineRule="atLeast"/>
                              <w:jc w:val="right"/>
                              <w:rPr>
                                <w:rFonts w:ascii="標楷體" w:eastAsia="標楷體" w:hAnsi="標楷體"/>
                                <w:b/>
                                <w:bCs/>
                                <w:color w:val="000000"/>
                                <w:sz w:val="20"/>
                                <w:szCs w:val="20"/>
                              </w:rPr>
                            </w:pPr>
                            <w:r w:rsidRPr="005D4668">
                              <w:rPr>
                                <w:rFonts w:ascii="標楷體" w:eastAsia="標楷體" w:hAnsi="標楷體"/>
                                <w:b/>
                                <w:bCs/>
                                <w:color w:val="000000"/>
                                <w:sz w:val="20"/>
                                <w:szCs w:val="20"/>
                              </w:rPr>
                              <w:t>6,863</w:t>
                            </w:r>
                          </w:p>
                        </w:tc>
                        <w:tc>
                          <w:tcPr>
                            <w:tcW w:w="444" w:type="pct"/>
                            <w:tcBorders>
                              <w:top w:val="nil"/>
                              <w:left w:val="nil"/>
                              <w:bottom w:val="single" w:sz="4" w:space="0" w:color="auto"/>
                              <w:right w:val="single" w:sz="4" w:space="0" w:color="auto"/>
                            </w:tcBorders>
                            <w:noWrap/>
                            <w:vAlign w:val="center"/>
                            <w:hideMark/>
                          </w:tcPr>
                          <w:p w14:paraId="39F527D2" w14:textId="77777777" w:rsidR="006702DB" w:rsidRPr="00635570" w:rsidRDefault="006702DB" w:rsidP="000F1F0C">
                            <w:pPr>
                              <w:spacing w:line="0" w:lineRule="atLeast"/>
                              <w:jc w:val="right"/>
                              <w:rPr>
                                <w:rFonts w:ascii="標楷體" w:eastAsia="標楷體" w:hAnsi="標楷體"/>
                                <w:b/>
                                <w:bCs/>
                                <w:color w:val="000000"/>
                                <w:sz w:val="20"/>
                                <w:szCs w:val="20"/>
                              </w:rPr>
                            </w:pPr>
                            <w:r w:rsidRPr="00635570">
                              <w:rPr>
                                <w:rFonts w:ascii="標楷體" w:eastAsia="標楷體" w:hAnsi="標楷體" w:hint="eastAsia"/>
                                <w:b/>
                                <w:bCs/>
                                <w:color w:val="000000"/>
                                <w:sz w:val="20"/>
                                <w:szCs w:val="20"/>
                              </w:rPr>
                              <w:t>45</w:t>
                            </w:r>
                          </w:p>
                        </w:tc>
                        <w:tc>
                          <w:tcPr>
                            <w:tcW w:w="444" w:type="pct"/>
                            <w:tcBorders>
                              <w:top w:val="nil"/>
                              <w:left w:val="nil"/>
                              <w:bottom w:val="single" w:sz="4" w:space="0" w:color="auto"/>
                              <w:right w:val="single" w:sz="4" w:space="0" w:color="auto"/>
                            </w:tcBorders>
                            <w:noWrap/>
                            <w:vAlign w:val="center"/>
                            <w:hideMark/>
                          </w:tcPr>
                          <w:p w14:paraId="0D056C0C" w14:textId="77777777" w:rsidR="006702DB" w:rsidRPr="00635570" w:rsidRDefault="006702DB" w:rsidP="000F1F0C">
                            <w:pPr>
                              <w:spacing w:line="0" w:lineRule="atLeast"/>
                              <w:jc w:val="right"/>
                              <w:rPr>
                                <w:rFonts w:ascii="標楷體" w:eastAsia="標楷體" w:hAnsi="標楷體"/>
                                <w:b/>
                                <w:bCs/>
                                <w:color w:val="000000"/>
                                <w:sz w:val="20"/>
                                <w:szCs w:val="20"/>
                              </w:rPr>
                            </w:pPr>
                            <w:r w:rsidRPr="005D4668">
                              <w:rPr>
                                <w:rFonts w:ascii="標楷體" w:eastAsia="標楷體" w:hAnsi="標楷體"/>
                                <w:b/>
                                <w:bCs/>
                                <w:sz w:val="20"/>
                                <w:szCs w:val="20"/>
                              </w:rPr>
                              <w:t>7,653</w:t>
                            </w:r>
                          </w:p>
                        </w:tc>
                        <w:tc>
                          <w:tcPr>
                            <w:tcW w:w="444" w:type="pct"/>
                            <w:tcBorders>
                              <w:top w:val="nil"/>
                              <w:left w:val="nil"/>
                              <w:bottom w:val="single" w:sz="4" w:space="0" w:color="auto"/>
                              <w:right w:val="single" w:sz="4" w:space="0" w:color="auto"/>
                            </w:tcBorders>
                            <w:noWrap/>
                            <w:vAlign w:val="center"/>
                            <w:hideMark/>
                          </w:tcPr>
                          <w:p w14:paraId="240ECA26" w14:textId="77777777" w:rsidR="006702DB" w:rsidRPr="00635570" w:rsidRDefault="006702DB" w:rsidP="000F1F0C">
                            <w:pPr>
                              <w:spacing w:line="0" w:lineRule="atLeast"/>
                              <w:jc w:val="right"/>
                              <w:rPr>
                                <w:rFonts w:ascii="標楷體" w:eastAsia="標楷體" w:hAnsi="標楷體"/>
                                <w:b/>
                                <w:bCs/>
                                <w:color w:val="000000"/>
                                <w:sz w:val="20"/>
                                <w:szCs w:val="20"/>
                              </w:rPr>
                            </w:pPr>
                            <w:r w:rsidRPr="00635570">
                              <w:rPr>
                                <w:rFonts w:ascii="標楷體" w:eastAsia="標楷體" w:hAnsi="標楷體" w:hint="eastAsia"/>
                                <w:b/>
                                <w:bCs/>
                                <w:color w:val="000000"/>
                                <w:sz w:val="20"/>
                                <w:szCs w:val="20"/>
                              </w:rPr>
                              <w:t>68</w:t>
                            </w:r>
                          </w:p>
                        </w:tc>
                        <w:tc>
                          <w:tcPr>
                            <w:tcW w:w="444" w:type="pct"/>
                            <w:tcBorders>
                              <w:top w:val="nil"/>
                              <w:left w:val="nil"/>
                              <w:bottom w:val="single" w:sz="4" w:space="0" w:color="auto"/>
                              <w:right w:val="single" w:sz="4" w:space="0" w:color="auto"/>
                            </w:tcBorders>
                            <w:noWrap/>
                            <w:vAlign w:val="center"/>
                            <w:hideMark/>
                          </w:tcPr>
                          <w:p w14:paraId="666DD9B6" w14:textId="77777777" w:rsidR="006702DB" w:rsidRPr="00635570" w:rsidRDefault="006702DB" w:rsidP="000F1F0C">
                            <w:pPr>
                              <w:spacing w:line="0" w:lineRule="atLeast"/>
                              <w:jc w:val="right"/>
                              <w:rPr>
                                <w:rFonts w:ascii="標楷體" w:eastAsia="標楷體" w:hAnsi="標楷體"/>
                                <w:b/>
                                <w:bCs/>
                                <w:color w:val="000000"/>
                                <w:sz w:val="20"/>
                                <w:szCs w:val="20"/>
                              </w:rPr>
                            </w:pPr>
                            <w:r w:rsidRPr="005D4668">
                              <w:rPr>
                                <w:rFonts w:ascii="標楷體" w:eastAsia="標楷體" w:hAnsi="標楷體"/>
                                <w:b/>
                                <w:bCs/>
                                <w:sz w:val="20"/>
                                <w:szCs w:val="20"/>
                              </w:rPr>
                              <w:t>8,350</w:t>
                            </w:r>
                          </w:p>
                        </w:tc>
                        <w:tc>
                          <w:tcPr>
                            <w:tcW w:w="444" w:type="pct"/>
                            <w:tcBorders>
                              <w:top w:val="nil"/>
                              <w:left w:val="nil"/>
                              <w:bottom w:val="single" w:sz="4" w:space="0" w:color="auto"/>
                              <w:right w:val="single" w:sz="4" w:space="0" w:color="auto"/>
                            </w:tcBorders>
                            <w:noWrap/>
                            <w:vAlign w:val="center"/>
                            <w:hideMark/>
                          </w:tcPr>
                          <w:p w14:paraId="1F460704" w14:textId="77777777" w:rsidR="006702DB" w:rsidRPr="00635570" w:rsidRDefault="006702DB" w:rsidP="000F1F0C">
                            <w:pPr>
                              <w:spacing w:line="0" w:lineRule="atLeast"/>
                              <w:jc w:val="right"/>
                              <w:rPr>
                                <w:rFonts w:ascii="標楷體" w:eastAsia="標楷體" w:hAnsi="標楷體"/>
                                <w:b/>
                                <w:bCs/>
                                <w:color w:val="000000"/>
                                <w:sz w:val="20"/>
                                <w:szCs w:val="20"/>
                              </w:rPr>
                            </w:pPr>
                            <w:r w:rsidRPr="00635570">
                              <w:rPr>
                                <w:rFonts w:ascii="標楷體" w:eastAsia="標楷體" w:hAnsi="標楷體" w:hint="eastAsia"/>
                                <w:b/>
                                <w:bCs/>
                                <w:color w:val="000000"/>
                                <w:sz w:val="20"/>
                                <w:szCs w:val="20"/>
                              </w:rPr>
                              <w:t>53</w:t>
                            </w:r>
                          </w:p>
                        </w:tc>
                        <w:tc>
                          <w:tcPr>
                            <w:tcW w:w="444" w:type="pct"/>
                            <w:tcBorders>
                              <w:top w:val="nil"/>
                              <w:left w:val="nil"/>
                              <w:bottom w:val="single" w:sz="4" w:space="0" w:color="auto"/>
                              <w:right w:val="single" w:sz="4" w:space="0" w:color="auto"/>
                            </w:tcBorders>
                            <w:noWrap/>
                            <w:vAlign w:val="center"/>
                            <w:hideMark/>
                          </w:tcPr>
                          <w:p w14:paraId="5C87ED82" w14:textId="77777777" w:rsidR="006702DB" w:rsidRPr="00635570" w:rsidRDefault="006702DB" w:rsidP="000F1F0C">
                            <w:pPr>
                              <w:spacing w:line="0" w:lineRule="atLeast"/>
                              <w:jc w:val="right"/>
                              <w:rPr>
                                <w:rFonts w:ascii="標楷體" w:eastAsia="標楷體" w:hAnsi="標楷體"/>
                                <w:b/>
                                <w:bCs/>
                                <w:color w:val="000000"/>
                                <w:sz w:val="20"/>
                                <w:szCs w:val="20"/>
                              </w:rPr>
                            </w:pPr>
                            <w:r w:rsidRPr="005D4668">
                              <w:rPr>
                                <w:rFonts w:ascii="標楷體" w:eastAsia="標楷體" w:hAnsi="標楷體"/>
                                <w:b/>
                                <w:bCs/>
                                <w:sz w:val="20"/>
                                <w:szCs w:val="20"/>
                              </w:rPr>
                              <w:t>8,875</w:t>
                            </w:r>
                          </w:p>
                        </w:tc>
                        <w:tc>
                          <w:tcPr>
                            <w:tcW w:w="444" w:type="pct"/>
                            <w:tcBorders>
                              <w:top w:val="nil"/>
                              <w:left w:val="nil"/>
                              <w:bottom w:val="single" w:sz="4" w:space="0" w:color="auto"/>
                              <w:right w:val="single" w:sz="4" w:space="0" w:color="auto"/>
                            </w:tcBorders>
                            <w:noWrap/>
                            <w:vAlign w:val="center"/>
                            <w:hideMark/>
                          </w:tcPr>
                          <w:p w14:paraId="65AF71E3" w14:textId="77777777" w:rsidR="006702DB" w:rsidRPr="00635570" w:rsidRDefault="006702DB" w:rsidP="000F1F0C">
                            <w:pPr>
                              <w:spacing w:line="0" w:lineRule="atLeast"/>
                              <w:jc w:val="right"/>
                              <w:rPr>
                                <w:rFonts w:ascii="標楷體" w:eastAsia="標楷體" w:hAnsi="標楷體"/>
                                <w:b/>
                                <w:bCs/>
                                <w:color w:val="000000"/>
                                <w:sz w:val="20"/>
                                <w:szCs w:val="20"/>
                              </w:rPr>
                            </w:pPr>
                            <w:r w:rsidRPr="00635570">
                              <w:rPr>
                                <w:rFonts w:ascii="標楷體" w:eastAsia="標楷體" w:hAnsi="標楷體" w:hint="eastAsia"/>
                                <w:b/>
                                <w:bCs/>
                                <w:color w:val="000000"/>
                                <w:sz w:val="20"/>
                                <w:szCs w:val="20"/>
                              </w:rPr>
                              <w:t>131</w:t>
                            </w:r>
                          </w:p>
                        </w:tc>
                        <w:tc>
                          <w:tcPr>
                            <w:tcW w:w="444" w:type="pct"/>
                            <w:tcBorders>
                              <w:top w:val="nil"/>
                              <w:left w:val="nil"/>
                              <w:bottom w:val="single" w:sz="4" w:space="0" w:color="auto"/>
                              <w:right w:val="single" w:sz="4" w:space="0" w:color="auto"/>
                            </w:tcBorders>
                            <w:noWrap/>
                            <w:vAlign w:val="center"/>
                            <w:hideMark/>
                          </w:tcPr>
                          <w:p w14:paraId="16B0ED41" w14:textId="77777777" w:rsidR="006702DB" w:rsidRPr="00635570" w:rsidRDefault="006702DB" w:rsidP="000F1F0C">
                            <w:pPr>
                              <w:spacing w:line="0" w:lineRule="atLeast"/>
                              <w:jc w:val="right"/>
                              <w:rPr>
                                <w:rFonts w:ascii="標楷體" w:eastAsia="標楷體" w:hAnsi="標楷體"/>
                                <w:b/>
                                <w:bCs/>
                                <w:color w:val="000000"/>
                                <w:sz w:val="20"/>
                                <w:szCs w:val="20"/>
                              </w:rPr>
                            </w:pPr>
                            <w:r w:rsidRPr="005D4668">
                              <w:rPr>
                                <w:rFonts w:ascii="標楷體" w:eastAsia="標楷體" w:hAnsi="標楷體"/>
                                <w:b/>
                                <w:bCs/>
                                <w:color w:val="000000"/>
                                <w:sz w:val="20"/>
                                <w:szCs w:val="20"/>
                              </w:rPr>
                              <w:t>9,215</w:t>
                            </w:r>
                          </w:p>
                        </w:tc>
                        <w:tc>
                          <w:tcPr>
                            <w:tcW w:w="444" w:type="pct"/>
                            <w:tcBorders>
                              <w:top w:val="nil"/>
                              <w:left w:val="nil"/>
                              <w:bottom w:val="single" w:sz="4" w:space="0" w:color="auto"/>
                              <w:right w:val="single" w:sz="4" w:space="0" w:color="auto"/>
                            </w:tcBorders>
                            <w:noWrap/>
                            <w:vAlign w:val="center"/>
                            <w:hideMark/>
                          </w:tcPr>
                          <w:p w14:paraId="1C8A9DA6" w14:textId="77777777" w:rsidR="006702DB" w:rsidRPr="00635570" w:rsidRDefault="006702DB" w:rsidP="000F1F0C">
                            <w:pPr>
                              <w:spacing w:line="0" w:lineRule="atLeast"/>
                              <w:jc w:val="right"/>
                              <w:rPr>
                                <w:rFonts w:ascii="標楷體" w:eastAsia="標楷體" w:hAnsi="標楷體"/>
                                <w:b/>
                                <w:bCs/>
                                <w:color w:val="000000"/>
                                <w:sz w:val="20"/>
                                <w:szCs w:val="20"/>
                              </w:rPr>
                            </w:pPr>
                            <w:r w:rsidRPr="00635570">
                              <w:rPr>
                                <w:rFonts w:ascii="標楷體" w:eastAsia="標楷體" w:hAnsi="標楷體" w:hint="eastAsia"/>
                                <w:b/>
                                <w:bCs/>
                                <w:color w:val="000000"/>
                                <w:sz w:val="20"/>
                                <w:szCs w:val="20"/>
                              </w:rPr>
                              <w:t>226</w:t>
                            </w:r>
                          </w:p>
                        </w:tc>
                      </w:tr>
                      <w:tr w:rsidR="006702DB" w:rsidRPr="00635570" w14:paraId="17459518" w14:textId="77777777" w:rsidTr="00015B0E">
                        <w:tc>
                          <w:tcPr>
                            <w:tcW w:w="563" w:type="pct"/>
                            <w:tcBorders>
                              <w:top w:val="nil"/>
                              <w:left w:val="single" w:sz="4" w:space="0" w:color="auto"/>
                              <w:bottom w:val="single" w:sz="4" w:space="0" w:color="auto"/>
                              <w:right w:val="single" w:sz="4" w:space="0" w:color="auto"/>
                            </w:tcBorders>
                            <w:vAlign w:val="center"/>
                            <w:hideMark/>
                          </w:tcPr>
                          <w:p w14:paraId="6E80E965" w14:textId="77777777" w:rsidR="006702DB" w:rsidRPr="00635570" w:rsidRDefault="006702DB" w:rsidP="000F1F0C">
                            <w:pPr>
                              <w:spacing w:line="0" w:lineRule="atLeast"/>
                              <w:jc w:val="distribute"/>
                              <w:rPr>
                                <w:rFonts w:ascii="標楷體" w:eastAsia="標楷體" w:hAnsi="標楷體"/>
                                <w:color w:val="000000"/>
                                <w:sz w:val="20"/>
                                <w:szCs w:val="20"/>
                              </w:rPr>
                            </w:pPr>
                            <w:r w:rsidRPr="00635570">
                              <w:rPr>
                                <w:rFonts w:ascii="標楷體" w:eastAsia="標楷體" w:hAnsi="標楷體" w:hint="eastAsia"/>
                                <w:color w:val="000000"/>
                                <w:sz w:val="20"/>
                                <w:szCs w:val="20"/>
                              </w:rPr>
                              <w:t>畜禽舍</w:t>
                            </w:r>
                          </w:p>
                        </w:tc>
                        <w:tc>
                          <w:tcPr>
                            <w:tcW w:w="444" w:type="pct"/>
                            <w:tcBorders>
                              <w:top w:val="nil"/>
                              <w:left w:val="nil"/>
                              <w:bottom w:val="single" w:sz="4" w:space="0" w:color="auto"/>
                              <w:right w:val="single" w:sz="4" w:space="0" w:color="auto"/>
                            </w:tcBorders>
                            <w:noWrap/>
                            <w:vAlign w:val="center"/>
                            <w:hideMark/>
                          </w:tcPr>
                          <w:p w14:paraId="6286AAF8"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color w:val="000000"/>
                                <w:sz w:val="20"/>
                                <w:szCs w:val="20"/>
                              </w:rPr>
                              <w:t>4</w:t>
                            </w:r>
                            <w:r>
                              <w:rPr>
                                <w:rFonts w:ascii="標楷體" w:eastAsia="標楷體" w:hAnsi="標楷體"/>
                                <w:color w:val="000000"/>
                                <w:sz w:val="20"/>
                                <w:szCs w:val="20"/>
                              </w:rPr>
                              <w:t>,</w:t>
                            </w:r>
                            <w:r w:rsidRPr="005C5D99">
                              <w:rPr>
                                <w:rFonts w:ascii="標楷體" w:eastAsia="標楷體" w:hAnsi="標楷體"/>
                                <w:color w:val="000000"/>
                                <w:sz w:val="20"/>
                                <w:szCs w:val="20"/>
                              </w:rPr>
                              <w:t>861</w:t>
                            </w:r>
                          </w:p>
                        </w:tc>
                        <w:tc>
                          <w:tcPr>
                            <w:tcW w:w="444" w:type="pct"/>
                            <w:tcBorders>
                              <w:top w:val="nil"/>
                              <w:left w:val="nil"/>
                              <w:bottom w:val="single" w:sz="4" w:space="0" w:color="auto"/>
                              <w:right w:val="single" w:sz="4" w:space="0" w:color="auto"/>
                            </w:tcBorders>
                            <w:noWrap/>
                            <w:vAlign w:val="center"/>
                            <w:hideMark/>
                          </w:tcPr>
                          <w:p w14:paraId="6359DFDB"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444" w:type="pct"/>
                            <w:tcBorders>
                              <w:top w:val="nil"/>
                              <w:left w:val="nil"/>
                              <w:bottom w:val="single" w:sz="4" w:space="0" w:color="auto"/>
                              <w:right w:val="single" w:sz="4" w:space="0" w:color="auto"/>
                            </w:tcBorders>
                            <w:noWrap/>
                            <w:vAlign w:val="center"/>
                            <w:hideMark/>
                          </w:tcPr>
                          <w:p w14:paraId="09EDC6C1"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5</w:t>
                            </w:r>
                            <w:r>
                              <w:rPr>
                                <w:rFonts w:ascii="標楷體" w:eastAsia="標楷體" w:hAnsi="標楷體"/>
                                <w:sz w:val="20"/>
                                <w:szCs w:val="20"/>
                              </w:rPr>
                              <w:t>,</w:t>
                            </w:r>
                            <w:r w:rsidRPr="005C5D99">
                              <w:rPr>
                                <w:rFonts w:ascii="標楷體" w:eastAsia="標楷體" w:hAnsi="標楷體"/>
                                <w:sz w:val="20"/>
                                <w:szCs w:val="20"/>
                              </w:rPr>
                              <w:t>394</w:t>
                            </w:r>
                          </w:p>
                        </w:tc>
                        <w:tc>
                          <w:tcPr>
                            <w:tcW w:w="444" w:type="pct"/>
                            <w:tcBorders>
                              <w:top w:val="nil"/>
                              <w:left w:val="nil"/>
                              <w:bottom w:val="single" w:sz="4" w:space="0" w:color="auto"/>
                              <w:right w:val="single" w:sz="4" w:space="0" w:color="auto"/>
                            </w:tcBorders>
                            <w:noWrap/>
                            <w:vAlign w:val="center"/>
                            <w:hideMark/>
                          </w:tcPr>
                          <w:p w14:paraId="01EE86B3"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444" w:type="pct"/>
                            <w:tcBorders>
                              <w:top w:val="nil"/>
                              <w:left w:val="nil"/>
                              <w:bottom w:val="single" w:sz="4" w:space="0" w:color="auto"/>
                              <w:right w:val="single" w:sz="4" w:space="0" w:color="auto"/>
                            </w:tcBorders>
                            <w:noWrap/>
                            <w:vAlign w:val="center"/>
                            <w:hideMark/>
                          </w:tcPr>
                          <w:p w14:paraId="36B2376D"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5</w:t>
                            </w:r>
                            <w:r>
                              <w:rPr>
                                <w:rFonts w:ascii="標楷體" w:eastAsia="標楷體" w:hAnsi="標楷體"/>
                                <w:sz w:val="20"/>
                                <w:szCs w:val="20"/>
                              </w:rPr>
                              <w:t>,</w:t>
                            </w:r>
                            <w:r w:rsidRPr="005C5D99">
                              <w:rPr>
                                <w:rFonts w:ascii="標楷體" w:eastAsia="標楷體" w:hAnsi="標楷體"/>
                                <w:sz w:val="20"/>
                                <w:szCs w:val="20"/>
                              </w:rPr>
                              <w:t>838</w:t>
                            </w:r>
                          </w:p>
                        </w:tc>
                        <w:tc>
                          <w:tcPr>
                            <w:tcW w:w="444" w:type="pct"/>
                            <w:tcBorders>
                              <w:top w:val="nil"/>
                              <w:left w:val="nil"/>
                              <w:bottom w:val="single" w:sz="4" w:space="0" w:color="auto"/>
                              <w:right w:val="single" w:sz="4" w:space="0" w:color="auto"/>
                            </w:tcBorders>
                            <w:noWrap/>
                            <w:vAlign w:val="center"/>
                            <w:hideMark/>
                          </w:tcPr>
                          <w:p w14:paraId="6E05257E"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444" w:type="pct"/>
                            <w:tcBorders>
                              <w:top w:val="nil"/>
                              <w:left w:val="nil"/>
                              <w:bottom w:val="single" w:sz="4" w:space="0" w:color="auto"/>
                              <w:right w:val="single" w:sz="4" w:space="0" w:color="auto"/>
                            </w:tcBorders>
                            <w:noWrap/>
                            <w:vAlign w:val="center"/>
                            <w:hideMark/>
                          </w:tcPr>
                          <w:p w14:paraId="567C3BE6"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6</w:t>
                            </w:r>
                            <w:r>
                              <w:rPr>
                                <w:rFonts w:ascii="標楷體" w:eastAsia="標楷體" w:hAnsi="標楷體"/>
                                <w:sz w:val="20"/>
                                <w:szCs w:val="20"/>
                              </w:rPr>
                              <w:t>,</w:t>
                            </w:r>
                            <w:r w:rsidRPr="005C5D99">
                              <w:rPr>
                                <w:rFonts w:ascii="標楷體" w:eastAsia="標楷體" w:hAnsi="標楷體"/>
                                <w:sz w:val="20"/>
                                <w:szCs w:val="20"/>
                              </w:rPr>
                              <w:t>166</w:t>
                            </w:r>
                          </w:p>
                        </w:tc>
                        <w:tc>
                          <w:tcPr>
                            <w:tcW w:w="444" w:type="pct"/>
                            <w:tcBorders>
                              <w:top w:val="nil"/>
                              <w:left w:val="nil"/>
                              <w:bottom w:val="single" w:sz="4" w:space="0" w:color="auto"/>
                              <w:right w:val="single" w:sz="4" w:space="0" w:color="auto"/>
                            </w:tcBorders>
                            <w:noWrap/>
                            <w:vAlign w:val="center"/>
                            <w:hideMark/>
                          </w:tcPr>
                          <w:p w14:paraId="7712BA65"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444" w:type="pct"/>
                            <w:tcBorders>
                              <w:top w:val="nil"/>
                              <w:left w:val="nil"/>
                              <w:bottom w:val="single" w:sz="4" w:space="0" w:color="auto"/>
                              <w:right w:val="single" w:sz="4" w:space="0" w:color="auto"/>
                            </w:tcBorders>
                            <w:noWrap/>
                            <w:vAlign w:val="center"/>
                            <w:hideMark/>
                          </w:tcPr>
                          <w:p w14:paraId="2485BEB6"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color w:val="000000"/>
                                <w:sz w:val="20"/>
                                <w:szCs w:val="20"/>
                              </w:rPr>
                              <w:t>6,393</w:t>
                            </w:r>
                          </w:p>
                        </w:tc>
                        <w:tc>
                          <w:tcPr>
                            <w:tcW w:w="444" w:type="pct"/>
                            <w:tcBorders>
                              <w:top w:val="nil"/>
                              <w:left w:val="nil"/>
                              <w:bottom w:val="single" w:sz="4" w:space="0" w:color="auto"/>
                              <w:right w:val="single" w:sz="4" w:space="0" w:color="auto"/>
                            </w:tcBorders>
                            <w:noWrap/>
                            <w:vAlign w:val="center"/>
                            <w:hideMark/>
                          </w:tcPr>
                          <w:p w14:paraId="39F21612"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6702DB" w:rsidRPr="00635570" w14:paraId="120A9351" w14:textId="77777777" w:rsidTr="00015B0E">
                        <w:tc>
                          <w:tcPr>
                            <w:tcW w:w="563" w:type="pct"/>
                            <w:tcBorders>
                              <w:top w:val="nil"/>
                              <w:left w:val="single" w:sz="4" w:space="0" w:color="auto"/>
                              <w:bottom w:val="single" w:sz="4" w:space="0" w:color="auto"/>
                              <w:right w:val="single" w:sz="4" w:space="0" w:color="auto"/>
                            </w:tcBorders>
                            <w:vAlign w:val="center"/>
                            <w:hideMark/>
                          </w:tcPr>
                          <w:p w14:paraId="63758A6A" w14:textId="77777777" w:rsidR="006702DB" w:rsidRPr="00635570" w:rsidRDefault="006702DB" w:rsidP="000F1F0C">
                            <w:pPr>
                              <w:spacing w:line="0" w:lineRule="atLeast"/>
                              <w:jc w:val="distribute"/>
                              <w:rPr>
                                <w:rFonts w:ascii="標楷體" w:eastAsia="標楷體" w:hAnsi="標楷體"/>
                                <w:color w:val="000000"/>
                                <w:sz w:val="20"/>
                                <w:szCs w:val="20"/>
                              </w:rPr>
                            </w:pPr>
                            <w:r w:rsidRPr="00635570">
                              <w:rPr>
                                <w:rFonts w:ascii="標楷體" w:eastAsia="標楷體" w:hAnsi="標楷體" w:hint="eastAsia"/>
                                <w:color w:val="000000"/>
                                <w:sz w:val="20"/>
                                <w:szCs w:val="20"/>
                              </w:rPr>
                              <w:t>農糧製儲銷設施</w:t>
                            </w:r>
                          </w:p>
                        </w:tc>
                        <w:tc>
                          <w:tcPr>
                            <w:tcW w:w="444" w:type="pct"/>
                            <w:tcBorders>
                              <w:top w:val="nil"/>
                              <w:left w:val="nil"/>
                              <w:bottom w:val="single" w:sz="4" w:space="0" w:color="auto"/>
                              <w:right w:val="single" w:sz="4" w:space="0" w:color="auto"/>
                            </w:tcBorders>
                            <w:noWrap/>
                            <w:vAlign w:val="center"/>
                            <w:hideMark/>
                          </w:tcPr>
                          <w:p w14:paraId="2F4BF666"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color w:val="000000"/>
                                <w:sz w:val="20"/>
                                <w:szCs w:val="20"/>
                              </w:rPr>
                              <w:t>896</w:t>
                            </w:r>
                          </w:p>
                        </w:tc>
                        <w:tc>
                          <w:tcPr>
                            <w:tcW w:w="444" w:type="pct"/>
                            <w:tcBorders>
                              <w:top w:val="nil"/>
                              <w:left w:val="nil"/>
                              <w:bottom w:val="single" w:sz="4" w:space="0" w:color="auto"/>
                              <w:right w:val="single" w:sz="4" w:space="0" w:color="auto"/>
                            </w:tcBorders>
                            <w:noWrap/>
                            <w:vAlign w:val="center"/>
                            <w:hideMark/>
                          </w:tcPr>
                          <w:p w14:paraId="1038847E"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10</w:t>
                            </w:r>
                          </w:p>
                        </w:tc>
                        <w:tc>
                          <w:tcPr>
                            <w:tcW w:w="444" w:type="pct"/>
                            <w:tcBorders>
                              <w:top w:val="nil"/>
                              <w:left w:val="nil"/>
                              <w:bottom w:val="single" w:sz="4" w:space="0" w:color="auto"/>
                              <w:right w:val="single" w:sz="4" w:space="0" w:color="auto"/>
                            </w:tcBorders>
                            <w:noWrap/>
                            <w:vAlign w:val="center"/>
                            <w:hideMark/>
                          </w:tcPr>
                          <w:p w14:paraId="633F9CA7"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1</w:t>
                            </w:r>
                            <w:r>
                              <w:rPr>
                                <w:rFonts w:ascii="標楷體" w:eastAsia="標楷體" w:hAnsi="標楷體"/>
                                <w:sz w:val="20"/>
                                <w:szCs w:val="20"/>
                              </w:rPr>
                              <w:t>,</w:t>
                            </w:r>
                            <w:r w:rsidRPr="005C5D99">
                              <w:rPr>
                                <w:rFonts w:ascii="標楷體" w:eastAsia="標楷體" w:hAnsi="標楷體"/>
                                <w:sz w:val="20"/>
                                <w:szCs w:val="20"/>
                              </w:rPr>
                              <w:t>018</w:t>
                            </w:r>
                          </w:p>
                        </w:tc>
                        <w:tc>
                          <w:tcPr>
                            <w:tcW w:w="444" w:type="pct"/>
                            <w:tcBorders>
                              <w:top w:val="nil"/>
                              <w:left w:val="nil"/>
                              <w:bottom w:val="single" w:sz="4" w:space="0" w:color="auto"/>
                              <w:right w:val="single" w:sz="4" w:space="0" w:color="auto"/>
                            </w:tcBorders>
                            <w:noWrap/>
                            <w:vAlign w:val="center"/>
                            <w:hideMark/>
                          </w:tcPr>
                          <w:p w14:paraId="1A69AC6E"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5</w:t>
                            </w:r>
                          </w:p>
                        </w:tc>
                        <w:tc>
                          <w:tcPr>
                            <w:tcW w:w="444" w:type="pct"/>
                            <w:tcBorders>
                              <w:top w:val="nil"/>
                              <w:left w:val="nil"/>
                              <w:bottom w:val="single" w:sz="4" w:space="0" w:color="auto"/>
                              <w:right w:val="single" w:sz="4" w:space="0" w:color="auto"/>
                            </w:tcBorders>
                            <w:noWrap/>
                            <w:vAlign w:val="center"/>
                            <w:hideMark/>
                          </w:tcPr>
                          <w:p w14:paraId="6308B1CE"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1</w:t>
                            </w:r>
                            <w:r>
                              <w:rPr>
                                <w:rFonts w:ascii="標楷體" w:eastAsia="標楷體" w:hAnsi="標楷體"/>
                                <w:sz w:val="20"/>
                                <w:szCs w:val="20"/>
                              </w:rPr>
                              <w:t>,</w:t>
                            </w:r>
                            <w:r w:rsidRPr="005C5D99">
                              <w:rPr>
                                <w:rFonts w:ascii="標楷體" w:eastAsia="標楷體" w:hAnsi="標楷體"/>
                                <w:sz w:val="20"/>
                                <w:szCs w:val="20"/>
                              </w:rPr>
                              <w:t>092</w:t>
                            </w:r>
                          </w:p>
                        </w:tc>
                        <w:tc>
                          <w:tcPr>
                            <w:tcW w:w="444" w:type="pct"/>
                            <w:tcBorders>
                              <w:top w:val="nil"/>
                              <w:left w:val="nil"/>
                              <w:bottom w:val="single" w:sz="4" w:space="0" w:color="auto"/>
                              <w:right w:val="single" w:sz="4" w:space="0" w:color="auto"/>
                            </w:tcBorders>
                            <w:noWrap/>
                            <w:vAlign w:val="center"/>
                            <w:hideMark/>
                          </w:tcPr>
                          <w:p w14:paraId="5F9A0E5D"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3</w:t>
                            </w:r>
                          </w:p>
                        </w:tc>
                        <w:tc>
                          <w:tcPr>
                            <w:tcW w:w="444" w:type="pct"/>
                            <w:tcBorders>
                              <w:top w:val="nil"/>
                              <w:left w:val="nil"/>
                              <w:bottom w:val="single" w:sz="4" w:space="0" w:color="auto"/>
                              <w:right w:val="single" w:sz="4" w:space="0" w:color="auto"/>
                            </w:tcBorders>
                            <w:noWrap/>
                            <w:vAlign w:val="center"/>
                            <w:hideMark/>
                          </w:tcPr>
                          <w:p w14:paraId="34260085"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1</w:t>
                            </w:r>
                            <w:r>
                              <w:rPr>
                                <w:rFonts w:ascii="標楷體" w:eastAsia="標楷體" w:hAnsi="標楷體"/>
                                <w:sz w:val="20"/>
                                <w:szCs w:val="20"/>
                              </w:rPr>
                              <w:t>,</w:t>
                            </w:r>
                            <w:r w:rsidRPr="005C5D99">
                              <w:rPr>
                                <w:rFonts w:ascii="標楷體" w:eastAsia="標楷體" w:hAnsi="標楷體"/>
                                <w:sz w:val="20"/>
                                <w:szCs w:val="20"/>
                              </w:rPr>
                              <w:t>144</w:t>
                            </w:r>
                          </w:p>
                        </w:tc>
                        <w:tc>
                          <w:tcPr>
                            <w:tcW w:w="444" w:type="pct"/>
                            <w:tcBorders>
                              <w:top w:val="nil"/>
                              <w:left w:val="nil"/>
                              <w:bottom w:val="single" w:sz="4" w:space="0" w:color="auto"/>
                              <w:right w:val="single" w:sz="4" w:space="0" w:color="auto"/>
                            </w:tcBorders>
                            <w:noWrap/>
                            <w:vAlign w:val="center"/>
                            <w:hideMark/>
                          </w:tcPr>
                          <w:p w14:paraId="30EEB606"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2</w:t>
                            </w:r>
                          </w:p>
                        </w:tc>
                        <w:tc>
                          <w:tcPr>
                            <w:tcW w:w="444" w:type="pct"/>
                            <w:tcBorders>
                              <w:top w:val="nil"/>
                              <w:left w:val="nil"/>
                              <w:bottom w:val="single" w:sz="4" w:space="0" w:color="auto"/>
                              <w:right w:val="single" w:sz="4" w:space="0" w:color="auto"/>
                            </w:tcBorders>
                            <w:noWrap/>
                            <w:vAlign w:val="center"/>
                            <w:hideMark/>
                          </w:tcPr>
                          <w:p w14:paraId="50C9D780"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color w:val="000000"/>
                                <w:sz w:val="20"/>
                                <w:szCs w:val="20"/>
                              </w:rPr>
                              <w:t>1,165</w:t>
                            </w:r>
                          </w:p>
                        </w:tc>
                        <w:tc>
                          <w:tcPr>
                            <w:tcW w:w="444" w:type="pct"/>
                            <w:tcBorders>
                              <w:top w:val="nil"/>
                              <w:left w:val="nil"/>
                              <w:bottom w:val="single" w:sz="4" w:space="0" w:color="auto"/>
                              <w:right w:val="single" w:sz="4" w:space="0" w:color="auto"/>
                            </w:tcBorders>
                            <w:noWrap/>
                            <w:vAlign w:val="center"/>
                            <w:hideMark/>
                          </w:tcPr>
                          <w:p w14:paraId="6A5D22BD"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15</w:t>
                            </w:r>
                          </w:p>
                        </w:tc>
                      </w:tr>
                      <w:tr w:rsidR="006702DB" w:rsidRPr="00635570" w14:paraId="23828DD7" w14:textId="77777777" w:rsidTr="00015B0E">
                        <w:tc>
                          <w:tcPr>
                            <w:tcW w:w="563" w:type="pct"/>
                            <w:tcBorders>
                              <w:top w:val="nil"/>
                              <w:left w:val="single" w:sz="4" w:space="0" w:color="auto"/>
                              <w:bottom w:val="single" w:sz="4" w:space="0" w:color="auto"/>
                              <w:right w:val="single" w:sz="4" w:space="0" w:color="auto"/>
                            </w:tcBorders>
                            <w:vAlign w:val="center"/>
                            <w:hideMark/>
                          </w:tcPr>
                          <w:p w14:paraId="3AC2380F" w14:textId="77777777" w:rsidR="006702DB" w:rsidRPr="00635570" w:rsidRDefault="006702DB" w:rsidP="000F1F0C">
                            <w:pPr>
                              <w:spacing w:line="0" w:lineRule="atLeast"/>
                              <w:jc w:val="distribute"/>
                              <w:rPr>
                                <w:rFonts w:ascii="標楷體" w:eastAsia="標楷體" w:hAnsi="標楷體"/>
                                <w:color w:val="000000"/>
                                <w:sz w:val="20"/>
                                <w:szCs w:val="20"/>
                              </w:rPr>
                            </w:pPr>
                            <w:r w:rsidRPr="00635570">
                              <w:rPr>
                                <w:rFonts w:ascii="標楷體" w:eastAsia="標楷體" w:hAnsi="標楷體" w:hint="eastAsia"/>
                                <w:color w:val="000000"/>
                                <w:sz w:val="20"/>
                                <w:szCs w:val="20"/>
                              </w:rPr>
                              <w:t>菇舍</w:t>
                            </w:r>
                          </w:p>
                        </w:tc>
                        <w:tc>
                          <w:tcPr>
                            <w:tcW w:w="444" w:type="pct"/>
                            <w:tcBorders>
                              <w:top w:val="nil"/>
                              <w:left w:val="nil"/>
                              <w:bottom w:val="single" w:sz="4" w:space="0" w:color="auto"/>
                              <w:right w:val="single" w:sz="4" w:space="0" w:color="auto"/>
                            </w:tcBorders>
                            <w:noWrap/>
                            <w:vAlign w:val="center"/>
                            <w:hideMark/>
                          </w:tcPr>
                          <w:p w14:paraId="47ED62AD"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color w:val="000000"/>
                                <w:sz w:val="20"/>
                                <w:szCs w:val="20"/>
                              </w:rPr>
                              <w:t>388</w:t>
                            </w:r>
                          </w:p>
                        </w:tc>
                        <w:tc>
                          <w:tcPr>
                            <w:tcW w:w="444" w:type="pct"/>
                            <w:tcBorders>
                              <w:top w:val="nil"/>
                              <w:left w:val="nil"/>
                              <w:bottom w:val="single" w:sz="4" w:space="0" w:color="auto"/>
                              <w:right w:val="single" w:sz="4" w:space="0" w:color="auto"/>
                            </w:tcBorders>
                            <w:noWrap/>
                            <w:vAlign w:val="center"/>
                            <w:hideMark/>
                          </w:tcPr>
                          <w:p w14:paraId="78EF6EC5"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22</w:t>
                            </w:r>
                          </w:p>
                        </w:tc>
                        <w:tc>
                          <w:tcPr>
                            <w:tcW w:w="444" w:type="pct"/>
                            <w:tcBorders>
                              <w:top w:val="nil"/>
                              <w:left w:val="nil"/>
                              <w:bottom w:val="single" w:sz="4" w:space="0" w:color="auto"/>
                              <w:right w:val="single" w:sz="4" w:space="0" w:color="auto"/>
                            </w:tcBorders>
                            <w:noWrap/>
                            <w:vAlign w:val="center"/>
                            <w:hideMark/>
                          </w:tcPr>
                          <w:p w14:paraId="1479794D"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468</w:t>
                            </w:r>
                          </w:p>
                        </w:tc>
                        <w:tc>
                          <w:tcPr>
                            <w:tcW w:w="444" w:type="pct"/>
                            <w:tcBorders>
                              <w:top w:val="nil"/>
                              <w:left w:val="nil"/>
                              <w:bottom w:val="single" w:sz="4" w:space="0" w:color="auto"/>
                              <w:right w:val="single" w:sz="4" w:space="0" w:color="auto"/>
                            </w:tcBorders>
                            <w:noWrap/>
                            <w:vAlign w:val="center"/>
                            <w:hideMark/>
                          </w:tcPr>
                          <w:p w14:paraId="132F2AA9"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41</w:t>
                            </w:r>
                          </w:p>
                        </w:tc>
                        <w:tc>
                          <w:tcPr>
                            <w:tcW w:w="444" w:type="pct"/>
                            <w:tcBorders>
                              <w:top w:val="nil"/>
                              <w:left w:val="nil"/>
                              <w:bottom w:val="single" w:sz="4" w:space="0" w:color="auto"/>
                              <w:right w:val="single" w:sz="4" w:space="0" w:color="auto"/>
                            </w:tcBorders>
                            <w:noWrap/>
                            <w:vAlign w:val="center"/>
                            <w:hideMark/>
                          </w:tcPr>
                          <w:p w14:paraId="138444E7"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540</w:t>
                            </w:r>
                          </w:p>
                        </w:tc>
                        <w:tc>
                          <w:tcPr>
                            <w:tcW w:w="444" w:type="pct"/>
                            <w:tcBorders>
                              <w:top w:val="nil"/>
                              <w:left w:val="nil"/>
                              <w:bottom w:val="single" w:sz="4" w:space="0" w:color="auto"/>
                              <w:right w:val="single" w:sz="4" w:space="0" w:color="auto"/>
                            </w:tcBorders>
                            <w:noWrap/>
                            <w:vAlign w:val="center"/>
                            <w:hideMark/>
                          </w:tcPr>
                          <w:p w14:paraId="54540B89"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23</w:t>
                            </w:r>
                          </w:p>
                        </w:tc>
                        <w:tc>
                          <w:tcPr>
                            <w:tcW w:w="444" w:type="pct"/>
                            <w:tcBorders>
                              <w:top w:val="nil"/>
                              <w:left w:val="nil"/>
                              <w:bottom w:val="single" w:sz="4" w:space="0" w:color="auto"/>
                              <w:right w:val="single" w:sz="4" w:space="0" w:color="auto"/>
                            </w:tcBorders>
                            <w:noWrap/>
                            <w:vAlign w:val="center"/>
                            <w:hideMark/>
                          </w:tcPr>
                          <w:p w14:paraId="374B7AC2"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588</w:t>
                            </w:r>
                          </w:p>
                        </w:tc>
                        <w:tc>
                          <w:tcPr>
                            <w:tcW w:w="444" w:type="pct"/>
                            <w:tcBorders>
                              <w:top w:val="nil"/>
                              <w:left w:val="nil"/>
                              <w:bottom w:val="single" w:sz="4" w:space="0" w:color="auto"/>
                              <w:right w:val="single" w:sz="4" w:space="0" w:color="auto"/>
                            </w:tcBorders>
                            <w:noWrap/>
                            <w:vAlign w:val="center"/>
                            <w:hideMark/>
                          </w:tcPr>
                          <w:p w14:paraId="65B14535"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22</w:t>
                            </w:r>
                          </w:p>
                        </w:tc>
                        <w:tc>
                          <w:tcPr>
                            <w:tcW w:w="444" w:type="pct"/>
                            <w:tcBorders>
                              <w:top w:val="nil"/>
                              <w:left w:val="nil"/>
                              <w:bottom w:val="single" w:sz="4" w:space="0" w:color="auto"/>
                              <w:right w:val="single" w:sz="4" w:space="0" w:color="auto"/>
                            </w:tcBorders>
                            <w:noWrap/>
                            <w:vAlign w:val="center"/>
                            <w:hideMark/>
                          </w:tcPr>
                          <w:p w14:paraId="5CB8EF33"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color w:val="000000"/>
                                <w:sz w:val="20"/>
                                <w:szCs w:val="20"/>
                              </w:rPr>
                              <w:t>650</w:t>
                            </w:r>
                          </w:p>
                        </w:tc>
                        <w:tc>
                          <w:tcPr>
                            <w:tcW w:w="444" w:type="pct"/>
                            <w:tcBorders>
                              <w:top w:val="nil"/>
                              <w:left w:val="nil"/>
                              <w:bottom w:val="single" w:sz="4" w:space="0" w:color="auto"/>
                              <w:right w:val="single" w:sz="4" w:space="0" w:color="auto"/>
                            </w:tcBorders>
                            <w:noWrap/>
                            <w:vAlign w:val="center"/>
                            <w:hideMark/>
                          </w:tcPr>
                          <w:p w14:paraId="3DBD556A"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108</w:t>
                            </w:r>
                          </w:p>
                        </w:tc>
                      </w:tr>
                      <w:tr w:rsidR="006702DB" w:rsidRPr="00635570" w14:paraId="715B1A7F" w14:textId="77777777" w:rsidTr="00015B0E">
                        <w:tc>
                          <w:tcPr>
                            <w:tcW w:w="563" w:type="pct"/>
                            <w:tcBorders>
                              <w:top w:val="nil"/>
                              <w:left w:val="single" w:sz="4" w:space="0" w:color="auto"/>
                              <w:bottom w:val="single" w:sz="4" w:space="0" w:color="auto"/>
                              <w:right w:val="single" w:sz="4" w:space="0" w:color="auto"/>
                            </w:tcBorders>
                            <w:vAlign w:val="center"/>
                            <w:hideMark/>
                          </w:tcPr>
                          <w:p w14:paraId="62882BC6" w14:textId="77777777" w:rsidR="006702DB" w:rsidRPr="00635570" w:rsidRDefault="006702DB" w:rsidP="000F1F0C">
                            <w:pPr>
                              <w:spacing w:line="0" w:lineRule="atLeast"/>
                              <w:jc w:val="distribute"/>
                              <w:rPr>
                                <w:rFonts w:ascii="標楷體" w:eastAsia="標楷體" w:hAnsi="標楷體"/>
                                <w:color w:val="000000"/>
                                <w:sz w:val="20"/>
                                <w:szCs w:val="20"/>
                              </w:rPr>
                            </w:pPr>
                            <w:r w:rsidRPr="00635570">
                              <w:rPr>
                                <w:rFonts w:ascii="標楷體" w:eastAsia="標楷體" w:hAnsi="標楷體" w:hint="eastAsia"/>
                                <w:color w:val="000000"/>
                                <w:sz w:val="20"/>
                                <w:szCs w:val="20"/>
                              </w:rPr>
                              <w:t>溫室</w:t>
                            </w:r>
                          </w:p>
                        </w:tc>
                        <w:tc>
                          <w:tcPr>
                            <w:tcW w:w="444" w:type="pct"/>
                            <w:tcBorders>
                              <w:top w:val="nil"/>
                              <w:left w:val="nil"/>
                              <w:bottom w:val="single" w:sz="4" w:space="0" w:color="auto"/>
                              <w:right w:val="single" w:sz="4" w:space="0" w:color="auto"/>
                            </w:tcBorders>
                            <w:noWrap/>
                            <w:vAlign w:val="center"/>
                            <w:hideMark/>
                          </w:tcPr>
                          <w:p w14:paraId="1D042D63"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color w:val="000000"/>
                                <w:sz w:val="20"/>
                                <w:szCs w:val="20"/>
                              </w:rPr>
                              <w:t>623</w:t>
                            </w:r>
                          </w:p>
                        </w:tc>
                        <w:tc>
                          <w:tcPr>
                            <w:tcW w:w="444" w:type="pct"/>
                            <w:tcBorders>
                              <w:top w:val="nil"/>
                              <w:left w:val="nil"/>
                              <w:bottom w:val="single" w:sz="4" w:space="0" w:color="auto"/>
                              <w:right w:val="single" w:sz="4" w:space="0" w:color="auto"/>
                            </w:tcBorders>
                            <w:noWrap/>
                            <w:vAlign w:val="center"/>
                            <w:hideMark/>
                          </w:tcPr>
                          <w:p w14:paraId="444DFC5E"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13</w:t>
                            </w:r>
                          </w:p>
                        </w:tc>
                        <w:tc>
                          <w:tcPr>
                            <w:tcW w:w="444" w:type="pct"/>
                            <w:tcBorders>
                              <w:top w:val="nil"/>
                              <w:left w:val="nil"/>
                              <w:bottom w:val="single" w:sz="4" w:space="0" w:color="auto"/>
                              <w:right w:val="single" w:sz="4" w:space="0" w:color="auto"/>
                            </w:tcBorders>
                            <w:noWrap/>
                            <w:vAlign w:val="center"/>
                            <w:hideMark/>
                          </w:tcPr>
                          <w:p w14:paraId="7ED76DF9"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633</w:t>
                            </w:r>
                          </w:p>
                        </w:tc>
                        <w:tc>
                          <w:tcPr>
                            <w:tcW w:w="444" w:type="pct"/>
                            <w:tcBorders>
                              <w:top w:val="nil"/>
                              <w:left w:val="nil"/>
                              <w:bottom w:val="single" w:sz="4" w:space="0" w:color="auto"/>
                              <w:right w:val="single" w:sz="4" w:space="0" w:color="auto"/>
                            </w:tcBorders>
                            <w:noWrap/>
                            <w:vAlign w:val="center"/>
                            <w:hideMark/>
                          </w:tcPr>
                          <w:p w14:paraId="29A2E2C5"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11</w:t>
                            </w:r>
                          </w:p>
                        </w:tc>
                        <w:tc>
                          <w:tcPr>
                            <w:tcW w:w="444" w:type="pct"/>
                            <w:tcBorders>
                              <w:top w:val="nil"/>
                              <w:left w:val="nil"/>
                              <w:bottom w:val="single" w:sz="4" w:space="0" w:color="auto"/>
                              <w:right w:val="single" w:sz="4" w:space="0" w:color="auto"/>
                            </w:tcBorders>
                            <w:noWrap/>
                            <w:vAlign w:val="center"/>
                            <w:hideMark/>
                          </w:tcPr>
                          <w:p w14:paraId="68E25609"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636</w:t>
                            </w:r>
                          </w:p>
                        </w:tc>
                        <w:tc>
                          <w:tcPr>
                            <w:tcW w:w="444" w:type="pct"/>
                            <w:tcBorders>
                              <w:top w:val="nil"/>
                              <w:left w:val="nil"/>
                              <w:bottom w:val="single" w:sz="4" w:space="0" w:color="auto"/>
                              <w:right w:val="single" w:sz="4" w:space="0" w:color="auto"/>
                            </w:tcBorders>
                            <w:noWrap/>
                            <w:vAlign w:val="center"/>
                            <w:hideMark/>
                          </w:tcPr>
                          <w:p w14:paraId="4E0B997F"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11</w:t>
                            </w:r>
                          </w:p>
                        </w:tc>
                        <w:tc>
                          <w:tcPr>
                            <w:tcW w:w="444" w:type="pct"/>
                            <w:tcBorders>
                              <w:top w:val="nil"/>
                              <w:left w:val="nil"/>
                              <w:bottom w:val="single" w:sz="4" w:space="0" w:color="auto"/>
                              <w:right w:val="single" w:sz="4" w:space="0" w:color="auto"/>
                            </w:tcBorders>
                            <w:noWrap/>
                            <w:vAlign w:val="center"/>
                            <w:hideMark/>
                          </w:tcPr>
                          <w:p w14:paraId="2E0C6B23"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642</w:t>
                            </w:r>
                          </w:p>
                        </w:tc>
                        <w:tc>
                          <w:tcPr>
                            <w:tcW w:w="444" w:type="pct"/>
                            <w:tcBorders>
                              <w:top w:val="nil"/>
                              <w:left w:val="nil"/>
                              <w:bottom w:val="single" w:sz="4" w:space="0" w:color="auto"/>
                              <w:right w:val="single" w:sz="4" w:space="0" w:color="auto"/>
                            </w:tcBorders>
                            <w:noWrap/>
                            <w:vAlign w:val="center"/>
                            <w:hideMark/>
                          </w:tcPr>
                          <w:p w14:paraId="2D76FAED"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11</w:t>
                            </w:r>
                          </w:p>
                        </w:tc>
                        <w:tc>
                          <w:tcPr>
                            <w:tcW w:w="444" w:type="pct"/>
                            <w:tcBorders>
                              <w:top w:val="nil"/>
                              <w:left w:val="nil"/>
                              <w:bottom w:val="single" w:sz="4" w:space="0" w:color="auto"/>
                              <w:right w:val="single" w:sz="4" w:space="0" w:color="auto"/>
                            </w:tcBorders>
                            <w:noWrap/>
                            <w:vAlign w:val="center"/>
                            <w:hideMark/>
                          </w:tcPr>
                          <w:p w14:paraId="48852E70"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color w:val="000000"/>
                                <w:sz w:val="20"/>
                                <w:szCs w:val="20"/>
                              </w:rPr>
                              <w:t>649</w:t>
                            </w:r>
                          </w:p>
                        </w:tc>
                        <w:tc>
                          <w:tcPr>
                            <w:tcW w:w="444" w:type="pct"/>
                            <w:tcBorders>
                              <w:top w:val="nil"/>
                              <w:left w:val="nil"/>
                              <w:bottom w:val="single" w:sz="4" w:space="0" w:color="auto"/>
                              <w:right w:val="single" w:sz="4" w:space="0" w:color="auto"/>
                            </w:tcBorders>
                            <w:noWrap/>
                            <w:vAlign w:val="center"/>
                            <w:hideMark/>
                          </w:tcPr>
                          <w:p w14:paraId="38535E72"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14</w:t>
                            </w:r>
                          </w:p>
                        </w:tc>
                      </w:tr>
                      <w:tr w:rsidR="006702DB" w:rsidRPr="00635570" w14:paraId="3AC15B78" w14:textId="77777777" w:rsidTr="00015B0E">
                        <w:tc>
                          <w:tcPr>
                            <w:tcW w:w="563" w:type="pct"/>
                            <w:tcBorders>
                              <w:top w:val="single" w:sz="4" w:space="0" w:color="auto"/>
                              <w:left w:val="single" w:sz="4" w:space="0" w:color="auto"/>
                              <w:bottom w:val="single" w:sz="4" w:space="0" w:color="auto"/>
                              <w:right w:val="single" w:sz="4" w:space="0" w:color="auto"/>
                            </w:tcBorders>
                            <w:vAlign w:val="center"/>
                            <w:hideMark/>
                          </w:tcPr>
                          <w:p w14:paraId="4F14673B" w14:textId="77777777" w:rsidR="006702DB" w:rsidRPr="00635570" w:rsidRDefault="006702DB" w:rsidP="000F1F0C">
                            <w:pPr>
                              <w:spacing w:line="0" w:lineRule="atLeast"/>
                              <w:jc w:val="distribute"/>
                              <w:rPr>
                                <w:rFonts w:ascii="標楷體" w:eastAsia="標楷體" w:hAnsi="標楷體"/>
                                <w:color w:val="000000"/>
                                <w:sz w:val="20"/>
                                <w:szCs w:val="20"/>
                              </w:rPr>
                            </w:pPr>
                            <w:r w:rsidRPr="00635570">
                              <w:rPr>
                                <w:rFonts w:ascii="標楷體" w:eastAsia="標楷體" w:hAnsi="標楷體" w:hint="eastAsia"/>
                                <w:color w:val="000000"/>
                                <w:sz w:val="20"/>
                                <w:szCs w:val="20"/>
                              </w:rPr>
                              <w:t>室內水產養殖設施</w:t>
                            </w:r>
                          </w:p>
                        </w:tc>
                        <w:tc>
                          <w:tcPr>
                            <w:tcW w:w="444" w:type="pct"/>
                            <w:tcBorders>
                              <w:top w:val="single" w:sz="4" w:space="0" w:color="auto"/>
                              <w:left w:val="nil"/>
                              <w:bottom w:val="single" w:sz="4" w:space="0" w:color="auto"/>
                              <w:right w:val="single" w:sz="4" w:space="0" w:color="auto"/>
                            </w:tcBorders>
                            <w:noWrap/>
                            <w:vAlign w:val="center"/>
                            <w:hideMark/>
                          </w:tcPr>
                          <w:p w14:paraId="5CC92E41"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color w:val="000000"/>
                                <w:sz w:val="20"/>
                                <w:szCs w:val="20"/>
                              </w:rPr>
                              <w:t>95</w:t>
                            </w:r>
                          </w:p>
                        </w:tc>
                        <w:tc>
                          <w:tcPr>
                            <w:tcW w:w="444" w:type="pct"/>
                            <w:tcBorders>
                              <w:top w:val="single" w:sz="4" w:space="0" w:color="auto"/>
                              <w:left w:val="nil"/>
                              <w:bottom w:val="single" w:sz="4" w:space="0" w:color="auto"/>
                              <w:right w:val="single" w:sz="4" w:space="0" w:color="auto"/>
                            </w:tcBorders>
                            <w:noWrap/>
                            <w:vAlign w:val="center"/>
                            <w:hideMark/>
                          </w:tcPr>
                          <w:p w14:paraId="2D005C11"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444" w:type="pct"/>
                            <w:tcBorders>
                              <w:top w:val="single" w:sz="4" w:space="0" w:color="auto"/>
                              <w:left w:val="nil"/>
                              <w:bottom w:val="single" w:sz="4" w:space="0" w:color="auto"/>
                              <w:right w:val="single" w:sz="4" w:space="0" w:color="auto"/>
                            </w:tcBorders>
                            <w:noWrap/>
                            <w:vAlign w:val="center"/>
                            <w:hideMark/>
                          </w:tcPr>
                          <w:p w14:paraId="01D8B399"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140</w:t>
                            </w:r>
                          </w:p>
                        </w:tc>
                        <w:tc>
                          <w:tcPr>
                            <w:tcW w:w="444" w:type="pct"/>
                            <w:tcBorders>
                              <w:top w:val="single" w:sz="4" w:space="0" w:color="auto"/>
                              <w:left w:val="nil"/>
                              <w:bottom w:val="single" w:sz="4" w:space="0" w:color="auto"/>
                              <w:right w:val="single" w:sz="4" w:space="0" w:color="auto"/>
                            </w:tcBorders>
                            <w:noWrap/>
                            <w:vAlign w:val="center"/>
                            <w:hideMark/>
                          </w:tcPr>
                          <w:p w14:paraId="716EA9A1"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11</w:t>
                            </w:r>
                          </w:p>
                        </w:tc>
                        <w:tc>
                          <w:tcPr>
                            <w:tcW w:w="444" w:type="pct"/>
                            <w:tcBorders>
                              <w:top w:val="single" w:sz="4" w:space="0" w:color="auto"/>
                              <w:left w:val="nil"/>
                              <w:bottom w:val="single" w:sz="4" w:space="0" w:color="auto"/>
                              <w:right w:val="single" w:sz="4" w:space="0" w:color="auto"/>
                            </w:tcBorders>
                            <w:noWrap/>
                            <w:vAlign w:val="center"/>
                            <w:hideMark/>
                          </w:tcPr>
                          <w:p w14:paraId="3D6E7668"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244</w:t>
                            </w:r>
                          </w:p>
                        </w:tc>
                        <w:tc>
                          <w:tcPr>
                            <w:tcW w:w="444" w:type="pct"/>
                            <w:tcBorders>
                              <w:top w:val="single" w:sz="4" w:space="0" w:color="auto"/>
                              <w:left w:val="nil"/>
                              <w:bottom w:val="single" w:sz="4" w:space="0" w:color="auto"/>
                              <w:right w:val="single" w:sz="4" w:space="0" w:color="auto"/>
                            </w:tcBorders>
                            <w:noWrap/>
                            <w:vAlign w:val="center"/>
                            <w:hideMark/>
                          </w:tcPr>
                          <w:p w14:paraId="51C15A5B"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16</w:t>
                            </w:r>
                          </w:p>
                        </w:tc>
                        <w:tc>
                          <w:tcPr>
                            <w:tcW w:w="444" w:type="pct"/>
                            <w:tcBorders>
                              <w:top w:val="single" w:sz="4" w:space="0" w:color="auto"/>
                              <w:left w:val="nil"/>
                              <w:bottom w:val="single" w:sz="4" w:space="0" w:color="auto"/>
                              <w:right w:val="single" w:sz="4" w:space="0" w:color="auto"/>
                            </w:tcBorders>
                            <w:noWrap/>
                            <w:vAlign w:val="center"/>
                            <w:hideMark/>
                          </w:tcPr>
                          <w:p w14:paraId="01B44874" w14:textId="77777777" w:rsidR="006702DB" w:rsidRPr="00635570" w:rsidRDefault="006702DB" w:rsidP="000F1F0C">
                            <w:pPr>
                              <w:spacing w:line="0" w:lineRule="atLeast"/>
                              <w:jc w:val="right"/>
                              <w:rPr>
                                <w:rFonts w:ascii="標楷體" w:eastAsia="標楷體" w:hAnsi="標楷體"/>
                                <w:color w:val="000000"/>
                                <w:sz w:val="20"/>
                                <w:szCs w:val="20"/>
                              </w:rPr>
                            </w:pPr>
                            <w:r w:rsidRPr="005C5D99">
                              <w:rPr>
                                <w:rFonts w:ascii="標楷體" w:eastAsia="標楷體" w:hAnsi="標楷體"/>
                                <w:sz w:val="20"/>
                                <w:szCs w:val="20"/>
                              </w:rPr>
                              <w:t>335</w:t>
                            </w:r>
                          </w:p>
                        </w:tc>
                        <w:tc>
                          <w:tcPr>
                            <w:tcW w:w="444" w:type="pct"/>
                            <w:tcBorders>
                              <w:top w:val="single" w:sz="4" w:space="0" w:color="auto"/>
                              <w:left w:val="nil"/>
                              <w:bottom w:val="single" w:sz="4" w:space="0" w:color="auto"/>
                              <w:right w:val="single" w:sz="4" w:space="0" w:color="auto"/>
                            </w:tcBorders>
                            <w:noWrap/>
                            <w:vAlign w:val="center"/>
                            <w:hideMark/>
                          </w:tcPr>
                          <w:p w14:paraId="7C4C3320"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96</w:t>
                            </w:r>
                          </w:p>
                        </w:tc>
                        <w:tc>
                          <w:tcPr>
                            <w:tcW w:w="444" w:type="pct"/>
                            <w:tcBorders>
                              <w:top w:val="single" w:sz="4" w:space="0" w:color="auto"/>
                              <w:left w:val="nil"/>
                              <w:bottom w:val="single" w:sz="4" w:space="0" w:color="auto"/>
                              <w:right w:val="single" w:sz="4" w:space="0" w:color="auto"/>
                            </w:tcBorders>
                            <w:noWrap/>
                            <w:vAlign w:val="center"/>
                            <w:hideMark/>
                          </w:tcPr>
                          <w:p w14:paraId="12523A2E" w14:textId="77777777" w:rsidR="006702DB" w:rsidRPr="00635570" w:rsidRDefault="006702DB" w:rsidP="000F1F0C">
                            <w:pPr>
                              <w:spacing w:line="0" w:lineRule="atLeast"/>
                              <w:jc w:val="right"/>
                              <w:rPr>
                                <w:rFonts w:ascii="標楷體" w:eastAsia="標楷體" w:hAnsi="標楷體"/>
                                <w:color w:val="000000"/>
                                <w:sz w:val="20"/>
                                <w:szCs w:val="20"/>
                              </w:rPr>
                            </w:pPr>
                            <w:r>
                              <w:rPr>
                                <w:rFonts w:ascii="標楷體" w:eastAsia="標楷體" w:hAnsi="標楷體"/>
                                <w:color w:val="000000"/>
                                <w:sz w:val="20"/>
                                <w:szCs w:val="20"/>
                              </w:rPr>
                              <w:t>358</w:t>
                            </w:r>
                          </w:p>
                        </w:tc>
                        <w:tc>
                          <w:tcPr>
                            <w:tcW w:w="444" w:type="pct"/>
                            <w:tcBorders>
                              <w:top w:val="single" w:sz="4" w:space="0" w:color="auto"/>
                              <w:left w:val="nil"/>
                              <w:bottom w:val="single" w:sz="4" w:space="0" w:color="auto"/>
                              <w:right w:val="single" w:sz="4" w:space="0" w:color="auto"/>
                            </w:tcBorders>
                            <w:noWrap/>
                            <w:vAlign w:val="center"/>
                            <w:hideMark/>
                          </w:tcPr>
                          <w:p w14:paraId="778EC24F" w14:textId="77777777" w:rsidR="006702DB" w:rsidRPr="00635570" w:rsidRDefault="006702DB" w:rsidP="000F1F0C">
                            <w:pPr>
                              <w:spacing w:line="0" w:lineRule="atLeast"/>
                              <w:jc w:val="right"/>
                              <w:rPr>
                                <w:rFonts w:ascii="標楷體" w:eastAsia="標楷體" w:hAnsi="標楷體"/>
                                <w:color w:val="000000"/>
                                <w:sz w:val="20"/>
                                <w:szCs w:val="20"/>
                              </w:rPr>
                            </w:pPr>
                            <w:r w:rsidRPr="00635570">
                              <w:rPr>
                                <w:rFonts w:ascii="標楷體" w:eastAsia="標楷體" w:hAnsi="標楷體" w:hint="eastAsia"/>
                                <w:color w:val="000000"/>
                                <w:sz w:val="20"/>
                                <w:szCs w:val="20"/>
                              </w:rPr>
                              <w:t>89</w:t>
                            </w:r>
                          </w:p>
                        </w:tc>
                      </w:tr>
                      <w:tr w:rsidR="006702DB" w:rsidRPr="00635570" w14:paraId="569574B3" w14:textId="77777777" w:rsidTr="00015B0E">
                        <w:tc>
                          <w:tcPr>
                            <w:tcW w:w="5000" w:type="pct"/>
                            <w:gridSpan w:val="11"/>
                            <w:tcBorders>
                              <w:top w:val="single" w:sz="4" w:space="0" w:color="auto"/>
                            </w:tcBorders>
                            <w:vAlign w:val="center"/>
                          </w:tcPr>
                          <w:p w14:paraId="26DECD5B" w14:textId="77777777" w:rsidR="006702DB" w:rsidRPr="005D4668" w:rsidRDefault="006702DB" w:rsidP="000F1F0C">
                            <w:pPr>
                              <w:spacing w:line="0" w:lineRule="atLeast"/>
                              <w:ind w:left="535" w:hangingChars="297" w:hanging="535"/>
                              <w:jc w:val="both"/>
                              <w:rPr>
                                <w:rFonts w:ascii="標楷體" w:eastAsia="標楷體" w:hAnsi="標楷體"/>
                                <w:color w:val="000000"/>
                                <w:sz w:val="18"/>
                                <w:szCs w:val="18"/>
                              </w:rPr>
                            </w:pPr>
                            <w:r w:rsidRPr="005D4668">
                              <w:rPr>
                                <w:rFonts w:ascii="標楷體" w:eastAsia="標楷體" w:hAnsi="標楷體" w:hint="eastAsia"/>
                                <w:color w:val="000000"/>
                                <w:sz w:val="18"/>
                                <w:szCs w:val="18"/>
                              </w:rPr>
                              <w:t>註：1</w:t>
                            </w:r>
                            <w:r w:rsidRPr="005D4668">
                              <w:rPr>
                                <w:rFonts w:ascii="標楷體" w:eastAsia="標楷體" w:hAnsi="標楷體"/>
                                <w:color w:val="000000"/>
                                <w:sz w:val="18"/>
                                <w:szCs w:val="18"/>
                              </w:rPr>
                              <w:t>.</w:t>
                            </w:r>
                            <w:r w:rsidRPr="005D4668">
                              <w:rPr>
                                <w:rFonts w:ascii="標楷體" w:eastAsia="標楷體" w:hAnsi="標楷體" w:hint="eastAsia"/>
                                <w:color w:val="000000"/>
                                <w:sz w:val="18"/>
                                <w:szCs w:val="18"/>
                              </w:rPr>
                              <w:t>部分案場因自有考量而有多次光電案件申請資料，本表係以「同意備案」案件數進行計算，與實際農業設施數量不一致，轄管案場數為各年度累計值，查核案場數為當年度查核數量。</w:t>
                            </w:r>
                          </w:p>
                          <w:p w14:paraId="4C78EFD4" w14:textId="77777777" w:rsidR="006702DB" w:rsidRPr="00FB3A8D" w:rsidRDefault="006702DB" w:rsidP="000F1F0C">
                            <w:pPr>
                              <w:spacing w:line="0" w:lineRule="atLeast"/>
                              <w:ind w:leftChars="147" w:left="353"/>
                              <w:jc w:val="both"/>
                              <w:rPr>
                                <w:rFonts w:ascii="新細明體-ExtB" w:eastAsia="新細明體-ExtB" w:hAnsi="新細明體-ExtB" w:cs="新細明體-ExtB"/>
                                <w:color w:val="000000"/>
                                <w:sz w:val="20"/>
                                <w:szCs w:val="20"/>
                              </w:rPr>
                            </w:pPr>
                            <w:r w:rsidRPr="005D4668">
                              <w:rPr>
                                <w:rFonts w:ascii="標楷體" w:eastAsia="標楷體" w:hAnsi="標楷體" w:hint="eastAsia"/>
                                <w:color w:val="000000"/>
                                <w:sz w:val="18"/>
                                <w:szCs w:val="18"/>
                              </w:rPr>
                              <w:t>2</w:t>
                            </w:r>
                            <w:r w:rsidRPr="005D4668">
                              <w:rPr>
                                <w:rFonts w:ascii="標楷體" w:eastAsia="標楷體" w:hAnsi="標楷體"/>
                                <w:color w:val="000000"/>
                                <w:sz w:val="18"/>
                                <w:szCs w:val="18"/>
                              </w:rPr>
                              <w:t>.資</w:t>
                            </w:r>
                            <w:r w:rsidRPr="005D4668">
                              <w:rPr>
                                <w:rFonts w:ascii="標楷體" w:eastAsia="標楷體" w:hAnsi="標楷體" w:hint="eastAsia"/>
                                <w:color w:val="000000"/>
                                <w:sz w:val="18"/>
                                <w:szCs w:val="18"/>
                              </w:rPr>
                              <w:t>料來源：整理自</w:t>
                            </w:r>
                            <w:r>
                              <w:rPr>
                                <w:rFonts w:ascii="標楷體" w:eastAsia="標楷體" w:hAnsi="標楷體" w:hint="eastAsia"/>
                                <w:color w:val="000000"/>
                                <w:sz w:val="18"/>
                                <w:szCs w:val="18"/>
                              </w:rPr>
                              <w:t>農業</w:t>
                            </w:r>
                            <w:r w:rsidRPr="005D4668">
                              <w:rPr>
                                <w:rFonts w:ascii="標楷體" w:eastAsia="標楷體" w:hAnsi="標楷體" w:hint="eastAsia"/>
                                <w:color w:val="000000"/>
                                <w:sz w:val="18"/>
                                <w:szCs w:val="18"/>
                              </w:rPr>
                              <w:t>部提供資料。</w:t>
                            </w:r>
                          </w:p>
                        </w:tc>
                      </w:tr>
                    </w:tbl>
                    <w:p w14:paraId="3EAAEB51" w14:textId="77777777" w:rsidR="006702DB" w:rsidRDefault="006702DB" w:rsidP="006702DB"/>
                  </w:txbxContent>
                </v:textbox>
                <w10:wrap type="topAndBottom" anchorx="margin" anchory="margin"/>
              </v:shape>
            </w:pict>
          </mc:Fallback>
        </mc:AlternateContent>
      </w:r>
      <w:r w:rsidRPr="007E77B6">
        <w:rPr>
          <w:rFonts w:ascii="標楷體" w:eastAsia="標楷體" w:hAnsi="標楷體" w:hint="eastAsia"/>
        </w:rPr>
        <w:t>牧場登記資料，其畜牧場（或畜禽飼養場）登記證或已遭廢止，而無實際畜牧經營事實；另查，畜禽舍</w:t>
      </w:r>
      <w:proofErr w:type="gramStart"/>
      <w:r w:rsidRPr="007E77B6">
        <w:rPr>
          <w:rFonts w:ascii="標楷體" w:eastAsia="標楷體" w:hAnsi="標楷體" w:hint="eastAsia"/>
        </w:rPr>
        <w:t>附設綠能設施</w:t>
      </w:r>
      <w:proofErr w:type="gramEnd"/>
      <w:r w:rsidRPr="007E77B6">
        <w:rPr>
          <w:rFonts w:ascii="標楷體" w:eastAsia="標楷體" w:hAnsi="標楷體" w:hint="eastAsia"/>
        </w:rPr>
        <w:t>之畜牧場及飼養場計4,876場，其中登記飼養種類包含「肉豬」者計1,170場，惟經與農業部動植物防疫檢疫署提供</w:t>
      </w:r>
      <w:proofErr w:type="gramStart"/>
      <w:r w:rsidRPr="007E77B6">
        <w:rPr>
          <w:rFonts w:ascii="標楷體" w:eastAsia="標楷體" w:hAnsi="標楷體" w:hint="eastAsia"/>
        </w:rPr>
        <w:t>114</w:t>
      </w:r>
      <w:proofErr w:type="gramEnd"/>
      <w:r w:rsidRPr="007E77B6">
        <w:rPr>
          <w:rFonts w:ascii="標楷體" w:eastAsia="標楷體" w:hAnsi="標楷體" w:hint="eastAsia"/>
        </w:rPr>
        <w:t>年度「家畜健康聲明書明細」勾</w:t>
      </w:r>
      <w:proofErr w:type="gramStart"/>
      <w:r w:rsidRPr="007E77B6">
        <w:rPr>
          <w:rFonts w:ascii="標楷體" w:eastAsia="標楷體" w:hAnsi="標楷體" w:hint="eastAsia"/>
        </w:rPr>
        <w:t>稽</w:t>
      </w:r>
      <w:proofErr w:type="gramEnd"/>
      <w:r w:rsidRPr="007E77B6">
        <w:rPr>
          <w:rFonts w:ascii="標楷體" w:eastAsia="標楷體" w:hAnsi="標楷體" w:hint="eastAsia"/>
        </w:rPr>
        <w:t>結果，計有170場全年無出豬紀錄，顯示部分</w:t>
      </w:r>
      <w:proofErr w:type="gramStart"/>
      <w:r w:rsidRPr="007E77B6">
        <w:rPr>
          <w:rFonts w:ascii="標楷體" w:eastAsia="標楷體" w:hAnsi="標楷體" w:hint="eastAsia"/>
        </w:rPr>
        <w:t>案場似有</w:t>
      </w:r>
      <w:proofErr w:type="gramEnd"/>
      <w:r w:rsidRPr="007E77B6">
        <w:rPr>
          <w:rFonts w:ascii="標楷體" w:eastAsia="標楷體" w:hAnsi="標楷體" w:hint="eastAsia"/>
        </w:rPr>
        <w:t>長期停養、無正當理由停業，而未依原核准經營計畫從事畜牧經營之情形。經函請農業部積極</w:t>
      </w:r>
      <w:proofErr w:type="gramStart"/>
      <w:r w:rsidRPr="007E77B6">
        <w:rPr>
          <w:rFonts w:ascii="標楷體" w:eastAsia="標楷體" w:hAnsi="標楷體" w:hint="eastAsia"/>
        </w:rPr>
        <w:t>研訂畜</w:t>
      </w:r>
      <w:proofErr w:type="gramEnd"/>
      <w:r w:rsidRPr="007E77B6">
        <w:rPr>
          <w:rFonts w:ascii="標楷體" w:eastAsia="標楷體" w:hAnsi="標楷體" w:hint="eastAsia"/>
        </w:rPr>
        <w:t>禽舍光電案場查核作業指引及最低查核標準，並建立跨機關資料勾</w:t>
      </w:r>
      <w:proofErr w:type="gramStart"/>
      <w:r w:rsidRPr="007E77B6">
        <w:rPr>
          <w:rFonts w:ascii="標楷體" w:eastAsia="標楷體" w:hAnsi="標楷體" w:hint="eastAsia"/>
        </w:rPr>
        <w:t>稽</w:t>
      </w:r>
      <w:proofErr w:type="gramEnd"/>
      <w:r w:rsidRPr="007E77B6">
        <w:rPr>
          <w:rFonts w:ascii="標楷體" w:eastAsia="標楷體" w:hAnsi="標楷體" w:hint="eastAsia"/>
        </w:rPr>
        <w:t>與異常預警機制，對未依經營計畫使用者依法辦理容許使用廢止及後續退場程序，以維農業生產秩序及</w:t>
      </w:r>
      <w:proofErr w:type="gramStart"/>
      <w:r w:rsidRPr="007E77B6">
        <w:rPr>
          <w:rFonts w:ascii="標楷體" w:eastAsia="標楷體" w:hAnsi="標楷體" w:hint="eastAsia"/>
        </w:rPr>
        <w:t>農業綠能政策</w:t>
      </w:r>
      <w:proofErr w:type="gramEnd"/>
      <w:r w:rsidRPr="007E77B6">
        <w:rPr>
          <w:rFonts w:ascii="標楷體" w:eastAsia="標楷體" w:hAnsi="標楷體" w:hint="eastAsia"/>
        </w:rPr>
        <w:t>公信力，落實「以農為本、</w:t>
      </w:r>
      <w:proofErr w:type="gramStart"/>
      <w:r w:rsidRPr="007E77B6">
        <w:rPr>
          <w:rFonts w:ascii="標楷體" w:eastAsia="標楷體" w:hAnsi="標楷體" w:hint="eastAsia"/>
        </w:rPr>
        <w:t>綠能加</w:t>
      </w:r>
      <w:proofErr w:type="gramEnd"/>
      <w:r w:rsidRPr="007E77B6">
        <w:rPr>
          <w:rFonts w:ascii="標楷體" w:eastAsia="標楷體" w:hAnsi="標楷體" w:hint="eastAsia"/>
        </w:rPr>
        <w:t>值」政策目標。據復：將</w:t>
      </w:r>
      <w:proofErr w:type="gramStart"/>
      <w:r w:rsidRPr="007E77B6">
        <w:rPr>
          <w:rFonts w:ascii="標楷體" w:eastAsia="標楷體" w:hAnsi="標楷體" w:hint="eastAsia"/>
        </w:rPr>
        <w:t>研擬就畜禽舍</w:t>
      </w:r>
      <w:proofErr w:type="gramEnd"/>
      <w:r w:rsidRPr="007E77B6">
        <w:rPr>
          <w:rFonts w:ascii="標楷體" w:eastAsia="標楷體" w:hAnsi="標楷體" w:hint="eastAsia"/>
        </w:rPr>
        <w:t>光電</w:t>
      </w:r>
      <w:proofErr w:type="gramStart"/>
      <w:r w:rsidRPr="007E77B6">
        <w:rPr>
          <w:rFonts w:ascii="標楷體" w:eastAsia="標楷體" w:hAnsi="標楷體" w:hint="eastAsia"/>
        </w:rPr>
        <w:t>案場訂定</w:t>
      </w:r>
      <w:proofErr w:type="gramEnd"/>
      <w:r w:rsidRPr="007E77B6">
        <w:rPr>
          <w:rFonts w:ascii="標楷體" w:eastAsia="標楷體" w:hAnsi="標楷體" w:hint="eastAsia"/>
        </w:rPr>
        <w:t>地方政府應辦理之最低查核頻率、查核比率或統一查核作業規範，並建立跨機關資料勾</w:t>
      </w:r>
      <w:proofErr w:type="gramStart"/>
      <w:r w:rsidRPr="007E77B6">
        <w:rPr>
          <w:rFonts w:ascii="標楷體" w:eastAsia="標楷體" w:hAnsi="標楷體" w:hint="eastAsia"/>
        </w:rPr>
        <w:t>稽</w:t>
      </w:r>
      <w:proofErr w:type="gramEnd"/>
      <w:r w:rsidRPr="007E77B6">
        <w:rPr>
          <w:rFonts w:ascii="標楷體" w:eastAsia="標楷體" w:hAnsi="標楷體" w:hint="eastAsia"/>
        </w:rPr>
        <w:t>及異常預警機制。</w:t>
      </w:r>
    </w:p>
    <w:p w14:paraId="1AAF245A" w14:textId="2047D789" w:rsidR="000F47D7" w:rsidRPr="007E77B6" w:rsidRDefault="000F47D7" w:rsidP="00B12877">
      <w:pPr>
        <w:pStyle w:val="a3"/>
        <w:overflowPunct w:val="0"/>
        <w:autoSpaceDE w:val="0"/>
        <w:autoSpaceDN w:val="0"/>
        <w:spacing w:before="72" w:after="72" w:line="440" w:lineRule="exact"/>
        <w:ind w:firstLine="561"/>
        <w:rPr>
          <w:rFonts w:ascii="標楷體" w:hAnsi="標楷體" w:cs="Times New Roman"/>
          <w:spacing w:val="4"/>
        </w:rPr>
      </w:pPr>
      <w:r w:rsidRPr="007E77B6">
        <w:rPr>
          <w:rFonts w:ascii="標楷體" w:hAnsi="標楷體" w:cs="DFKaiShu-SB-Estd-BF" w:hint="eastAsia"/>
          <w:kern w:val="0"/>
        </w:rPr>
        <w:t>（四）</w:t>
      </w:r>
      <w:r w:rsidRPr="007E77B6">
        <w:rPr>
          <w:rFonts w:ascii="標楷體" w:hAnsi="標楷體" w:cs="Times New Roman" w:hint="eastAsia"/>
        </w:rPr>
        <w:t xml:space="preserve">　</w:t>
      </w:r>
      <w:bookmarkStart w:id="16" w:name="_Hlk233116382"/>
      <w:r w:rsidRPr="007E77B6">
        <w:rPr>
          <w:rFonts w:ascii="標楷體" w:hAnsi="標楷體" w:cs="Times New Roman" w:hint="eastAsia"/>
          <w:spacing w:val="4"/>
        </w:rPr>
        <w:t>農業部為落實畜牧場管理，建置畜牧場登記管理系統，惟部分養豬場飼養數量已達登記規模，未辦理畜牧場登記，或擴大飼養規模未報請主管機關核准、未申請復業即有營運事實，及部分地方政府未落實登錄養豬場獸醫師聘任情形，允宜督促檢討改善</w:t>
      </w:r>
      <w:bookmarkEnd w:id="16"/>
      <w:r w:rsidRPr="007E77B6">
        <w:rPr>
          <w:rFonts w:ascii="標楷體" w:hAnsi="標楷體" w:cs="Times New Roman" w:hint="eastAsia"/>
          <w:spacing w:val="4"/>
        </w:rPr>
        <w:t>。</w:t>
      </w:r>
    </w:p>
    <w:p w14:paraId="4C124A17" w14:textId="77777777" w:rsidR="000F47D7" w:rsidRPr="007E77B6" w:rsidRDefault="000F47D7" w:rsidP="00535EC0">
      <w:pPr>
        <w:overflowPunct w:val="0"/>
        <w:spacing w:line="446" w:lineRule="exact"/>
        <w:ind w:firstLineChars="200" w:firstLine="480"/>
        <w:jc w:val="both"/>
        <w:rPr>
          <w:rFonts w:ascii="標楷體" w:eastAsia="標楷體" w:hAnsi="標楷體" w:cs="Times New Roman"/>
          <w:bCs/>
          <w:szCs w:val="24"/>
        </w:rPr>
      </w:pPr>
      <w:bookmarkStart w:id="17" w:name="_Hlk232761550"/>
      <w:r w:rsidRPr="007E77B6">
        <w:rPr>
          <w:rFonts w:ascii="標楷體" w:eastAsia="標楷體" w:hAnsi="標楷體" w:cs="Times New Roman" w:hint="eastAsia"/>
          <w:bCs/>
          <w:szCs w:val="24"/>
        </w:rPr>
        <w:t>農業部為落實畜牧場管理，建置「畜牧場登記管理系統」，將畜牧場登記及註銷資料、未辦登記飼養戶資料、停歇業畜牧場及飼養場使用現況、獸醫師聘任情形等畜牧法規定之各項工作，納入系統管理，並由地方政府透過該系統辦理轄內相關業務。</w:t>
      </w:r>
      <w:bookmarkEnd w:id="17"/>
      <w:r w:rsidRPr="007E77B6">
        <w:rPr>
          <w:rFonts w:ascii="標楷體" w:eastAsia="標楷體" w:hAnsi="標楷體" w:cs="Times New Roman" w:hint="eastAsia"/>
          <w:bCs/>
          <w:szCs w:val="24"/>
        </w:rPr>
        <w:t>又農業部動植物防疫檢疫署（下稱防檢署）為強化家畜疫情監控，建置「防疫統編查詢系統」，由地方政府動物防疫單位於該系統登載動物所有人或管理人出具之家畜健康聲明書，串接來源畜牧場與屠宰端資訊。經查執行情形，核有下列事項：</w:t>
      </w:r>
    </w:p>
    <w:p w14:paraId="74B13370" w14:textId="3F27571B" w:rsidR="000F47D7" w:rsidRPr="007E77B6" w:rsidRDefault="000F47D7" w:rsidP="00B12877">
      <w:pPr>
        <w:spacing w:line="440" w:lineRule="exact"/>
        <w:ind w:firstLineChars="450" w:firstLine="1081"/>
        <w:jc w:val="both"/>
        <w:rPr>
          <w:rFonts w:ascii="標楷體" w:eastAsia="標楷體" w:hAnsi="標楷體" w:cs="Times New Roman"/>
          <w:bCs/>
          <w:szCs w:val="24"/>
        </w:rPr>
      </w:pPr>
      <w:r w:rsidRPr="007E77B6">
        <w:rPr>
          <w:rFonts w:ascii="標楷體" w:eastAsia="標楷體" w:hAnsi="標楷體" w:cs="Times New Roman" w:hint="eastAsia"/>
          <w:b/>
          <w:bCs/>
          <w:szCs w:val="24"/>
        </w:rPr>
        <w:t>1.</w:t>
      </w:r>
      <w:r w:rsidRPr="007E77B6">
        <w:rPr>
          <w:rFonts w:ascii="標楷體" w:eastAsia="標楷體" w:hAnsi="標楷體" w:cs="Times New Roman" w:hint="eastAsia"/>
          <w:b/>
          <w:bCs/>
          <w:iCs/>
          <w:szCs w:val="24"/>
        </w:rPr>
        <w:t xml:space="preserve">　</w:t>
      </w:r>
      <w:bookmarkStart w:id="18" w:name="_Hlk232760974"/>
      <w:r w:rsidRPr="007E77B6">
        <w:rPr>
          <w:rFonts w:ascii="標楷體" w:eastAsia="標楷體" w:hAnsi="標楷體" w:cs="Times New Roman" w:hint="eastAsia"/>
          <w:b/>
          <w:bCs/>
          <w:szCs w:val="24"/>
        </w:rPr>
        <w:t>部分養豬場飼養數量已達登記飼養規模，惟未依畜牧法規定辧理登記</w:t>
      </w:r>
      <w:bookmarkEnd w:id="18"/>
      <w:r w:rsidRPr="007E77B6">
        <w:rPr>
          <w:rFonts w:ascii="標楷體" w:eastAsia="標楷體" w:hAnsi="標楷體" w:cs="Times New Roman" w:hint="eastAsia"/>
          <w:bCs/>
          <w:szCs w:val="24"/>
        </w:rPr>
        <w:t>：依畜牧法第4條第1項規定，飼養家畜、家禽達中央主管機關指定之飼養規模以上者，應申請畜牧場登</w:t>
      </w:r>
      <w:r w:rsidRPr="007E77B6">
        <w:rPr>
          <w:rFonts w:ascii="標楷體" w:eastAsia="標楷體" w:hAnsi="標楷體" w:cs="Times New Roman" w:hint="eastAsia"/>
          <w:bCs/>
          <w:szCs w:val="24"/>
        </w:rPr>
        <w:lastRenderedPageBreak/>
        <w:t>記。農業部於104年4月28日修正公告應申請畜牧場登記之家畜家禽飼養規模規定，家畜（豬）20頭以上，應申請畜牧場登記。</w:t>
      </w:r>
      <w:proofErr w:type="gramStart"/>
      <w:r w:rsidRPr="007E77B6">
        <w:rPr>
          <w:rFonts w:ascii="標楷體" w:eastAsia="標楷體" w:hAnsi="標楷體" w:cs="Times New Roman" w:hint="eastAsia"/>
          <w:bCs/>
          <w:szCs w:val="24"/>
        </w:rPr>
        <w:t>嗣</w:t>
      </w:r>
      <w:proofErr w:type="gramEnd"/>
      <w:r w:rsidRPr="007E77B6">
        <w:rPr>
          <w:rFonts w:ascii="標楷體" w:eastAsia="標楷體" w:hAnsi="標楷體" w:cs="Times New Roman" w:hint="eastAsia"/>
          <w:bCs/>
          <w:szCs w:val="24"/>
        </w:rPr>
        <w:t>於107年6月27日公告禁止指定家畜輸送至肉品市場或屠宰場之防疫措施規定，未經肉品市場拍賣之指定家畜（豬、牛及羊），應</w:t>
      </w:r>
      <w:proofErr w:type="gramStart"/>
      <w:r w:rsidRPr="007E77B6">
        <w:rPr>
          <w:rFonts w:ascii="標楷體" w:eastAsia="標楷體" w:hAnsi="標楷體" w:cs="Times New Roman" w:hint="eastAsia"/>
          <w:bCs/>
          <w:szCs w:val="24"/>
        </w:rPr>
        <w:t>檢附由動物</w:t>
      </w:r>
      <w:proofErr w:type="gramEnd"/>
      <w:r w:rsidRPr="007E77B6">
        <w:rPr>
          <w:rFonts w:ascii="標楷體" w:eastAsia="標楷體" w:hAnsi="標楷體" w:cs="Times New Roman" w:hint="eastAsia"/>
          <w:bCs/>
          <w:szCs w:val="24"/>
        </w:rPr>
        <w:t>所有人或管理人出具之家畜健康聲明書，始得輸送至肉品市場或屠宰場。</w:t>
      </w:r>
      <w:proofErr w:type="gramStart"/>
      <w:r w:rsidRPr="007E77B6">
        <w:rPr>
          <w:rFonts w:ascii="標楷體" w:eastAsia="標楷體" w:hAnsi="標楷體" w:cs="Times New Roman" w:hint="eastAsia"/>
          <w:bCs/>
          <w:szCs w:val="24"/>
        </w:rPr>
        <w:t>另依防檢</w:t>
      </w:r>
      <w:proofErr w:type="gramEnd"/>
      <w:r w:rsidRPr="007E77B6">
        <w:rPr>
          <w:rFonts w:ascii="標楷體" w:eastAsia="標楷體" w:hAnsi="標楷體" w:cs="Times New Roman" w:hint="eastAsia"/>
          <w:bCs/>
          <w:szCs w:val="24"/>
        </w:rPr>
        <w:t>署107年6月5日</w:t>
      </w:r>
      <w:proofErr w:type="gramStart"/>
      <w:r w:rsidRPr="007E77B6">
        <w:rPr>
          <w:rFonts w:ascii="標楷體" w:eastAsia="標楷體" w:hAnsi="標楷體" w:cs="Times New Roman" w:hint="eastAsia"/>
          <w:bCs/>
          <w:szCs w:val="24"/>
        </w:rPr>
        <w:t>訂定肉品</w:t>
      </w:r>
      <w:proofErr w:type="gramEnd"/>
      <w:r w:rsidRPr="007E77B6">
        <w:rPr>
          <w:rFonts w:ascii="標楷體" w:eastAsia="標楷體" w:hAnsi="標楷體" w:cs="Times New Roman" w:hint="eastAsia"/>
          <w:bCs/>
          <w:szCs w:val="24"/>
        </w:rPr>
        <w:t>市場、肉品市場附設屠宰場或屠宰場收取相關防疫證明文件作業說明四、（一）規定，家畜進入肉品市場拍賣時，由轄區動物防疫機關派駐肉品市場查核人員負責收取健康聲明書。據</w:t>
      </w:r>
      <w:proofErr w:type="gramStart"/>
      <w:r w:rsidRPr="007E77B6">
        <w:rPr>
          <w:rFonts w:ascii="標楷體" w:eastAsia="標楷體" w:hAnsi="標楷體" w:cs="Times New Roman" w:hint="eastAsia"/>
          <w:bCs/>
          <w:szCs w:val="24"/>
        </w:rPr>
        <w:t>農業部食農教育</w:t>
      </w:r>
      <w:proofErr w:type="gramEnd"/>
      <w:r w:rsidRPr="007E77B6">
        <w:rPr>
          <w:rFonts w:ascii="標楷體" w:eastAsia="標楷體" w:hAnsi="標楷體" w:cs="Times New Roman" w:hint="eastAsia"/>
          <w:bCs/>
          <w:szCs w:val="24"/>
        </w:rPr>
        <w:t>資訊整合平</w:t>
      </w:r>
      <w:proofErr w:type="gramStart"/>
      <w:r w:rsidRPr="007E77B6">
        <w:rPr>
          <w:rFonts w:ascii="標楷體" w:eastAsia="標楷體" w:hAnsi="標楷體" w:cs="Times New Roman" w:hint="eastAsia"/>
          <w:bCs/>
          <w:szCs w:val="24"/>
        </w:rPr>
        <w:t>臺</w:t>
      </w:r>
      <w:proofErr w:type="gramEnd"/>
      <w:r w:rsidRPr="007E77B6">
        <w:rPr>
          <w:rFonts w:ascii="標楷體" w:eastAsia="標楷體" w:hAnsi="標楷體" w:cs="Times New Roman" w:hint="eastAsia"/>
          <w:bCs/>
          <w:szCs w:val="24"/>
        </w:rPr>
        <w:t>網站刊登「豬隻養殖生產</w:t>
      </w:r>
      <w:proofErr w:type="gramStart"/>
      <w:r w:rsidRPr="007E77B6">
        <w:rPr>
          <w:rFonts w:ascii="標楷體" w:eastAsia="標楷體" w:hAnsi="標楷體" w:cs="Times New Roman" w:hint="eastAsia"/>
          <w:bCs/>
          <w:szCs w:val="24"/>
        </w:rPr>
        <w:t>曆</w:t>
      </w:r>
      <w:proofErr w:type="gramEnd"/>
      <w:r w:rsidRPr="007E77B6">
        <w:rPr>
          <w:rFonts w:ascii="標楷體" w:eastAsia="標楷體" w:hAnsi="標楷體" w:cs="Times New Roman" w:hint="eastAsia"/>
          <w:bCs/>
          <w:szCs w:val="24"/>
        </w:rPr>
        <w:t>」載述，毛豬約於6至7個月</w:t>
      </w:r>
      <w:proofErr w:type="gramStart"/>
      <w:r w:rsidRPr="007E77B6">
        <w:rPr>
          <w:rFonts w:ascii="標楷體" w:eastAsia="標楷體" w:hAnsi="標楷體" w:cs="Times New Roman" w:hint="eastAsia"/>
          <w:bCs/>
          <w:szCs w:val="24"/>
        </w:rPr>
        <w:t>齡</w:t>
      </w:r>
      <w:proofErr w:type="gramEnd"/>
      <w:r w:rsidRPr="007E77B6">
        <w:rPr>
          <w:rFonts w:ascii="標楷體" w:eastAsia="標楷體" w:hAnsi="標楷體" w:cs="Times New Roman" w:hint="eastAsia"/>
          <w:bCs/>
          <w:szCs w:val="24"/>
        </w:rPr>
        <w:t>即可送至肉品市場拍賣。經將該部提供「畜牧場登記管理系統」之畜牧場基本資料名冊，與防檢署提供</w:t>
      </w:r>
      <w:proofErr w:type="gramStart"/>
      <w:r w:rsidRPr="007E77B6">
        <w:rPr>
          <w:rFonts w:ascii="標楷體" w:eastAsia="標楷體" w:hAnsi="標楷體" w:cs="Times New Roman" w:hint="eastAsia"/>
          <w:bCs/>
          <w:szCs w:val="24"/>
        </w:rPr>
        <w:t>114</w:t>
      </w:r>
      <w:proofErr w:type="gramEnd"/>
      <w:r w:rsidRPr="007E77B6">
        <w:rPr>
          <w:rFonts w:ascii="標楷體" w:eastAsia="標楷體" w:hAnsi="標楷體" w:cs="Times New Roman" w:hint="eastAsia"/>
          <w:bCs/>
          <w:szCs w:val="24"/>
        </w:rPr>
        <w:t>年度家畜健康聲明書清冊比對結果，核有</w:t>
      </w:r>
      <w:proofErr w:type="gramStart"/>
      <w:r w:rsidRPr="007E77B6">
        <w:rPr>
          <w:rFonts w:ascii="標楷體" w:eastAsia="標楷體" w:hAnsi="標楷體" w:cs="Times New Roman" w:hint="eastAsia"/>
          <w:bCs/>
          <w:szCs w:val="24"/>
        </w:rPr>
        <w:t>114</w:t>
      </w:r>
      <w:proofErr w:type="gramEnd"/>
      <w:r w:rsidRPr="007E77B6">
        <w:rPr>
          <w:rFonts w:ascii="標楷體" w:eastAsia="標楷體" w:hAnsi="標楷體" w:cs="Times New Roman" w:hint="eastAsia"/>
          <w:bCs/>
          <w:szCs w:val="24"/>
        </w:rPr>
        <w:t>年度個別養豬場輸送至肉品市場或屠宰場之豬隻數量逾40頭，</w:t>
      </w:r>
      <w:proofErr w:type="gramStart"/>
      <w:r w:rsidRPr="007E77B6">
        <w:rPr>
          <w:rFonts w:ascii="標楷體" w:eastAsia="標楷體" w:hAnsi="標楷體" w:cs="Times New Roman" w:hint="eastAsia"/>
          <w:bCs/>
          <w:szCs w:val="24"/>
        </w:rPr>
        <w:t>依豬隻飼育月齡</w:t>
      </w:r>
      <w:proofErr w:type="gramEnd"/>
      <w:r w:rsidRPr="007E77B6">
        <w:rPr>
          <w:rFonts w:ascii="標楷體" w:eastAsia="標楷體" w:hAnsi="標楷體" w:cs="Times New Roman" w:hint="eastAsia"/>
          <w:bCs/>
          <w:szCs w:val="24"/>
        </w:rPr>
        <w:t>6個月推算，平均飼養頭數已達登記飼養規模，惟未依畜牧法規定辦理登記者計有145場，經函請農業部督促地方政府查明飼養情形，依</w:t>
      </w:r>
      <w:proofErr w:type="gramStart"/>
      <w:r w:rsidRPr="007E77B6">
        <w:rPr>
          <w:rFonts w:ascii="標楷體" w:eastAsia="標楷體" w:hAnsi="標楷體" w:cs="Times New Roman" w:hint="eastAsia"/>
          <w:bCs/>
          <w:szCs w:val="24"/>
        </w:rPr>
        <w:t>規定妥處</w:t>
      </w:r>
      <w:proofErr w:type="gramEnd"/>
      <w:r w:rsidRPr="007E77B6">
        <w:rPr>
          <w:rFonts w:ascii="標楷體" w:eastAsia="標楷體" w:hAnsi="標楷體" w:cs="Times New Roman" w:hint="eastAsia"/>
          <w:bCs/>
          <w:szCs w:val="24"/>
        </w:rPr>
        <w:t>。據復：已成立畜牧場登記管理小組，並函請地方政府進行查察，</w:t>
      </w:r>
      <w:proofErr w:type="gramStart"/>
      <w:r w:rsidRPr="007E77B6">
        <w:rPr>
          <w:rFonts w:ascii="標楷體" w:eastAsia="標楷體" w:hAnsi="標楷體" w:cs="Times New Roman" w:hint="eastAsia"/>
          <w:bCs/>
          <w:szCs w:val="24"/>
        </w:rPr>
        <w:t>依法妥處</w:t>
      </w:r>
      <w:proofErr w:type="gramEnd"/>
      <w:r w:rsidRPr="007E77B6">
        <w:rPr>
          <w:rFonts w:ascii="標楷體" w:eastAsia="標楷體" w:hAnsi="標楷體" w:cs="Times New Roman" w:hint="eastAsia"/>
          <w:bCs/>
          <w:szCs w:val="24"/>
        </w:rPr>
        <w:t>，嗣後將每2個月召開會議檢視地方政府對於轄內未登記業者之輔導與改善進度。</w:t>
      </w:r>
    </w:p>
    <w:p w14:paraId="4D0F3CC8" w14:textId="5C135F17" w:rsidR="000F47D7" w:rsidRPr="007E77B6" w:rsidRDefault="000F47D7" w:rsidP="00535EC0">
      <w:pPr>
        <w:spacing w:line="460" w:lineRule="exact"/>
        <w:ind w:firstLineChars="450" w:firstLine="1081"/>
        <w:jc w:val="both"/>
        <w:rPr>
          <w:rFonts w:ascii="標楷體" w:eastAsia="標楷體" w:hAnsi="標楷體" w:cs="Times New Roman"/>
          <w:bCs/>
          <w:szCs w:val="24"/>
        </w:rPr>
      </w:pPr>
      <w:bookmarkStart w:id="19" w:name="_Hlk232758411"/>
      <w:r w:rsidRPr="007E77B6">
        <w:rPr>
          <w:rFonts w:ascii="標楷體" w:eastAsia="標楷體" w:hAnsi="標楷體" w:cs="Times New Roman" w:hint="eastAsia"/>
          <w:b/>
          <w:bCs/>
          <w:iCs/>
          <w:szCs w:val="24"/>
        </w:rPr>
        <w:t xml:space="preserve">2.　</w:t>
      </w:r>
      <w:bookmarkStart w:id="20" w:name="_Hlk232760987"/>
      <w:r w:rsidRPr="007E77B6">
        <w:rPr>
          <w:rFonts w:ascii="標楷體" w:eastAsia="標楷體" w:hAnsi="標楷體" w:cs="Times New Roman" w:hint="eastAsia"/>
          <w:b/>
          <w:bCs/>
          <w:szCs w:val="24"/>
        </w:rPr>
        <w:t>部分</w:t>
      </w:r>
      <w:bookmarkEnd w:id="20"/>
      <w:r w:rsidRPr="007E77B6">
        <w:rPr>
          <w:rFonts w:ascii="標楷體" w:eastAsia="標楷體" w:hAnsi="標楷體" w:cs="Times New Roman" w:hint="eastAsia"/>
          <w:b/>
          <w:bCs/>
          <w:szCs w:val="24"/>
        </w:rPr>
        <w:t>養豬場擴大飼養規模未報請主管機關核准，或未依規定申請復業即有營運事實：</w:t>
      </w:r>
      <w:r w:rsidRPr="007E77B6">
        <w:rPr>
          <w:rFonts w:ascii="標楷體" w:eastAsia="標楷體" w:hAnsi="標楷體" w:cs="Times New Roman" w:hint="eastAsia"/>
          <w:bCs/>
          <w:szCs w:val="24"/>
        </w:rPr>
        <w:t>依畜牧法第8條規定，畜牧場飼養家畜規模等登記事項變更時，應於事實發生之日起1個月內，報請所在地直轄市或縣（市）主管機關申請變更登記；畜牧場擴大飼養規模而新建、增建、改建、修建、遷</w:t>
      </w:r>
      <w:proofErr w:type="gramStart"/>
      <w:r w:rsidRPr="007E77B6">
        <w:rPr>
          <w:rFonts w:ascii="標楷體" w:eastAsia="標楷體" w:hAnsi="標楷體" w:cs="Times New Roman" w:hint="eastAsia"/>
          <w:bCs/>
          <w:szCs w:val="24"/>
        </w:rPr>
        <w:t>建畜舍</w:t>
      </w:r>
      <w:proofErr w:type="gramEnd"/>
      <w:r w:rsidRPr="007E77B6">
        <w:rPr>
          <w:rFonts w:ascii="標楷體" w:eastAsia="標楷體" w:hAnsi="標楷體" w:cs="Times New Roman" w:hint="eastAsia"/>
          <w:bCs/>
          <w:szCs w:val="24"/>
        </w:rPr>
        <w:t>、禽舍時，</w:t>
      </w:r>
      <w:proofErr w:type="gramStart"/>
      <w:r w:rsidRPr="007E77B6">
        <w:rPr>
          <w:rFonts w:ascii="標楷體" w:eastAsia="標楷體" w:hAnsi="標楷體" w:cs="Times New Roman" w:hint="eastAsia"/>
          <w:bCs/>
          <w:szCs w:val="24"/>
        </w:rPr>
        <w:t>準</w:t>
      </w:r>
      <w:proofErr w:type="gramEnd"/>
      <w:r w:rsidRPr="007E77B6">
        <w:rPr>
          <w:rFonts w:ascii="標楷體" w:eastAsia="標楷體" w:hAnsi="標楷體" w:cs="Times New Roman" w:hint="eastAsia"/>
          <w:bCs/>
          <w:szCs w:val="24"/>
        </w:rPr>
        <w:t>用第6條申請登記之規定。第8條之1規定，已領有畜牧場登記證書之畜牧場，因故停業時，停業在6個月以上1年以下者，應自事實發生之日起1個月內，填具停業報告書，報請直轄市或縣（市）主管機關備查；復業時，亦同。</w:t>
      </w:r>
      <w:proofErr w:type="gramStart"/>
      <w:r w:rsidRPr="007E77B6">
        <w:rPr>
          <w:rFonts w:ascii="標楷體" w:eastAsia="標楷體" w:hAnsi="標楷體" w:cs="Times New Roman" w:hint="eastAsia"/>
          <w:bCs/>
          <w:szCs w:val="24"/>
        </w:rPr>
        <w:t>又依畜禽</w:t>
      </w:r>
      <w:proofErr w:type="gramEnd"/>
      <w:r w:rsidRPr="007E77B6">
        <w:rPr>
          <w:rFonts w:ascii="標楷體" w:eastAsia="標楷體" w:hAnsi="標楷體" w:cs="Times New Roman" w:hint="eastAsia"/>
          <w:bCs/>
          <w:szCs w:val="24"/>
        </w:rPr>
        <w:t>飼養登記管理辦法第7條規定，已辦理</w:t>
      </w:r>
      <w:proofErr w:type="gramStart"/>
      <w:r w:rsidRPr="007E77B6">
        <w:rPr>
          <w:rFonts w:ascii="標楷體" w:eastAsia="標楷體" w:hAnsi="標楷體" w:cs="Times New Roman" w:hint="eastAsia"/>
          <w:bCs/>
          <w:szCs w:val="24"/>
        </w:rPr>
        <w:t>登記之畜禽</w:t>
      </w:r>
      <w:proofErr w:type="gramEnd"/>
      <w:r w:rsidRPr="007E77B6">
        <w:rPr>
          <w:rFonts w:ascii="標楷體" w:eastAsia="標楷體" w:hAnsi="標楷體" w:cs="Times New Roman" w:hint="eastAsia"/>
          <w:bCs/>
          <w:szCs w:val="24"/>
        </w:rPr>
        <w:t>飼養場，不得擴大飼養規模、新建、增建、</w:t>
      </w:r>
      <w:proofErr w:type="gramStart"/>
      <w:r w:rsidRPr="007E77B6">
        <w:rPr>
          <w:rFonts w:ascii="標楷體" w:eastAsia="標楷體" w:hAnsi="標楷體" w:cs="Times New Roman" w:hint="eastAsia"/>
          <w:bCs/>
          <w:szCs w:val="24"/>
        </w:rPr>
        <w:t>改建畜</w:t>
      </w:r>
      <w:proofErr w:type="gramEnd"/>
      <w:r w:rsidRPr="007E77B6">
        <w:rPr>
          <w:rFonts w:ascii="標楷體" w:eastAsia="標楷體" w:hAnsi="標楷體" w:cs="Times New Roman" w:hint="eastAsia"/>
          <w:bCs/>
          <w:szCs w:val="24"/>
        </w:rPr>
        <w:t>禽舍或其他畜牧設施。經將防檢署</w:t>
      </w:r>
      <w:proofErr w:type="gramStart"/>
      <w:r w:rsidRPr="007E77B6">
        <w:rPr>
          <w:rFonts w:ascii="標楷體" w:eastAsia="標楷體" w:hAnsi="標楷體" w:cs="Times New Roman" w:hint="eastAsia"/>
          <w:bCs/>
          <w:szCs w:val="24"/>
        </w:rPr>
        <w:t>114</w:t>
      </w:r>
      <w:proofErr w:type="gramEnd"/>
      <w:r w:rsidRPr="007E77B6">
        <w:rPr>
          <w:rFonts w:ascii="標楷體" w:eastAsia="標楷體" w:hAnsi="標楷體" w:cs="Times New Roman" w:hint="eastAsia"/>
          <w:bCs/>
          <w:szCs w:val="24"/>
        </w:rPr>
        <w:t>年度家畜健康聲明書清冊，與農業部畜牧場基本資料名冊比對結果，核有</w:t>
      </w:r>
      <w:proofErr w:type="gramStart"/>
      <w:r w:rsidRPr="007E77B6">
        <w:rPr>
          <w:rFonts w:ascii="標楷體" w:eastAsia="標楷體" w:hAnsi="標楷體" w:cs="Times New Roman" w:hint="eastAsia"/>
          <w:bCs/>
          <w:szCs w:val="24"/>
        </w:rPr>
        <w:t>114</w:t>
      </w:r>
      <w:proofErr w:type="gramEnd"/>
      <w:r w:rsidRPr="007E77B6">
        <w:rPr>
          <w:rFonts w:ascii="標楷體" w:eastAsia="標楷體" w:hAnsi="標楷體" w:cs="Times New Roman" w:hint="eastAsia"/>
          <w:bCs/>
          <w:szCs w:val="24"/>
        </w:rPr>
        <w:t>年度個別養豬場輸送至肉品市場或屠宰場之豬隻數量，</w:t>
      </w:r>
      <w:proofErr w:type="gramStart"/>
      <w:r w:rsidRPr="007E77B6">
        <w:rPr>
          <w:rFonts w:ascii="標楷體" w:eastAsia="標楷體" w:hAnsi="標楷體" w:cs="Times New Roman" w:hint="eastAsia"/>
          <w:bCs/>
          <w:szCs w:val="24"/>
        </w:rPr>
        <w:t>依豬隻飼育月齡</w:t>
      </w:r>
      <w:proofErr w:type="gramEnd"/>
      <w:r w:rsidRPr="007E77B6">
        <w:rPr>
          <w:rFonts w:ascii="標楷體" w:eastAsia="標楷體" w:hAnsi="標楷體" w:cs="Times New Roman" w:hint="eastAsia"/>
          <w:bCs/>
          <w:szCs w:val="24"/>
        </w:rPr>
        <w:t>6個月推算之飼養頭數，已逾登記飼養規模者計117場，惟未依上揭規定辦理變更登記，</w:t>
      </w:r>
      <w:proofErr w:type="gramStart"/>
      <w:r w:rsidRPr="007E77B6">
        <w:rPr>
          <w:rFonts w:ascii="標楷體" w:eastAsia="標楷體" w:hAnsi="標楷體" w:cs="Times New Roman" w:hint="eastAsia"/>
          <w:bCs/>
          <w:szCs w:val="24"/>
        </w:rPr>
        <w:t>疑</w:t>
      </w:r>
      <w:proofErr w:type="gramEnd"/>
      <w:r w:rsidRPr="007E77B6">
        <w:rPr>
          <w:rFonts w:ascii="標楷體" w:eastAsia="標楷體" w:hAnsi="標楷體" w:cs="Times New Roman" w:hint="eastAsia"/>
          <w:bCs/>
          <w:szCs w:val="24"/>
        </w:rPr>
        <w:t>有擅自擴大飼養規模；另將該部提供之各項合約到期、逾期、停業效期清冊、畜牧場基本資料名冊，與前揭家畜健康聲明書清冊比對結果，發現已逾核准停業期限未申請復業養豬場，</w:t>
      </w:r>
      <w:proofErr w:type="gramStart"/>
      <w:r w:rsidRPr="007E77B6">
        <w:rPr>
          <w:rFonts w:ascii="標楷體" w:eastAsia="標楷體" w:hAnsi="標楷體" w:cs="Times New Roman" w:hint="eastAsia"/>
          <w:bCs/>
          <w:szCs w:val="24"/>
        </w:rPr>
        <w:t>114</w:t>
      </w:r>
      <w:proofErr w:type="gramEnd"/>
      <w:r w:rsidRPr="007E77B6">
        <w:rPr>
          <w:rFonts w:ascii="標楷體" w:eastAsia="標楷體" w:hAnsi="標楷體" w:cs="Times New Roman" w:hint="eastAsia"/>
          <w:bCs/>
          <w:szCs w:val="24"/>
        </w:rPr>
        <w:t>年度卻仍輸送</w:t>
      </w:r>
      <w:proofErr w:type="gramStart"/>
      <w:r w:rsidRPr="007E77B6">
        <w:rPr>
          <w:rFonts w:ascii="標楷體" w:eastAsia="標楷體" w:hAnsi="標楷體" w:cs="Times New Roman" w:hint="eastAsia"/>
          <w:bCs/>
          <w:szCs w:val="24"/>
        </w:rPr>
        <w:t>豬隻至肉</w:t>
      </w:r>
      <w:proofErr w:type="gramEnd"/>
      <w:r w:rsidRPr="007E77B6">
        <w:rPr>
          <w:rFonts w:ascii="標楷體" w:eastAsia="標楷體" w:hAnsi="標楷體" w:cs="Times New Roman" w:hint="eastAsia"/>
          <w:bCs/>
          <w:szCs w:val="24"/>
        </w:rPr>
        <w:t>品市場或屠宰場者計有3場，經函請農業部督促地方政府查明其營運情形，依</w:t>
      </w:r>
      <w:proofErr w:type="gramStart"/>
      <w:r w:rsidRPr="007E77B6">
        <w:rPr>
          <w:rFonts w:ascii="標楷體" w:eastAsia="標楷體" w:hAnsi="標楷體" w:cs="Times New Roman" w:hint="eastAsia"/>
          <w:bCs/>
          <w:szCs w:val="24"/>
        </w:rPr>
        <w:t>規定妥處</w:t>
      </w:r>
      <w:proofErr w:type="gramEnd"/>
      <w:r w:rsidRPr="007E77B6">
        <w:rPr>
          <w:rFonts w:ascii="標楷體" w:eastAsia="標楷體" w:hAnsi="標楷體" w:cs="Times New Roman" w:hint="eastAsia"/>
          <w:bCs/>
          <w:szCs w:val="24"/>
        </w:rPr>
        <w:t>。據復：已函請地方政府針對畜牧</w:t>
      </w:r>
      <w:proofErr w:type="gramStart"/>
      <w:r w:rsidRPr="007E77B6">
        <w:rPr>
          <w:rFonts w:ascii="標楷體" w:eastAsia="標楷體" w:hAnsi="標楷體" w:cs="Times New Roman" w:hint="eastAsia"/>
          <w:bCs/>
          <w:szCs w:val="24"/>
        </w:rPr>
        <w:t>場超養及</w:t>
      </w:r>
      <w:proofErr w:type="gramEnd"/>
      <w:r w:rsidRPr="007E77B6">
        <w:rPr>
          <w:rFonts w:ascii="標楷體" w:eastAsia="標楷體" w:hAnsi="標楷體" w:cs="Times New Roman" w:hint="eastAsia"/>
          <w:bCs/>
          <w:szCs w:val="24"/>
        </w:rPr>
        <w:t>登記未確實情形</w:t>
      </w:r>
      <w:proofErr w:type="gramStart"/>
      <w:r w:rsidRPr="007E77B6">
        <w:rPr>
          <w:rFonts w:ascii="標楷體" w:eastAsia="標楷體" w:hAnsi="標楷體" w:cs="Times New Roman" w:hint="eastAsia"/>
          <w:bCs/>
          <w:szCs w:val="24"/>
        </w:rPr>
        <w:t>依法妥處</w:t>
      </w:r>
      <w:proofErr w:type="gramEnd"/>
      <w:r w:rsidRPr="007E77B6">
        <w:rPr>
          <w:rFonts w:ascii="標楷體" w:eastAsia="標楷體" w:hAnsi="標楷體" w:cs="Times New Roman" w:hint="eastAsia"/>
          <w:bCs/>
          <w:szCs w:val="24"/>
        </w:rPr>
        <w:t>，倘屆期未改善者，按次分別處罰，超過3次仍未改善者，可廢止畜牧場</w:t>
      </w:r>
      <w:proofErr w:type="gramStart"/>
      <w:r w:rsidRPr="007E77B6">
        <w:rPr>
          <w:rFonts w:ascii="標楷體" w:eastAsia="標楷體" w:hAnsi="標楷體" w:cs="Times New Roman" w:hint="eastAsia"/>
          <w:bCs/>
          <w:szCs w:val="24"/>
        </w:rPr>
        <w:t>登記或畜禽</w:t>
      </w:r>
      <w:proofErr w:type="gramEnd"/>
      <w:r w:rsidRPr="007E77B6">
        <w:rPr>
          <w:rFonts w:ascii="標楷體" w:eastAsia="標楷體" w:hAnsi="標楷體" w:cs="Times New Roman" w:hint="eastAsia"/>
          <w:bCs/>
          <w:szCs w:val="24"/>
        </w:rPr>
        <w:t>飼養登記，並註銷登記證書或飼養登記證。</w:t>
      </w:r>
    </w:p>
    <w:bookmarkEnd w:id="19"/>
    <w:p w14:paraId="35794119" w14:textId="5BFDF340" w:rsidR="000F47D7" w:rsidRPr="007E77B6" w:rsidRDefault="000F47D7" w:rsidP="000F47D7">
      <w:pPr>
        <w:spacing w:line="446" w:lineRule="exact"/>
        <w:ind w:firstLineChars="450" w:firstLine="1081"/>
        <w:jc w:val="both"/>
        <w:rPr>
          <w:rFonts w:ascii="標楷體" w:eastAsia="標楷體" w:hAnsi="標楷體" w:cs="Times New Roman"/>
          <w:bCs/>
          <w:szCs w:val="24"/>
        </w:rPr>
      </w:pPr>
      <w:r w:rsidRPr="007E77B6">
        <w:rPr>
          <w:rFonts w:ascii="標楷體" w:eastAsia="標楷體" w:hAnsi="標楷體" w:cs="Times New Roman" w:hint="eastAsia"/>
          <w:b/>
          <w:bCs/>
          <w:iCs/>
          <w:szCs w:val="24"/>
        </w:rPr>
        <w:t xml:space="preserve">3.　</w:t>
      </w:r>
      <w:bookmarkStart w:id="21" w:name="_Hlk232761025"/>
      <w:r w:rsidRPr="007E77B6">
        <w:rPr>
          <w:rFonts w:ascii="標楷體" w:eastAsia="標楷體" w:hAnsi="標楷體" w:cs="Times New Roman" w:hint="eastAsia"/>
          <w:b/>
          <w:bCs/>
          <w:szCs w:val="24"/>
        </w:rPr>
        <w:t>部分地方政府未落實登錄養豬場獸醫師聘任情形</w:t>
      </w:r>
      <w:bookmarkEnd w:id="21"/>
      <w:r w:rsidRPr="007E77B6">
        <w:rPr>
          <w:rFonts w:ascii="標楷體" w:eastAsia="標楷體" w:hAnsi="標楷體" w:cs="Times New Roman" w:hint="eastAsia"/>
          <w:b/>
          <w:bCs/>
          <w:szCs w:val="24"/>
        </w:rPr>
        <w:t>：</w:t>
      </w:r>
      <w:r w:rsidRPr="007E77B6">
        <w:rPr>
          <w:rFonts w:ascii="標楷體" w:eastAsia="標楷體" w:hAnsi="標楷體" w:cs="Times New Roman" w:hint="eastAsia"/>
          <w:bCs/>
          <w:szCs w:val="24"/>
        </w:rPr>
        <w:t>依畜牧法第9條規定，畜牧場應置獸醫師或有特約獸醫師，負責畜牧</w:t>
      </w:r>
      <w:proofErr w:type="gramStart"/>
      <w:r w:rsidRPr="007E77B6">
        <w:rPr>
          <w:rFonts w:ascii="標楷體" w:eastAsia="標楷體" w:hAnsi="標楷體" w:cs="Times New Roman" w:hint="eastAsia"/>
          <w:bCs/>
          <w:szCs w:val="24"/>
        </w:rPr>
        <w:t>場之畜禽</w:t>
      </w:r>
      <w:proofErr w:type="gramEnd"/>
      <w:r w:rsidRPr="007E77B6">
        <w:rPr>
          <w:rFonts w:ascii="標楷體" w:eastAsia="標楷體" w:hAnsi="標楷體" w:cs="Times New Roman" w:hint="eastAsia"/>
          <w:bCs/>
          <w:szCs w:val="24"/>
        </w:rPr>
        <w:t>衛生管理，遇有家畜、家禽發病率達10％以上</w:t>
      </w:r>
      <w:r w:rsidRPr="007E77B6">
        <w:rPr>
          <w:rFonts w:ascii="標楷體" w:eastAsia="標楷體" w:hAnsi="標楷體" w:cs="Times New Roman" w:hint="eastAsia"/>
          <w:bCs/>
          <w:szCs w:val="24"/>
        </w:rPr>
        <w:lastRenderedPageBreak/>
        <w:t>時，獸醫師應於24小時內報告當地主管機關。經將畜牧場登記管理系統之全國畜牧</w:t>
      </w:r>
      <w:proofErr w:type="gramStart"/>
      <w:r w:rsidRPr="007E77B6">
        <w:rPr>
          <w:rFonts w:ascii="標楷體" w:eastAsia="標楷體" w:hAnsi="標楷體" w:cs="Times New Roman" w:hint="eastAsia"/>
          <w:bCs/>
          <w:szCs w:val="24"/>
        </w:rPr>
        <w:t>場聘置</w:t>
      </w:r>
      <w:proofErr w:type="gramEnd"/>
      <w:r w:rsidRPr="007E77B6">
        <w:rPr>
          <w:rFonts w:ascii="標楷體" w:eastAsia="標楷體" w:hAnsi="標楷體" w:cs="Times New Roman" w:hint="eastAsia"/>
          <w:bCs/>
          <w:szCs w:val="24"/>
        </w:rPr>
        <w:t>獸醫師資料，與防檢署提供之養豬場基本資料名冊比對結果，發現截至115年2月11日止，經養豬場所在地動物防疫機關訪視結果，正常營運之養豬場計4,523場，其中有登載聘任獸醫師合約者計3,722場，惟合約已逾期者計1,886場；又未登載獸醫師資料者計801場，且各地方政府之登載比率存有相當落差，經函請農業部督促地方政府加強養豬場獸醫</w:t>
      </w:r>
      <w:proofErr w:type="gramStart"/>
      <w:r w:rsidRPr="007E77B6">
        <w:rPr>
          <w:rFonts w:ascii="標楷體" w:eastAsia="標楷體" w:hAnsi="標楷體" w:cs="Times New Roman" w:hint="eastAsia"/>
          <w:bCs/>
          <w:szCs w:val="24"/>
        </w:rPr>
        <w:t>師聘置查</w:t>
      </w:r>
      <w:proofErr w:type="gramEnd"/>
      <w:r w:rsidRPr="007E77B6">
        <w:rPr>
          <w:rFonts w:ascii="標楷體" w:eastAsia="標楷體" w:hAnsi="標楷體" w:cs="Times New Roman" w:hint="eastAsia"/>
          <w:bCs/>
          <w:szCs w:val="24"/>
        </w:rPr>
        <w:t>察作業及落實登錄系統，以利動物傳染病</w:t>
      </w:r>
      <w:proofErr w:type="gramStart"/>
      <w:r w:rsidRPr="007E77B6">
        <w:rPr>
          <w:rFonts w:ascii="標楷體" w:eastAsia="標楷體" w:hAnsi="標楷體" w:cs="Times New Roman" w:hint="eastAsia"/>
          <w:bCs/>
          <w:szCs w:val="24"/>
        </w:rPr>
        <w:t>疫</w:t>
      </w:r>
      <w:proofErr w:type="gramEnd"/>
      <w:r w:rsidRPr="007E77B6">
        <w:rPr>
          <w:rFonts w:ascii="標楷體" w:eastAsia="標楷體" w:hAnsi="標楷體" w:cs="Times New Roman" w:hint="eastAsia"/>
          <w:bCs/>
          <w:szCs w:val="24"/>
        </w:rPr>
        <w:t>情之通報與管理。據復：將修正畜牧</w:t>
      </w:r>
      <w:proofErr w:type="gramStart"/>
      <w:r w:rsidRPr="007E77B6">
        <w:rPr>
          <w:rFonts w:ascii="標楷體" w:eastAsia="標楷體" w:hAnsi="標楷體" w:cs="Times New Roman" w:hint="eastAsia"/>
          <w:bCs/>
          <w:szCs w:val="24"/>
        </w:rPr>
        <w:t>場聘置</w:t>
      </w:r>
      <w:proofErr w:type="gramEnd"/>
      <w:r w:rsidRPr="007E77B6">
        <w:rPr>
          <w:rFonts w:ascii="標楷體" w:eastAsia="標楷體" w:hAnsi="標楷體" w:cs="Times New Roman" w:hint="eastAsia"/>
          <w:bCs/>
          <w:szCs w:val="24"/>
        </w:rPr>
        <w:t>特約獸醫師合約（範本），以符合畜牧產業現況，提高畜牧場與獸醫師簽約意願，強化動物傳染病</w:t>
      </w:r>
      <w:proofErr w:type="gramStart"/>
      <w:r w:rsidRPr="007E77B6">
        <w:rPr>
          <w:rFonts w:ascii="標楷體" w:eastAsia="標楷體" w:hAnsi="標楷體" w:cs="Times New Roman" w:hint="eastAsia"/>
          <w:bCs/>
          <w:szCs w:val="24"/>
        </w:rPr>
        <w:t>疫</w:t>
      </w:r>
      <w:proofErr w:type="gramEnd"/>
      <w:r w:rsidRPr="007E77B6">
        <w:rPr>
          <w:rFonts w:ascii="標楷體" w:eastAsia="標楷體" w:hAnsi="標楷體" w:cs="Times New Roman" w:hint="eastAsia"/>
          <w:bCs/>
          <w:szCs w:val="24"/>
        </w:rPr>
        <w:t>情之通報與管理，並已函請地方政府確認畜牧場登記管理系統之特約獸醫師資料正確性，倘有資料更新或誤植，應即時更新（正）。</w:t>
      </w:r>
    </w:p>
    <w:p w14:paraId="1C0143FA" w14:textId="01DB601A" w:rsidR="00753A9A" w:rsidRPr="007E77B6" w:rsidRDefault="00753A9A" w:rsidP="00753A9A">
      <w:pPr>
        <w:spacing w:beforeLines="20" w:before="72" w:afterLines="20" w:after="72" w:line="440" w:lineRule="exact"/>
        <w:ind w:firstLineChars="200" w:firstLine="561"/>
        <w:jc w:val="both"/>
        <w:rPr>
          <w:rFonts w:ascii="標楷體" w:eastAsia="標楷體" w:hAnsi="標楷體"/>
          <w:b/>
          <w:bCs/>
          <w:sz w:val="28"/>
          <w:szCs w:val="28"/>
        </w:rPr>
      </w:pPr>
      <w:r w:rsidRPr="007E77B6">
        <w:rPr>
          <w:rFonts w:ascii="標楷體" w:eastAsia="標楷體" w:hAnsi="標楷體" w:hint="eastAsia"/>
          <w:b/>
          <w:bCs/>
          <w:sz w:val="28"/>
          <w:szCs w:val="28"/>
        </w:rPr>
        <w:t>（</w:t>
      </w:r>
      <w:r w:rsidR="006A0921" w:rsidRPr="007E77B6">
        <w:rPr>
          <w:rFonts w:ascii="標楷體" w:eastAsia="標楷體" w:hAnsi="標楷體" w:hint="eastAsia"/>
          <w:b/>
          <w:bCs/>
          <w:sz w:val="28"/>
          <w:szCs w:val="28"/>
        </w:rPr>
        <w:t>五</w:t>
      </w:r>
      <w:r w:rsidRPr="007E77B6">
        <w:rPr>
          <w:rFonts w:ascii="標楷體" w:eastAsia="標楷體" w:hAnsi="標楷體" w:hint="eastAsia"/>
          <w:b/>
          <w:bCs/>
          <w:sz w:val="28"/>
          <w:szCs w:val="28"/>
        </w:rPr>
        <w:t>）　農業部為提升</w:t>
      </w:r>
      <w:proofErr w:type="gramStart"/>
      <w:r w:rsidRPr="007E77B6">
        <w:rPr>
          <w:rFonts w:ascii="標楷體" w:eastAsia="標楷體" w:hAnsi="標楷體" w:hint="eastAsia"/>
          <w:b/>
          <w:bCs/>
          <w:sz w:val="28"/>
          <w:szCs w:val="28"/>
        </w:rPr>
        <w:t>酪</w:t>
      </w:r>
      <w:proofErr w:type="gramEnd"/>
      <w:r w:rsidRPr="007E77B6">
        <w:rPr>
          <w:rFonts w:ascii="標楷體" w:eastAsia="標楷體" w:hAnsi="標楷體" w:hint="eastAsia"/>
          <w:b/>
          <w:bCs/>
          <w:sz w:val="28"/>
          <w:szCs w:val="28"/>
        </w:rPr>
        <w:t>農產業競爭永續力，辦理養牛產業全面升級轉型計畫，惟牛乳產量統計數據未能反映真實供需情形，部分生乳收購契約內容存有不公平交易條款，影響酪農營運自主，允宜檢討改善。</w:t>
      </w:r>
    </w:p>
    <w:p w14:paraId="3869BBFC" w14:textId="574BB023" w:rsidR="00753A9A" w:rsidRPr="007E77B6" w:rsidRDefault="00753A9A" w:rsidP="00FC2C5B">
      <w:pPr>
        <w:spacing w:line="426" w:lineRule="exact"/>
        <w:ind w:firstLineChars="200" w:firstLine="480"/>
        <w:jc w:val="both"/>
        <w:rPr>
          <w:rFonts w:ascii="標楷體" w:eastAsia="標楷體" w:hAnsi="標楷體"/>
          <w:szCs w:val="24"/>
        </w:rPr>
      </w:pPr>
      <w:r w:rsidRPr="007E77B6">
        <w:rPr>
          <w:rFonts w:ascii="標楷體" w:eastAsia="標楷體" w:hAnsi="標楷體" w:hint="eastAsia"/>
          <w:szCs w:val="24"/>
        </w:rPr>
        <w:t>農業部為協助</w:t>
      </w:r>
      <w:proofErr w:type="gramStart"/>
      <w:r w:rsidRPr="007E77B6">
        <w:rPr>
          <w:rFonts w:ascii="標楷體" w:eastAsia="標楷體" w:hAnsi="標楷體" w:hint="eastAsia"/>
          <w:szCs w:val="24"/>
        </w:rPr>
        <w:t>酪</w:t>
      </w:r>
      <w:proofErr w:type="gramEnd"/>
      <w:r w:rsidRPr="007E77B6">
        <w:rPr>
          <w:rFonts w:ascii="標楷體" w:eastAsia="標楷體" w:hAnsi="標楷體" w:hint="eastAsia"/>
          <w:szCs w:val="24"/>
        </w:rPr>
        <w:t>農產業因應高度自由化貿易持續開放的挑戰與衝擊，以提升產業競爭永續力為政策目標，辦理養牛產業全面升級轉型計畫（113至116年度），推動「</w:t>
      </w:r>
      <w:proofErr w:type="gramStart"/>
      <w:r w:rsidRPr="007E77B6">
        <w:rPr>
          <w:rFonts w:ascii="標楷體" w:eastAsia="標楷體" w:hAnsi="標楷體" w:hint="eastAsia"/>
          <w:szCs w:val="24"/>
        </w:rPr>
        <w:t>健全酪</w:t>
      </w:r>
      <w:proofErr w:type="gramEnd"/>
      <w:r w:rsidRPr="007E77B6">
        <w:rPr>
          <w:rFonts w:ascii="標楷體" w:eastAsia="標楷體" w:hAnsi="標楷體" w:hint="eastAsia"/>
          <w:szCs w:val="24"/>
        </w:rPr>
        <w:t>農生產環境，提升產業競爭永續力」、「強化國產乳品溯源，提升國產乳品質」、「開發多元乳品，整合行銷國產乳品」等重要工作。經查執行情形，核有：1</w:t>
      </w:r>
      <w:r w:rsidRPr="007E77B6">
        <w:rPr>
          <w:rFonts w:ascii="標楷體" w:eastAsia="標楷體" w:hAnsi="標楷體"/>
          <w:szCs w:val="24"/>
        </w:rPr>
        <w:t>.</w:t>
      </w:r>
      <w:r w:rsidRPr="007E77B6">
        <w:rPr>
          <w:rFonts w:ascii="標楷體" w:eastAsia="標楷體" w:hAnsi="標楷體" w:hint="eastAsia"/>
          <w:szCs w:val="24"/>
        </w:rPr>
        <w:t>農業部為掌握農業現況、調節產銷供需、穩定市場價格、</w:t>
      </w:r>
      <w:proofErr w:type="gramStart"/>
      <w:r w:rsidRPr="007E77B6">
        <w:rPr>
          <w:rFonts w:ascii="標楷體" w:eastAsia="標楷體" w:hAnsi="標楷體" w:hint="eastAsia"/>
          <w:szCs w:val="24"/>
        </w:rPr>
        <w:t>研</w:t>
      </w:r>
      <w:proofErr w:type="gramEnd"/>
      <w:r w:rsidRPr="007E77B6">
        <w:rPr>
          <w:rFonts w:ascii="標楷體" w:eastAsia="標楷體" w:hAnsi="標楷體" w:hint="eastAsia"/>
          <w:szCs w:val="24"/>
        </w:rPr>
        <w:t>擬政策與輔導措施，透過各級政府建立農情調查體系，每年定期蒐集各種畜禽在養數量、產品產出水準等常態性生產面基礎資料，以確保畜禽產品供應穩定，提高農民所得與保障消費者權益，促進農業永續發展，並提供各界作為決策參考。</w:t>
      </w:r>
      <w:proofErr w:type="gramStart"/>
      <w:r w:rsidRPr="007E77B6">
        <w:rPr>
          <w:rFonts w:ascii="標楷體" w:eastAsia="標楷體" w:hAnsi="標楷體" w:hint="eastAsia"/>
          <w:szCs w:val="24"/>
        </w:rPr>
        <w:t>惟查</w:t>
      </w:r>
      <w:proofErr w:type="gramEnd"/>
      <w:r w:rsidRPr="007E77B6">
        <w:rPr>
          <w:rFonts w:ascii="標楷體" w:eastAsia="標楷體" w:hAnsi="標楷體" w:hint="eastAsia"/>
          <w:szCs w:val="24"/>
        </w:rPr>
        <w:t>，農業統計年報之「牛乳產量」統計值定義為產地牛乳收購量（乳品加工廠申報收購量）及自產自銷量（牧場自行加工販售量）等已產生交易紀錄</w:t>
      </w:r>
      <w:proofErr w:type="gramStart"/>
      <w:r w:rsidRPr="007E77B6">
        <w:rPr>
          <w:rFonts w:ascii="標楷體" w:eastAsia="標楷體" w:hAnsi="標楷體" w:hint="eastAsia"/>
          <w:szCs w:val="24"/>
        </w:rPr>
        <w:t>之乳量</w:t>
      </w:r>
      <w:proofErr w:type="gramEnd"/>
      <w:r w:rsidRPr="007E77B6">
        <w:rPr>
          <w:rFonts w:ascii="標楷體" w:eastAsia="標楷體" w:hAnsi="標楷體" w:hint="eastAsia"/>
          <w:szCs w:val="24"/>
        </w:rPr>
        <w:t>，其餘因產能過剩超逾契約收購量而遭乳品加工廠拒收之</w:t>
      </w:r>
      <w:proofErr w:type="gramStart"/>
      <w:r w:rsidRPr="007E77B6">
        <w:rPr>
          <w:rFonts w:ascii="標楷體" w:eastAsia="標楷體" w:hAnsi="標楷體" w:hint="eastAsia"/>
          <w:szCs w:val="24"/>
        </w:rPr>
        <w:t>冬季餘乳</w:t>
      </w:r>
      <w:proofErr w:type="gramEnd"/>
      <w:r w:rsidRPr="007E77B6">
        <w:rPr>
          <w:rFonts w:ascii="標楷體" w:eastAsia="標楷體" w:hAnsi="標楷體" w:hint="eastAsia"/>
          <w:szCs w:val="24"/>
        </w:rPr>
        <w:t>，未納入年報統計範圍，尚無法反映牛乳市場實際供需，對酪農產業真實剩餘壓力判斷失</w:t>
      </w:r>
      <w:proofErr w:type="gramStart"/>
      <w:r w:rsidRPr="007E77B6">
        <w:rPr>
          <w:rFonts w:ascii="標楷體" w:eastAsia="標楷體" w:hAnsi="標楷體" w:hint="eastAsia"/>
          <w:szCs w:val="24"/>
        </w:rPr>
        <w:t>準</w:t>
      </w:r>
      <w:proofErr w:type="gramEnd"/>
      <w:r w:rsidRPr="007E77B6">
        <w:rPr>
          <w:rFonts w:ascii="標楷體" w:eastAsia="標楷體" w:hAnsi="標楷體" w:hint="eastAsia"/>
          <w:szCs w:val="24"/>
        </w:rPr>
        <w:t>，恐導致政府在</w:t>
      </w:r>
      <w:proofErr w:type="gramStart"/>
      <w:r w:rsidRPr="007E77B6">
        <w:rPr>
          <w:rFonts w:ascii="標楷體" w:eastAsia="標楷體" w:hAnsi="標楷體" w:hint="eastAsia"/>
          <w:szCs w:val="24"/>
        </w:rPr>
        <w:t>制定離牧補償</w:t>
      </w:r>
      <w:proofErr w:type="gramEnd"/>
      <w:r w:rsidRPr="007E77B6">
        <w:rPr>
          <w:rFonts w:ascii="標楷體" w:eastAsia="標楷體" w:hAnsi="標楷體" w:hint="eastAsia"/>
          <w:szCs w:val="24"/>
        </w:rPr>
        <w:t>或產能調節政策時，因資訊錯誤難以有效分配調節資源及妥善解決冬季產能過剩之結構性問題，</w:t>
      </w:r>
      <w:proofErr w:type="gramStart"/>
      <w:r w:rsidRPr="007E77B6">
        <w:rPr>
          <w:rFonts w:ascii="標楷體" w:eastAsia="標楷體" w:hAnsi="標楷體" w:hint="eastAsia"/>
          <w:szCs w:val="24"/>
        </w:rPr>
        <w:t>允宜精進</w:t>
      </w:r>
      <w:proofErr w:type="gramEnd"/>
      <w:r w:rsidRPr="007E77B6">
        <w:rPr>
          <w:rFonts w:ascii="標楷體" w:eastAsia="標楷體" w:hAnsi="標楷體" w:hint="eastAsia"/>
          <w:szCs w:val="24"/>
        </w:rPr>
        <w:t>牛乳產量統計方式，確實掌握真實產銷數據，以提升產業資訊透明度，並作為政府</w:t>
      </w:r>
      <w:proofErr w:type="gramStart"/>
      <w:r w:rsidRPr="007E77B6">
        <w:rPr>
          <w:rFonts w:ascii="標楷體" w:eastAsia="標楷體" w:hAnsi="標楷體" w:hint="eastAsia"/>
          <w:szCs w:val="24"/>
        </w:rPr>
        <w:t>研</w:t>
      </w:r>
      <w:proofErr w:type="gramEnd"/>
      <w:r w:rsidRPr="007E77B6">
        <w:rPr>
          <w:rFonts w:ascii="標楷體" w:eastAsia="標楷體" w:hAnsi="標楷體" w:hint="eastAsia"/>
          <w:szCs w:val="24"/>
        </w:rPr>
        <w:t>擬產能調節政策及相關配套措施之</w:t>
      </w:r>
      <w:proofErr w:type="gramStart"/>
      <w:r w:rsidRPr="007E77B6">
        <w:rPr>
          <w:rFonts w:ascii="標楷體" w:eastAsia="標楷體" w:hAnsi="標楷體" w:hint="eastAsia"/>
          <w:szCs w:val="24"/>
        </w:rPr>
        <w:t>重要參據</w:t>
      </w:r>
      <w:proofErr w:type="gramEnd"/>
      <w:r w:rsidRPr="007E77B6">
        <w:rPr>
          <w:rFonts w:ascii="標楷體" w:eastAsia="標楷體" w:hAnsi="標楷體" w:hint="eastAsia"/>
          <w:szCs w:val="24"/>
        </w:rPr>
        <w:t>；2</w:t>
      </w:r>
      <w:r w:rsidRPr="007E77B6">
        <w:rPr>
          <w:rFonts w:ascii="標楷體" w:eastAsia="標楷體" w:hAnsi="標楷體"/>
          <w:szCs w:val="24"/>
        </w:rPr>
        <w:t>.</w:t>
      </w:r>
      <w:r w:rsidRPr="007E77B6">
        <w:rPr>
          <w:rFonts w:ascii="標楷體" w:eastAsia="標楷體" w:hAnsi="標楷體" w:hint="eastAsia"/>
          <w:szCs w:val="24"/>
        </w:rPr>
        <w:t>依畜牧法第36條規定，為維持牛、羊乳與乳品產銷平衡，直轄市或縣（市）主管機關應輔導廠農雙方訂定生乳買賣契約，並將契約數量彙報當地主管機關備查。農業部為穩定國產牛乳產銷秩序，自93年起協調乳品加工廠與酪農戶建立「生乳總量管制」共識，並請各市縣政府積極輔導乳品加工廠，依</w:t>
      </w:r>
      <w:proofErr w:type="gramStart"/>
      <w:r w:rsidRPr="007E77B6">
        <w:rPr>
          <w:rFonts w:ascii="標楷體" w:eastAsia="標楷體" w:hAnsi="標楷體" w:hint="eastAsia"/>
          <w:szCs w:val="24"/>
        </w:rPr>
        <w:t>該部訂定</w:t>
      </w:r>
      <w:proofErr w:type="gramEnd"/>
      <w:r w:rsidRPr="007E77B6">
        <w:rPr>
          <w:rFonts w:ascii="標楷體" w:eastAsia="標楷體" w:hAnsi="標楷體" w:hint="eastAsia"/>
          <w:szCs w:val="24"/>
        </w:rPr>
        <w:t>之國內牛乳總生產目標配額量與其所屬契約</w:t>
      </w:r>
      <w:proofErr w:type="gramStart"/>
      <w:r w:rsidRPr="007E77B6">
        <w:rPr>
          <w:rFonts w:ascii="標楷體" w:eastAsia="標楷體" w:hAnsi="標楷體" w:hint="eastAsia"/>
          <w:szCs w:val="24"/>
        </w:rPr>
        <w:t>酪</w:t>
      </w:r>
      <w:proofErr w:type="gramEnd"/>
      <w:r w:rsidRPr="007E77B6">
        <w:rPr>
          <w:rFonts w:ascii="標楷體" w:eastAsia="標楷體" w:hAnsi="標楷體" w:hint="eastAsia"/>
          <w:szCs w:val="24"/>
        </w:rPr>
        <w:t>農戶訂約收購，落實契約產銷。經查，臺灣牛乳市場受氣候因素影響，呈現產銷倒置現象，夏季鮮乳供不應求，冬季則有嚴重之剩餘乳問題，惟現行乳品加工廠與酪農簽訂之生乳收購契約，仍普遍保留於冬季牛乳供過於求時，加工廠得單方面減價或減量收購，且禁止酪農私自</w:t>
      </w:r>
      <w:proofErr w:type="gramStart"/>
      <w:r w:rsidRPr="007E77B6">
        <w:rPr>
          <w:rFonts w:ascii="標楷體" w:eastAsia="標楷體" w:hAnsi="標楷體" w:hint="eastAsia"/>
          <w:szCs w:val="24"/>
        </w:rPr>
        <w:t>將餘乳轉售予其他乳</w:t>
      </w:r>
      <w:proofErr w:type="gramEnd"/>
      <w:r w:rsidRPr="007E77B6">
        <w:rPr>
          <w:rFonts w:ascii="標楷體" w:eastAsia="標楷體" w:hAnsi="標楷體" w:hint="eastAsia"/>
          <w:szCs w:val="24"/>
        </w:rPr>
        <w:t>製品業者或自行加工販售等限制流</w:t>
      </w:r>
      <w:r w:rsidRPr="007E77B6">
        <w:rPr>
          <w:rFonts w:ascii="標楷體" w:eastAsia="標楷體" w:hAnsi="標楷體" w:hint="eastAsia"/>
          <w:szCs w:val="24"/>
        </w:rPr>
        <w:lastRenderedPageBreak/>
        <w:t>向之不公平交易條款，已影響酪農營運自主並阻礙產業轉型升級，允宜督促市縣主管機關主動清查現行廠農生乳收購契約內容，排除涉及限制競爭之不對等條款，落實畜牧法第36條規定契約備查之行政指導責任，保障酪農基本經營權益等情事，經函請農業部檢討改善。據復：1</w:t>
      </w:r>
      <w:r w:rsidRPr="007E77B6">
        <w:rPr>
          <w:rFonts w:ascii="標楷體" w:eastAsia="標楷體" w:hAnsi="標楷體"/>
          <w:szCs w:val="24"/>
        </w:rPr>
        <w:t>.</w:t>
      </w:r>
      <w:proofErr w:type="gramStart"/>
      <w:r w:rsidRPr="007E77B6">
        <w:rPr>
          <w:rFonts w:ascii="標楷體" w:eastAsia="標楷體" w:hAnsi="標楷體" w:hint="eastAsia"/>
          <w:szCs w:val="24"/>
        </w:rPr>
        <w:t>後續將督請</w:t>
      </w:r>
      <w:proofErr w:type="gramEnd"/>
      <w:r w:rsidRPr="007E77B6">
        <w:rPr>
          <w:rFonts w:ascii="標楷體" w:eastAsia="標楷體" w:hAnsi="標楷體" w:hint="eastAsia"/>
          <w:szCs w:val="24"/>
        </w:rPr>
        <w:t>各地方政府於既有農情調查機制下持續精進調查作業與資料蒐集品質，強化與產業端之資訊掌握，以提升統計資料之完整性與準確度，</w:t>
      </w:r>
      <w:proofErr w:type="gramStart"/>
      <w:r w:rsidRPr="007E77B6">
        <w:rPr>
          <w:rFonts w:ascii="標楷體" w:eastAsia="標楷體" w:hAnsi="標楷體" w:hint="eastAsia"/>
          <w:szCs w:val="24"/>
        </w:rPr>
        <w:t>俾</w:t>
      </w:r>
      <w:proofErr w:type="gramEnd"/>
      <w:r w:rsidRPr="007E77B6">
        <w:rPr>
          <w:rFonts w:ascii="標楷體" w:eastAsia="標楷體" w:hAnsi="標楷體" w:hint="eastAsia"/>
          <w:szCs w:val="24"/>
        </w:rPr>
        <w:t>利更周延掌握產銷情形，作為政府</w:t>
      </w:r>
      <w:proofErr w:type="gramStart"/>
      <w:r w:rsidRPr="007E77B6">
        <w:rPr>
          <w:rFonts w:ascii="標楷體" w:eastAsia="標楷體" w:hAnsi="標楷體" w:hint="eastAsia"/>
          <w:szCs w:val="24"/>
        </w:rPr>
        <w:t>研</w:t>
      </w:r>
      <w:proofErr w:type="gramEnd"/>
      <w:r w:rsidRPr="007E77B6">
        <w:rPr>
          <w:rFonts w:ascii="標楷體" w:eastAsia="標楷體" w:hAnsi="標楷體" w:hint="eastAsia"/>
          <w:szCs w:val="24"/>
        </w:rPr>
        <w:t>擬產業輔導與產能調節政策之參考；2</w:t>
      </w:r>
      <w:r w:rsidRPr="007E77B6">
        <w:rPr>
          <w:rFonts w:ascii="標楷體" w:eastAsia="標楷體" w:hAnsi="標楷體"/>
          <w:szCs w:val="24"/>
        </w:rPr>
        <w:t>.</w:t>
      </w:r>
      <w:r w:rsidRPr="007E77B6">
        <w:rPr>
          <w:rFonts w:ascii="標楷體" w:eastAsia="標楷體" w:hAnsi="標楷體" w:hint="eastAsia"/>
          <w:szCs w:val="24"/>
        </w:rPr>
        <w:t>將持續透過地方政府行政輔導與產業溝通機制，協助廠農雙方妥善協商契約內容，在兼顧產業運作及酪農合理權益下，維持國產牛乳產銷體系之穩定發展。</w:t>
      </w:r>
    </w:p>
    <w:p w14:paraId="3DAE8D61" w14:textId="579629F2" w:rsidR="006A0921" w:rsidRPr="007E77B6" w:rsidRDefault="006A0921" w:rsidP="006A0921">
      <w:pPr>
        <w:spacing w:beforeLines="20" w:before="72" w:afterLines="20" w:after="72" w:line="460" w:lineRule="exact"/>
        <w:ind w:firstLineChars="200" w:firstLine="561"/>
        <w:jc w:val="both"/>
        <w:rPr>
          <w:rFonts w:ascii="標楷體" w:eastAsia="標楷體" w:hAnsi="標楷體" w:cs="Times New Roman"/>
          <w:b/>
          <w:bCs/>
          <w:sz w:val="28"/>
          <w:szCs w:val="28"/>
        </w:rPr>
      </w:pPr>
      <w:r w:rsidRPr="007E77B6">
        <w:rPr>
          <w:rFonts w:ascii="標楷體" w:eastAsia="標楷體" w:hAnsi="標楷體" w:cs="Times New Roman" w:hint="eastAsia"/>
          <w:b/>
          <w:bCs/>
          <w:sz w:val="28"/>
          <w:szCs w:val="28"/>
        </w:rPr>
        <w:t>（</w:t>
      </w:r>
      <w:r w:rsidR="004C1888" w:rsidRPr="007E77B6">
        <w:rPr>
          <w:rFonts w:ascii="標楷體" w:eastAsia="標楷體" w:hAnsi="標楷體" w:cs="Times New Roman" w:hint="eastAsia"/>
          <w:b/>
          <w:bCs/>
          <w:sz w:val="28"/>
          <w:szCs w:val="28"/>
        </w:rPr>
        <w:t>六</w:t>
      </w:r>
      <w:r w:rsidRPr="007E77B6">
        <w:rPr>
          <w:rFonts w:ascii="標楷體" w:eastAsia="標楷體" w:hAnsi="標楷體" w:cs="Times New Roman" w:hint="eastAsia"/>
          <w:b/>
          <w:bCs/>
          <w:sz w:val="28"/>
          <w:szCs w:val="28"/>
        </w:rPr>
        <w:t>）　農業部為</w:t>
      </w:r>
      <w:proofErr w:type="gramStart"/>
      <w:r w:rsidRPr="007E77B6">
        <w:rPr>
          <w:rFonts w:ascii="標楷體" w:eastAsia="標楷體" w:hAnsi="標楷體" w:cs="Times New Roman" w:hint="eastAsia"/>
          <w:b/>
          <w:bCs/>
          <w:sz w:val="28"/>
          <w:szCs w:val="28"/>
        </w:rPr>
        <w:t>紓緩雲</w:t>
      </w:r>
      <w:proofErr w:type="gramEnd"/>
      <w:r w:rsidRPr="007E77B6">
        <w:rPr>
          <w:rFonts w:ascii="標楷體" w:eastAsia="標楷體" w:hAnsi="標楷體" w:cs="Times New Roman" w:hint="eastAsia"/>
          <w:b/>
          <w:bCs/>
          <w:sz w:val="28"/>
          <w:szCs w:val="28"/>
        </w:rPr>
        <w:t>彰地區地層下陷情形，辦理多項地層下陷防治措施，以減少抽用地下水量，</w:t>
      </w:r>
      <w:proofErr w:type="gramStart"/>
      <w:r w:rsidRPr="007E77B6">
        <w:rPr>
          <w:rFonts w:ascii="標楷體" w:eastAsia="標楷體" w:hAnsi="標楷體" w:cs="Times New Roman" w:hint="eastAsia"/>
          <w:b/>
          <w:bCs/>
          <w:sz w:val="28"/>
          <w:szCs w:val="28"/>
        </w:rPr>
        <w:t>惟轉旱</w:t>
      </w:r>
      <w:proofErr w:type="gramEnd"/>
      <w:r w:rsidRPr="007E77B6">
        <w:rPr>
          <w:rFonts w:ascii="標楷體" w:eastAsia="標楷體" w:hAnsi="標楷體" w:cs="Times New Roman" w:hint="eastAsia"/>
          <w:b/>
          <w:bCs/>
          <w:sz w:val="28"/>
          <w:szCs w:val="28"/>
        </w:rPr>
        <w:t>作及稻作轉出面積尚未達目標值；執行單位對於處置公有水井減抽水量估算基準不一；雲林縣地層顯著下陷地區管路灌溉設施推廣面積占該縣推廣面積比率未及</w:t>
      </w:r>
      <w:proofErr w:type="gramStart"/>
      <w:r w:rsidRPr="007E77B6">
        <w:rPr>
          <w:rFonts w:ascii="標楷體" w:eastAsia="標楷體" w:hAnsi="標楷體" w:cs="Times New Roman" w:hint="eastAsia"/>
          <w:b/>
          <w:bCs/>
          <w:sz w:val="28"/>
          <w:szCs w:val="28"/>
        </w:rPr>
        <w:t>1成</w:t>
      </w:r>
      <w:proofErr w:type="gramEnd"/>
      <w:r w:rsidRPr="007E77B6">
        <w:rPr>
          <w:rFonts w:ascii="標楷體" w:eastAsia="標楷體" w:hAnsi="標楷體" w:cs="Times New Roman" w:hint="eastAsia"/>
          <w:b/>
          <w:bCs/>
          <w:sz w:val="28"/>
          <w:szCs w:val="28"/>
        </w:rPr>
        <w:t>，允宜</w:t>
      </w:r>
      <w:proofErr w:type="gramStart"/>
      <w:r w:rsidRPr="007E77B6">
        <w:rPr>
          <w:rFonts w:ascii="標楷體" w:eastAsia="標楷體" w:hAnsi="標楷體" w:cs="Times New Roman" w:hint="eastAsia"/>
          <w:b/>
          <w:bCs/>
          <w:sz w:val="28"/>
          <w:szCs w:val="28"/>
        </w:rPr>
        <w:t>研</w:t>
      </w:r>
      <w:proofErr w:type="gramEnd"/>
      <w:r w:rsidRPr="007E77B6">
        <w:rPr>
          <w:rFonts w:ascii="標楷體" w:eastAsia="標楷體" w:hAnsi="標楷體" w:cs="Times New Roman" w:hint="eastAsia"/>
          <w:b/>
          <w:bCs/>
          <w:sz w:val="28"/>
          <w:szCs w:val="28"/>
        </w:rPr>
        <w:t>謀改善。</w:t>
      </w:r>
    </w:p>
    <w:p w14:paraId="6C729628" w14:textId="08D50812" w:rsidR="006A0921" w:rsidRPr="007E77B6" w:rsidRDefault="006A0921" w:rsidP="006A0921">
      <w:pPr>
        <w:widowControl/>
        <w:overflowPunct w:val="0"/>
        <w:spacing w:line="440" w:lineRule="exact"/>
        <w:ind w:firstLineChars="200" w:firstLine="480"/>
        <w:jc w:val="both"/>
        <w:rPr>
          <w:rFonts w:ascii="標楷體" w:eastAsia="標楷體" w:hAnsi="標楷體" w:cs="Times New Roman"/>
          <w:bCs/>
          <w:szCs w:val="24"/>
        </w:rPr>
      </w:pPr>
      <w:r w:rsidRPr="007E77B6">
        <w:rPr>
          <w:rFonts w:ascii="標楷體" w:eastAsia="標楷體" w:hAnsi="標楷體" w:cs="Times New Roman" w:hint="eastAsia"/>
          <w:bCs/>
          <w:szCs w:val="24"/>
        </w:rPr>
        <w:t>行政院</w:t>
      </w:r>
      <w:proofErr w:type="gramStart"/>
      <w:r w:rsidRPr="007E77B6">
        <w:rPr>
          <w:rFonts w:ascii="標楷體" w:eastAsia="標楷體" w:hAnsi="標楷體" w:cs="Times New Roman" w:hint="eastAsia"/>
          <w:bCs/>
          <w:szCs w:val="24"/>
        </w:rPr>
        <w:t>鑑</w:t>
      </w:r>
      <w:proofErr w:type="gramEnd"/>
      <w:r w:rsidRPr="007E77B6">
        <w:rPr>
          <w:rFonts w:ascii="標楷體" w:eastAsia="標楷體" w:hAnsi="標楷體" w:cs="Times New Roman" w:hint="eastAsia"/>
          <w:bCs/>
          <w:szCs w:val="24"/>
        </w:rPr>
        <w:t>於雲彰地區因超量抽取地下水致生地層下陷問題，並引發高速鐵路行車安全疑慮，於100年8月16日、109年10月23日分別核定「雲彰地區地層下陷具體解決方案暨行動計畫（100至109年）」及「</w:t>
      </w:r>
      <w:bookmarkStart w:id="22" w:name="_Hlk232444498"/>
      <w:r w:rsidRPr="007E77B6">
        <w:rPr>
          <w:rFonts w:ascii="標楷體" w:eastAsia="標楷體" w:hAnsi="標楷體" w:cs="Times New Roman" w:hint="eastAsia"/>
          <w:bCs/>
          <w:szCs w:val="24"/>
        </w:rPr>
        <w:t>雲彰地區地層下陷具體解決方案暨行動計畫</w:t>
      </w:r>
      <w:bookmarkEnd w:id="22"/>
      <w:r w:rsidRPr="007E77B6">
        <w:rPr>
          <w:rFonts w:ascii="標楷體" w:eastAsia="標楷體" w:hAnsi="標楷體" w:cs="Times New Roman" w:hint="eastAsia"/>
          <w:bCs/>
          <w:szCs w:val="24"/>
        </w:rPr>
        <w:t>第二期</w:t>
      </w:r>
      <w:bookmarkStart w:id="23" w:name="_Hlk232444520"/>
      <w:r w:rsidRPr="007E77B6">
        <w:rPr>
          <w:rFonts w:ascii="標楷體" w:eastAsia="標楷體" w:hAnsi="標楷體" w:cs="Times New Roman" w:hint="eastAsia"/>
          <w:bCs/>
          <w:szCs w:val="24"/>
        </w:rPr>
        <w:t>（110至115年）</w:t>
      </w:r>
      <w:bookmarkEnd w:id="23"/>
      <w:r w:rsidRPr="007E77B6">
        <w:rPr>
          <w:rFonts w:ascii="標楷體" w:eastAsia="標楷體" w:hAnsi="標楷體" w:cs="Times New Roman" w:hint="eastAsia"/>
          <w:bCs/>
          <w:szCs w:val="24"/>
        </w:rPr>
        <w:t>」</w:t>
      </w:r>
      <w:r w:rsidR="005E1C46" w:rsidRPr="007E77B6">
        <w:rPr>
          <w:rFonts w:ascii="標楷體" w:eastAsia="標楷體" w:hAnsi="標楷體" w:cs="Times New Roman" w:hint="eastAsia"/>
          <w:bCs/>
          <w:szCs w:val="24"/>
        </w:rPr>
        <w:t>（</w:t>
      </w:r>
      <w:r w:rsidRPr="007E77B6">
        <w:rPr>
          <w:rFonts w:ascii="標楷體" w:eastAsia="標楷體" w:hAnsi="標楷體" w:cs="Times New Roman" w:hint="eastAsia"/>
          <w:bCs/>
          <w:szCs w:val="24"/>
        </w:rPr>
        <w:t>下稱</w:t>
      </w:r>
      <w:bookmarkStart w:id="24" w:name="_Hlk232433743"/>
      <w:r w:rsidRPr="007E77B6">
        <w:rPr>
          <w:rFonts w:ascii="標楷體" w:eastAsia="標楷體" w:hAnsi="標楷體" w:cs="Times New Roman" w:hint="eastAsia"/>
          <w:bCs/>
          <w:szCs w:val="24"/>
        </w:rPr>
        <w:t>雲彰地陷第二期</w:t>
      </w:r>
      <w:bookmarkEnd w:id="24"/>
      <w:r w:rsidRPr="007E77B6">
        <w:rPr>
          <w:rFonts w:ascii="標楷體" w:eastAsia="標楷體" w:hAnsi="標楷體" w:cs="Times New Roman" w:hint="eastAsia"/>
          <w:bCs/>
          <w:szCs w:val="24"/>
        </w:rPr>
        <w:t>行動計畫</w:t>
      </w:r>
      <w:r w:rsidR="005E1C46" w:rsidRPr="007E77B6">
        <w:rPr>
          <w:rFonts w:ascii="標楷體" w:eastAsia="標楷體" w:hAnsi="標楷體" w:cs="Times New Roman" w:hint="eastAsia"/>
          <w:bCs/>
          <w:szCs w:val="24"/>
        </w:rPr>
        <w:t>）</w:t>
      </w:r>
      <w:r w:rsidRPr="007E77B6">
        <w:rPr>
          <w:rFonts w:ascii="標楷體" w:eastAsia="標楷體" w:hAnsi="標楷體" w:cs="Times New Roman" w:hint="eastAsia"/>
          <w:bCs/>
          <w:szCs w:val="24"/>
        </w:rPr>
        <w:t>，推動並強化各項防治措施，以有效</w:t>
      </w:r>
      <w:proofErr w:type="gramStart"/>
      <w:r w:rsidRPr="007E77B6">
        <w:rPr>
          <w:rFonts w:ascii="標楷體" w:eastAsia="標楷體" w:hAnsi="標楷體" w:cs="Times New Roman" w:hint="eastAsia"/>
          <w:bCs/>
          <w:szCs w:val="24"/>
        </w:rPr>
        <w:t>紓緩雲</w:t>
      </w:r>
      <w:proofErr w:type="gramEnd"/>
      <w:r w:rsidRPr="007E77B6">
        <w:rPr>
          <w:rFonts w:ascii="標楷體" w:eastAsia="標楷體" w:hAnsi="標楷體" w:cs="Times New Roman" w:hint="eastAsia"/>
          <w:bCs/>
          <w:szCs w:val="24"/>
        </w:rPr>
        <w:t>彰地區地層下陷情形。農業部及所屬機關配合前揭行動計畫，辦理地層下陷防治措施，以降低雲彰地區農業灌溉抽用地下水量。經查執行情形，核有下列事項：</w:t>
      </w:r>
    </w:p>
    <w:p w14:paraId="02F76729" w14:textId="59BC903C" w:rsidR="006A0921" w:rsidRPr="007E77B6" w:rsidRDefault="006A0921" w:rsidP="00EB5B1F">
      <w:pPr>
        <w:widowControl/>
        <w:overflowPunct w:val="0"/>
        <w:spacing w:line="426" w:lineRule="atLeast"/>
        <w:ind w:firstLineChars="450" w:firstLine="1081"/>
        <w:jc w:val="both"/>
        <w:rPr>
          <w:rFonts w:ascii="標楷體" w:eastAsia="標楷體" w:hAnsi="標楷體" w:cs="新細明體"/>
          <w:b/>
          <w:bCs/>
          <w:szCs w:val="24"/>
        </w:rPr>
      </w:pPr>
      <w:r w:rsidRPr="007E77B6">
        <w:rPr>
          <w:rFonts w:ascii="Calibri" w:eastAsia="標楷體" w:hAnsi="Calibri" w:cs="Times New Roman" w:hint="eastAsia"/>
          <w:b/>
          <w:bCs/>
          <w:noProof/>
          <w:szCs w:val="24"/>
        </w:rPr>
        <mc:AlternateContent>
          <mc:Choice Requires="wps">
            <w:drawing>
              <wp:anchor distT="45720" distB="45720" distL="114300" distR="114300" simplePos="0" relativeHeight="251642880" behindDoc="0" locked="0" layoutInCell="1" allowOverlap="1" wp14:anchorId="0A7E013A" wp14:editId="5EF8523F">
                <wp:simplePos x="0" y="0"/>
                <wp:positionH relativeFrom="margin">
                  <wp:align>right</wp:align>
                </wp:positionH>
                <wp:positionV relativeFrom="margin">
                  <wp:posOffset>6804025</wp:posOffset>
                </wp:positionV>
                <wp:extent cx="4724400" cy="2077085"/>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4400" cy="2077085"/>
                        </a:xfrm>
                        <a:prstGeom prst="rect">
                          <a:avLst/>
                        </a:prstGeom>
                        <a:solidFill>
                          <a:srgbClr val="FFFFFF"/>
                        </a:solidFill>
                        <a:ln w="9525">
                          <a:noFill/>
                          <a:miter lim="800000"/>
                          <a:headEnd/>
                          <a:tailEnd/>
                        </a:ln>
                      </wps:spPr>
                      <wps:txbx>
                        <w:txbxContent>
                          <w:tbl>
                            <w:tblPr>
                              <w:tblW w:w="0" w:type="auto"/>
                              <w:tblCellMar>
                                <w:left w:w="28" w:type="dxa"/>
                                <w:right w:w="28" w:type="dxa"/>
                              </w:tblCellMar>
                              <w:tblLook w:val="04A0" w:firstRow="1" w:lastRow="0" w:firstColumn="1" w:lastColumn="0" w:noHBand="0" w:noVBand="1"/>
                            </w:tblPr>
                            <w:tblGrid>
                              <w:gridCol w:w="754"/>
                              <w:gridCol w:w="1084"/>
                              <w:gridCol w:w="1000"/>
                              <w:gridCol w:w="1083"/>
                              <w:gridCol w:w="1083"/>
                              <w:gridCol w:w="1124"/>
                              <w:gridCol w:w="1083"/>
                            </w:tblGrid>
                            <w:tr w:rsidR="006A0921" w14:paraId="2BBBCF12" w14:textId="77777777" w:rsidTr="00EB5B1F">
                              <w:trPr>
                                <w:trHeight w:val="312"/>
                              </w:trPr>
                              <w:tc>
                                <w:tcPr>
                                  <w:tcW w:w="0" w:type="auto"/>
                                  <w:gridSpan w:val="7"/>
                                  <w:noWrap/>
                                  <w:vAlign w:val="center"/>
                                  <w:hideMark/>
                                </w:tcPr>
                                <w:p w14:paraId="584A0C04" w14:textId="635FB914" w:rsidR="006A0921" w:rsidRDefault="006A0921">
                                  <w:pPr>
                                    <w:spacing w:line="0" w:lineRule="atLeast"/>
                                    <w:jc w:val="center"/>
                                    <w:rPr>
                                      <w:rFonts w:ascii="標楷體" w:eastAsia="標楷體" w:hAnsi="標楷體"/>
                                      <w:b/>
                                      <w:bCs/>
                                      <w:color w:val="000000"/>
                                    </w:rPr>
                                  </w:pPr>
                                  <w:r>
                                    <w:rPr>
                                      <w:rFonts w:ascii="標楷體" w:eastAsia="標楷體" w:hAnsi="標楷體" w:hint="eastAsia"/>
                                      <w:b/>
                                      <w:bCs/>
                                      <w:color w:val="000000"/>
                                    </w:rPr>
                                    <w:t>表</w:t>
                                  </w:r>
                                  <w:r w:rsidR="00535EC0">
                                    <w:rPr>
                                      <w:rFonts w:ascii="標楷體" w:eastAsia="標楷體" w:hAnsi="標楷體"/>
                                      <w:b/>
                                      <w:bCs/>
                                      <w:color w:val="000000"/>
                                    </w:rPr>
                                    <w:t>6</w:t>
                                  </w:r>
                                  <w:r>
                                    <w:rPr>
                                      <w:rFonts w:ascii="標楷體" w:eastAsia="標楷體" w:hAnsi="標楷體" w:hint="eastAsia"/>
                                      <w:b/>
                                      <w:bCs/>
                                      <w:color w:val="000000"/>
                                    </w:rPr>
                                    <w:t xml:space="preserve">　雲林高鐵沿線特區農田轉旱作物專案措施推動情形</w:t>
                                  </w:r>
                                </w:p>
                              </w:tc>
                            </w:tr>
                            <w:tr w:rsidR="006A0921" w14:paraId="29767017" w14:textId="77777777" w:rsidTr="00665032">
                              <w:trPr>
                                <w:trHeight w:val="283"/>
                              </w:trPr>
                              <w:tc>
                                <w:tcPr>
                                  <w:tcW w:w="0" w:type="auto"/>
                                  <w:gridSpan w:val="7"/>
                                  <w:tcBorders>
                                    <w:top w:val="nil"/>
                                    <w:left w:val="nil"/>
                                    <w:bottom w:val="single" w:sz="4" w:space="0" w:color="auto"/>
                                    <w:right w:val="nil"/>
                                  </w:tcBorders>
                                  <w:noWrap/>
                                  <w:vAlign w:val="center"/>
                                  <w:hideMark/>
                                </w:tcPr>
                                <w:p w14:paraId="5F03A24E"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單位：公頃、％</w:t>
                                  </w:r>
                                </w:p>
                              </w:tc>
                            </w:tr>
                            <w:tr w:rsidR="006A0921" w14:paraId="0E4FF61C" w14:textId="77777777" w:rsidTr="00EB5B1F">
                              <w:trPr>
                                <w:trHeight w:val="340"/>
                              </w:trPr>
                              <w:tc>
                                <w:tcPr>
                                  <w:tcW w:w="0" w:type="auto"/>
                                  <w:vMerge w:val="restart"/>
                                  <w:tcBorders>
                                    <w:top w:val="nil"/>
                                    <w:left w:val="single" w:sz="4" w:space="0" w:color="auto"/>
                                    <w:bottom w:val="single" w:sz="4" w:space="0" w:color="000000"/>
                                    <w:right w:val="single" w:sz="4" w:space="0" w:color="auto"/>
                                  </w:tcBorders>
                                  <w:noWrap/>
                                  <w:vAlign w:val="center"/>
                                  <w:hideMark/>
                                </w:tcPr>
                                <w:p w14:paraId="3FB6EF75"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年度</w:t>
                                  </w:r>
                                </w:p>
                              </w:tc>
                              <w:tc>
                                <w:tcPr>
                                  <w:tcW w:w="0" w:type="auto"/>
                                  <w:gridSpan w:val="3"/>
                                  <w:tcBorders>
                                    <w:top w:val="single" w:sz="4" w:space="0" w:color="auto"/>
                                    <w:left w:val="nil"/>
                                    <w:bottom w:val="single" w:sz="4" w:space="0" w:color="auto"/>
                                    <w:right w:val="single" w:sz="4" w:space="0" w:color="auto"/>
                                  </w:tcBorders>
                                  <w:noWrap/>
                                  <w:vAlign w:val="center"/>
                                  <w:hideMark/>
                                </w:tcPr>
                                <w:p w14:paraId="680D31D2"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轉旱作面積</w:t>
                                  </w:r>
                                </w:p>
                              </w:tc>
                              <w:tc>
                                <w:tcPr>
                                  <w:tcW w:w="0" w:type="auto"/>
                                  <w:gridSpan w:val="3"/>
                                  <w:tcBorders>
                                    <w:top w:val="single" w:sz="4" w:space="0" w:color="auto"/>
                                    <w:left w:val="nil"/>
                                    <w:bottom w:val="single" w:sz="4" w:space="0" w:color="auto"/>
                                    <w:right w:val="single" w:sz="4" w:space="0" w:color="auto"/>
                                  </w:tcBorders>
                                  <w:noWrap/>
                                  <w:vAlign w:val="center"/>
                                  <w:hideMark/>
                                </w:tcPr>
                                <w:p w14:paraId="5D3D28B8" w14:textId="77777777" w:rsidR="006A0921" w:rsidRDefault="006A0921">
                                  <w:pPr>
                                    <w:spacing w:line="0" w:lineRule="atLeast"/>
                                    <w:jc w:val="center"/>
                                    <w:rPr>
                                      <w:color w:val="000000"/>
                                      <w:sz w:val="20"/>
                                    </w:rPr>
                                  </w:pPr>
                                  <w:r>
                                    <w:rPr>
                                      <w:rFonts w:ascii="標楷體" w:eastAsia="標楷體" w:hAnsi="標楷體" w:hint="eastAsia"/>
                                      <w:color w:val="000000"/>
                                      <w:sz w:val="20"/>
                                    </w:rPr>
                                    <w:t>稻作轉出面積</w:t>
                                  </w:r>
                                </w:p>
                              </w:tc>
                            </w:tr>
                            <w:tr w:rsidR="006A0921" w14:paraId="75835CA4" w14:textId="77777777" w:rsidTr="00665032">
                              <w:trPr>
                                <w:trHeight w:val="283"/>
                              </w:trPr>
                              <w:tc>
                                <w:tcPr>
                                  <w:tcW w:w="0" w:type="auto"/>
                                  <w:vMerge/>
                                  <w:tcBorders>
                                    <w:top w:val="nil"/>
                                    <w:left w:val="single" w:sz="4" w:space="0" w:color="auto"/>
                                    <w:bottom w:val="single" w:sz="4" w:space="0" w:color="000000"/>
                                    <w:right w:val="single" w:sz="4" w:space="0" w:color="auto"/>
                                  </w:tcBorders>
                                  <w:vAlign w:val="center"/>
                                  <w:hideMark/>
                                </w:tcPr>
                                <w:p w14:paraId="2CA14CCA" w14:textId="77777777" w:rsidR="006A0921" w:rsidRDefault="006A0921">
                                  <w:pPr>
                                    <w:rPr>
                                      <w:rFonts w:ascii="標楷體" w:eastAsia="標楷體" w:hAnsi="標楷體"/>
                                      <w:color w:val="000000"/>
                                      <w:sz w:val="20"/>
                                    </w:rPr>
                                  </w:pPr>
                                </w:p>
                              </w:tc>
                              <w:tc>
                                <w:tcPr>
                                  <w:tcW w:w="0" w:type="auto"/>
                                  <w:tcBorders>
                                    <w:top w:val="nil"/>
                                    <w:left w:val="nil"/>
                                    <w:bottom w:val="single" w:sz="4" w:space="0" w:color="auto"/>
                                    <w:right w:val="single" w:sz="4" w:space="0" w:color="auto"/>
                                  </w:tcBorders>
                                  <w:noWrap/>
                                  <w:vAlign w:val="center"/>
                                  <w:hideMark/>
                                </w:tcPr>
                                <w:p w14:paraId="430BB933"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目標值</w:t>
                                  </w:r>
                                </w:p>
                              </w:tc>
                              <w:tc>
                                <w:tcPr>
                                  <w:tcW w:w="0" w:type="auto"/>
                                  <w:tcBorders>
                                    <w:top w:val="nil"/>
                                    <w:left w:val="nil"/>
                                    <w:bottom w:val="single" w:sz="4" w:space="0" w:color="auto"/>
                                    <w:right w:val="single" w:sz="4" w:space="0" w:color="auto"/>
                                  </w:tcBorders>
                                  <w:vAlign w:val="center"/>
                                  <w:hideMark/>
                                </w:tcPr>
                                <w:p w14:paraId="33CCAEDF"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實際數</w:t>
                                  </w:r>
                                </w:p>
                              </w:tc>
                              <w:tc>
                                <w:tcPr>
                                  <w:tcW w:w="0" w:type="auto"/>
                                  <w:tcBorders>
                                    <w:top w:val="nil"/>
                                    <w:left w:val="nil"/>
                                    <w:bottom w:val="single" w:sz="4" w:space="0" w:color="auto"/>
                                    <w:right w:val="single" w:sz="4" w:space="0" w:color="auto"/>
                                  </w:tcBorders>
                                  <w:noWrap/>
                                  <w:vAlign w:val="center"/>
                                  <w:hideMark/>
                                </w:tcPr>
                                <w:p w14:paraId="4E5D7694"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達成率</w:t>
                                  </w:r>
                                </w:p>
                              </w:tc>
                              <w:tc>
                                <w:tcPr>
                                  <w:tcW w:w="0" w:type="auto"/>
                                  <w:tcBorders>
                                    <w:top w:val="nil"/>
                                    <w:left w:val="nil"/>
                                    <w:bottom w:val="single" w:sz="4" w:space="0" w:color="auto"/>
                                    <w:right w:val="single" w:sz="4" w:space="0" w:color="auto"/>
                                  </w:tcBorders>
                                  <w:noWrap/>
                                  <w:vAlign w:val="center"/>
                                  <w:hideMark/>
                                </w:tcPr>
                                <w:p w14:paraId="729AF63C"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目標值</w:t>
                                  </w:r>
                                </w:p>
                              </w:tc>
                              <w:tc>
                                <w:tcPr>
                                  <w:tcW w:w="0" w:type="auto"/>
                                  <w:tcBorders>
                                    <w:top w:val="nil"/>
                                    <w:left w:val="nil"/>
                                    <w:bottom w:val="single" w:sz="4" w:space="0" w:color="auto"/>
                                    <w:right w:val="single" w:sz="4" w:space="0" w:color="auto"/>
                                  </w:tcBorders>
                                  <w:vAlign w:val="center"/>
                                  <w:hideMark/>
                                </w:tcPr>
                                <w:p w14:paraId="3DE56045"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實際數</w:t>
                                  </w:r>
                                  <w:r>
                                    <w:rPr>
                                      <w:rFonts w:ascii="標楷體" w:eastAsia="標楷體" w:hAnsi="標楷體" w:hint="eastAsia"/>
                                      <w:color w:val="000000"/>
                                      <w:sz w:val="20"/>
                                    </w:rPr>
                                    <w:br/>
                                    <w:t>（註1）</w:t>
                                  </w:r>
                                </w:p>
                              </w:tc>
                              <w:tc>
                                <w:tcPr>
                                  <w:tcW w:w="0" w:type="auto"/>
                                  <w:tcBorders>
                                    <w:top w:val="nil"/>
                                    <w:left w:val="nil"/>
                                    <w:bottom w:val="single" w:sz="4" w:space="0" w:color="auto"/>
                                    <w:right w:val="single" w:sz="4" w:space="0" w:color="auto"/>
                                  </w:tcBorders>
                                  <w:noWrap/>
                                  <w:vAlign w:val="center"/>
                                  <w:hideMark/>
                                </w:tcPr>
                                <w:p w14:paraId="23AB164D"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達成率</w:t>
                                  </w:r>
                                </w:p>
                              </w:tc>
                            </w:tr>
                            <w:tr w:rsidR="006A0921" w14:paraId="4B907836" w14:textId="77777777" w:rsidTr="00EB5B1F">
                              <w:trPr>
                                <w:trHeight w:val="340"/>
                              </w:trPr>
                              <w:tc>
                                <w:tcPr>
                                  <w:tcW w:w="0" w:type="auto"/>
                                  <w:tcBorders>
                                    <w:top w:val="nil"/>
                                    <w:left w:val="single" w:sz="4" w:space="0" w:color="auto"/>
                                    <w:bottom w:val="single" w:sz="4" w:space="0" w:color="auto"/>
                                    <w:right w:val="single" w:sz="4" w:space="0" w:color="auto"/>
                                  </w:tcBorders>
                                  <w:noWrap/>
                                  <w:vAlign w:val="center"/>
                                  <w:hideMark/>
                                </w:tcPr>
                                <w:p w14:paraId="4B85E328"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112</w:t>
                                  </w:r>
                                </w:p>
                              </w:tc>
                              <w:tc>
                                <w:tcPr>
                                  <w:tcW w:w="0" w:type="auto"/>
                                  <w:tcBorders>
                                    <w:top w:val="nil"/>
                                    <w:left w:val="nil"/>
                                    <w:bottom w:val="single" w:sz="4" w:space="0" w:color="auto"/>
                                    <w:right w:val="single" w:sz="4" w:space="0" w:color="auto"/>
                                  </w:tcBorders>
                                  <w:noWrap/>
                                  <w:vAlign w:val="center"/>
                                  <w:hideMark/>
                                </w:tcPr>
                                <w:p w14:paraId="6A685ECE"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2,620</w:t>
                                  </w:r>
                                </w:p>
                              </w:tc>
                              <w:tc>
                                <w:tcPr>
                                  <w:tcW w:w="0" w:type="auto"/>
                                  <w:tcBorders>
                                    <w:top w:val="nil"/>
                                    <w:left w:val="nil"/>
                                    <w:bottom w:val="single" w:sz="4" w:space="0" w:color="auto"/>
                                    <w:right w:val="single" w:sz="4" w:space="0" w:color="auto"/>
                                  </w:tcBorders>
                                  <w:noWrap/>
                                  <w:vAlign w:val="center"/>
                                  <w:hideMark/>
                                </w:tcPr>
                                <w:p w14:paraId="4109E68B"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1,918</w:t>
                                  </w:r>
                                </w:p>
                              </w:tc>
                              <w:tc>
                                <w:tcPr>
                                  <w:tcW w:w="0" w:type="auto"/>
                                  <w:tcBorders>
                                    <w:top w:val="nil"/>
                                    <w:left w:val="nil"/>
                                    <w:bottom w:val="single" w:sz="4" w:space="0" w:color="auto"/>
                                    <w:right w:val="single" w:sz="4" w:space="0" w:color="auto"/>
                                  </w:tcBorders>
                                  <w:noWrap/>
                                  <w:vAlign w:val="center"/>
                                  <w:hideMark/>
                                </w:tcPr>
                                <w:p w14:paraId="33DE36F1"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73.21</w:t>
                                  </w:r>
                                </w:p>
                              </w:tc>
                              <w:tc>
                                <w:tcPr>
                                  <w:tcW w:w="0" w:type="auto"/>
                                  <w:tcBorders>
                                    <w:top w:val="nil"/>
                                    <w:left w:val="nil"/>
                                    <w:bottom w:val="single" w:sz="4" w:space="0" w:color="auto"/>
                                    <w:right w:val="single" w:sz="4" w:space="0" w:color="auto"/>
                                  </w:tcBorders>
                                  <w:noWrap/>
                                  <w:vAlign w:val="center"/>
                                  <w:hideMark/>
                                </w:tcPr>
                                <w:p w14:paraId="6EEE8A39"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1,100</w:t>
                                  </w:r>
                                </w:p>
                              </w:tc>
                              <w:tc>
                                <w:tcPr>
                                  <w:tcW w:w="0" w:type="auto"/>
                                  <w:tcBorders>
                                    <w:top w:val="nil"/>
                                    <w:left w:val="nil"/>
                                    <w:bottom w:val="single" w:sz="4" w:space="0" w:color="auto"/>
                                    <w:right w:val="single" w:sz="4" w:space="0" w:color="auto"/>
                                  </w:tcBorders>
                                  <w:noWrap/>
                                  <w:vAlign w:val="center"/>
                                  <w:hideMark/>
                                </w:tcPr>
                                <w:p w14:paraId="5039A245"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662</w:t>
                                  </w:r>
                                </w:p>
                              </w:tc>
                              <w:tc>
                                <w:tcPr>
                                  <w:tcW w:w="0" w:type="auto"/>
                                  <w:tcBorders>
                                    <w:top w:val="nil"/>
                                    <w:left w:val="nil"/>
                                    <w:bottom w:val="single" w:sz="4" w:space="0" w:color="auto"/>
                                    <w:right w:val="single" w:sz="4" w:space="0" w:color="auto"/>
                                  </w:tcBorders>
                                  <w:noWrap/>
                                  <w:vAlign w:val="center"/>
                                  <w:hideMark/>
                                </w:tcPr>
                                <w:p w14:paraId="4E130AC1"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60.18</w:t>
                                  </w:r>
                                </w:p>
                              </w:tc>
                            </w:tr>
                            <w:tr w:rsidR="006A0921" w14:paraId="74AFBA7B" w14:textId="77777777" w:rsidTr="00EB5B1F">
                              <w:trPr>
                                <w:trHeight w:val="340"/>
                              </w:trPr>
                              <w:tc>
                                <w:tcPr>
                                  <w:tcW w:w="0" w:type="auto"/>
                                  <w:tcBorders>
                                    <w:top w:val="nil"/>
                                    <w:left w:val="single" w:sz="4" w:space="0" w:color="auto"/>
                                    <w:bottom w:val="single" w:sz="4" w:space="0" w:color="auto"/>
                                    <w:right w:val="single" w:sz="4" w:space="0" w:color="auto"/>
                                  </w:tcBorders>
                                  <w:noWrap/>
                                  <w:vAlign w:val="center"/>
                                  <w:hideMark/>
                                </w:tcPr>
                                <w:p w14:paraId="00609141"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113</w:t>
                                  </w:r>
                                </w:p>
                              </w:tc>
                              <w:tc>
                                <w:tcPr>
                                  <w:tcW w:w="0" w:type="auto"/>
                                  <w:tcBorders>
                                    <w:top w:val="nil"/>
                                    <w:left w:val="nil"/>
                                    <w:bottom w:val="single" w:sz="4" w:space="0" w:color="auto"/>
                                    <w:right w:val="single" w:sz="4" w:space="0" w:color="auto"/>
                                  </w:tcBorders>
                                  <w:noWrap/>
                                  <w:vAlign w:val="center"/>
                                  <w:hideMark/>
                                </w:tcPr>
                                <w:p w14:paraId="13B111BB"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3,050</w:t>
                                  </w:r>
                                </w:p>
                              </w:tc>
                              <w:tc>
                                <w:tcPr>
                                  <w:tcW w:w="0" w:type="auto"/>
                                  <w:tcBorders>
                                    <w:top w:val="nil"/>
                                    <w:left w:val="nil"/>
                                    <w:bottom w:val="single" w:sz="4" w:space="0" w:color="auto"/>
                                    <w:right w:val="single" w:sz="4" w:space="0" w:color="auto"/>
                                  </w:tcBorders>
                                  <w:noWrap/>
                                  <w:vAlign w:val="center"/>
                                  <w:hideMark/>
                                </w:tcPr>
                                <w:p w14:paraId="0B01DF5F"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2,014</w:t>
                                  </w:r>
                                </w:p>
                              </w:tc>
                              <w:tc>
                                <w:tcPr>
                                  <w:tcW w:w="0" w:type="auto"/>
                                  <w:tcBorders>
                                    <w:top w:val="nil"/>
                                    <w:left w:val="nil"/>
                                    <w:bottom w:val="single" w:sz="4" w:space="0" w:color="auto"/>
                                    <w:right w:val="single" w:sz="4" w:space="0" w:color="auto"/>
                                  </w:tcBorders>
                                  <w:noWrap/>
                                  <w:vAlign w:val="center"/>
                                  <w:hideMark/>
                                </w:tcPr>
                                <w:p w14:paraId="61E2F657"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66.03</w:t>
                                  </w:r>
                                </w:p>
                              </w:tc>
                              <w:tc>
                                <w:tcPr>
                                  <w:tcW w:w="0" w:type="auto"/>
                                  <w:tcBorders>
                                    <w:top w:val="nil"/>
                                    <w:left w:val="nil"/>
                                    <w:bottom w:val="single" w:sz="4" w:space="0" w:color="auto"/>
                                    <w:right w:val="single" w:sz="4" w:space="0" w:color="auto"/>
                                  </w:tcBorders>
                                  <w:noWrap/>
                                  <w:vAlign w:val="center"/>
                                  <w:hideMark/>
                                </w:tcPr>
                                <w:p w14:paraId="5B1147CB"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1,500</w:t>
                                  </w:r>
                                </w:p>
                              </w:tc>
                              <w:tc>
                                <w:tcPr>
                                  <w:tcW w:w="0" w:type="auto"/>
                                  <w:tcBorders>
                                    <w:top w:val="nil"/>
                                    <w:left w:val="nil"/>
                                    <w:bottom w:val="single" w:sz="4" w:space="0" w:color="auto"/>
                                    <w:right w:val="single" w:sz="4" w:space="0" w:color="auto"/>
                                  </w:tcBorders>
                                  <w:noWrap/>
                                  <w:vAlign w:val="center"/>
                                  <w:hideMark/>
                                </w:tcPr>
                                <w:p w14:paraId="40FC2125"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758</w:t>
                                  </w:r>
                                </w:p>
                              </w:tc>
                              <w:tc>
                                <w:tcPr>
                                  <w:tcW w:w="0" w:type="auto"/>
                                  <w:tcBorders>
                                    <w:top w:val="nil"/>
                                    <w:left w:val="nil"/>
                                    <w:bottom w:val="single" w:sz="4" w:space="0" w:color="auto"/>
                                    <w:right w:val="single" w:sz="4" w:space="0" w:color="auto"/>
                                  </w:tcBorders>
                                  <w:noWrap/>
                                  <w:vAlign w:val="center"/>
                                  <w:hideMark/>
                                </w:tcPr>
                                <w:p w14:paraId="23905F96"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50.53</w:t>
                                  </w:r>
                                </w:p>
                              </w:tc>
                            </w:tr>
                            <w:tr w:rsidR="006A0921" w14:paraId="30896127" w14:textId="77777777" w:rsidTr="00EB5B1F">
                              <w:trPr>
                                <w:trHeight w:val="340"/>
                              </w:trPr>
                              <w:tc>
                                <w:tcPr>
                                  <w:tcW w:w="0" w:type="auto"/>
                                  <w:tcBorders>
                                    <w:top w:val="nil"/>
                                    <w:left w:val="single" w:sz="4" w:space="0" w:color="auto"/>
                                    <w:bottom w:val="single" w:sz="4" w:space="0" w:color="auto"/>
                                    <w:right w:val="single" w:sz="4" w:space="0" w:color="auto"/>
                                  </w:tcBorders>
                                  <w:noWrap/>
                                  <w:vAlign w:val="center"/>
                                  <w:hideMark/>
                                </w:tcPr>
                                <w:p w14:paraId="1491FB58"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114</w:t>
                                  </w:r>
                                </w:p>
                              </w:tc>
                              <w:tc>
                                <w:tcPr>
                                  <w:tcW w:w="0" w:type="auto"/>
                                  <w:tcBorders>
                                    <w:top w:val="nil"/>
                                    <w:left w:val="nil"/>
                                    <w:bottom w:val="single" w:sz="4" w:space="0" w:color="auto"/>
                                    <w:right w:val="single" w:sz="4" w:space="0" w:color="auto"/>
                                  </w:tcBorders>
                                  <w:noWrap/>
                                  <w:vAlign w:val="center"/>
                                  <w:hideMark/>
                                </w:tcPr>
                                <w:p w14:paraId="3F641FC8"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3,250</w:t>
                                  </w:r>
                                </w:p>
                              </w:tc>
                              <w:tc>
                                <w:tcPr>
                                  <w:tcW w:w="0" w:type="auto"/>
                                  <w:tcBorders>
                                    <w:top w:val="nil"/>
                                    <w:left w:val="nil"/>
                                    <w:bottom w:val="single" w:sz="4" w:space="0" w:color="auto"/>
                                    <w:right w:val="single" w:sz="4" w:space="0" w:color="auto"/>
                                  </w:tcBorders>
                                  <w:noWrap/>
                                  <w:vAlign w:val="center"/>
                                  <w:hideMark/>
                                </w:tcPr>
                                <w:p w14:paraId="7F241A10"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2,307</w:t>
                                  </w:r>
                                </w:p>
                              </w:tc>
                              <w:tc>
                                <w:tcPr>
                                  <w:tcW w:w="0" w:type="auto"/>
                                  <w:tcBorders>
                                    <w:top w:val="nil"/>
                                    <w:left w:val="nil"/>
                                    <w:bottom w:val="single" w:sz="4" w:space="0" w:color="auto"/>
                                    <w:right w:val="single" w:sz="4" w:space="0" w:color="auto"/>
                                  </w:tcBorders>
                                  <w:noWrap/>
                                  <w:vAlign w:val="center"/>
                                  <w:hideMark/>
                                </w:tcPr>
                                <w:p w14:paraId="2708D2EC"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70.98</w:t>
                                  </w:r>
                                </w:p>
                              </w:tc>
                              <w:tc>
                                <w:tcPr>
                                  <w:tcW w:w="0" w:type="auto"/>
                                  <w:tcBorders>
                                    <w:top w:val="nil"/>
                                    <w:left w:val="nil"/>
                                    <w:bottom w:val="single" w:sz="4" w:space="0" w:color="auto"/>
                                    <w:right w:val="single" w:sz="4" w:space="0" w:color="auto"/>
                                  </w:tcBorders>
                                  <w:noWrap/>
                                  <w:vAlign w:val="center"/>
                                  <w:hideMark/>
                                </w:tcPr>
                                <w:p w14:paraId="18906BFF"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1,700</w:t>
                                  </w:r>
                                </w:p>
                              </w:tc>
                              <w:tc>
                                <w:tcPr>
                                  <w:tcW w:w="0" w:type="auto"/>
                                  <w:tcBorders>
                                    <w:top w:val="nil"/>
                                    <w:left w:val="nil"/>
                                    <w:bottom w:val="single" w:sz="4" w:space="0" w:color="auto"/>
                                    <w:right w:val="single" w:sz="4" w:space="0" w:color="auto"/>
                                  </w:tcBorders>
                                  <w:noWrap/>
                                  <w:vAlign w:val="center"/>
                                  <w:hideMark/>
                                </w:tcPr>
                                <w:p w14:paraId="778BDB51"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1,051</w:t>
                                  </w:r>
                                </w:p>
                              </w:tc>
                              <w:tc>
                                <w:tcPr>
                                  <w:tcW w:w="0" w:type="auto"/>
                                  <w:tcBorders>
                                    <w:top w:val="nil"/>
                                    <w:left w:val="nil"/>
                                    <w:bottom w:val="single" w:sz="4" w:space="0" w:color="auto"/>
                                    <w:right w:val="single" w:sz="4" w:space="0" w:color="auto"/>
                                  </w:tcBorders>
                                  <w:noWrap/>
                                  <w:vAlign w:val="center"/>
                                  <w:hideMark/>
                                </w:tcPr>
                                <w:p w14:paraId="4B69AFC8"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61.82</w:t>
                                  </w:r>
                                </w:p>
                              </w:tc>
                            </w:tr>
                            <w:tr w:rsidR="006A0921" w14:paraId="1A7102EF" w14:textId="77777777" w:rsidTr="00665032">
                              <w:trPr>
                                <w:trHeight w:val="283"/>
                              </w:trPr>
                              <w:tc>
                                <w:tcPr>
                                  <w:tcW w:w="0" w:type="auto"/>
                                  <w:gridSpan w:val="7"/>
                                  <w:tcBorders>
                                    <w:top w:val="single" w:sz="4" w:space="0" w:color="auto"/>
                                    <w:left w:val="nil"/>
                                    <w:bottom w:val="nil"/>
                                    <w:right w:val="nil"/>
                                  </w:tcBorders>
                                  <w:noWrap/>
                                  <w:vAlign w:val="center"/>
                                  <w:hideMark/>
                                </w:tcPr>
                                <w:p w14:paraId="2160D250" w14:textId="77777777" w:rsidR="006A0921" w:rsidRDefault="006A0921">
                                  <w:pPr>
                                    <w:spacing w:line="0" w:lineRule="atLeast"/>
                                    <w:rPr>
                                      <w:rFonts w:ascii="標楷體" w:eastAsia="標楷體" w:hAnsi="標楷體"/>
                                      <w:color w:val="000000"/>
                                      <w:sz w:val="18"/>
                                      <w:szCs w:val="18"/>
                                    </w:rPr>
                                  </w:pPr>
                                  <w:r>
                                    <w:rPr>
                                      <w:rFonts w:ascii="標楷體" w:eastAsia="標楷體" w:hAnsi="標楷體" w:hint="eastAsia"/>
                                      <w:color w:val="000000"/>
                                      <w:sz w:val="18"/>
                                      <w:szCs w:val="18"/>
                                    </w:rPr>
                                    <w:t>註：1.稻作轉出面積實際數=統計年度轉旱作面積實際數-111年度轉旱作面積1,256公頃。</w:t>
                                  </w:r>
                                </w:p>
                              </w:tc>
                            </w:tr>
                            <w:tr w:rsidR="006A0921" w14:paraId="5F4578FA" w14:textId="77777777" w:rsidTr="00665032">
                              <w:trPr>
                                <w:trHeight w:val="283"/>
                              </w:trPr>
                              <w:tc>
                                <w:tcPr>
                                  <w:tcW w:w="0" w:type="auto"/>
                                  <w:gridSpan w:val="7"/>
                                  <w:noWrap/>
                                  <w:vAlign w:val="center"/>
                                  <w:hideMark/>
                                </w:tcPr>
                                <w:p w14:paraId="7C8A4351" w14:textId="77777777" w:rsidR="006A0921" w:rsidRDefault="006A0921">
                                  <w:pPr>
                                    <w:spacing w:line="0" w:lineRule="atLeast"/>
                                    <w:rPr>
                                      <w:rFonts w:ascii="標楷體" w:eastAsia="標楷體" w:hAnsi="標楷體"/>
                                      <w:color w:val="000000"/>
                                      <w:sz w:val="18"/>
                                      <w:szCs w:val="18"/>
                                    </w:rPr>
                                  </w:pPr>
                                  <w:r>
                                    <w:rPr>
                                      <w:rFonts w:ascii="標楷體" w:eastAsia="標楷體" w:hAnsi="標楷體" w:hint="eastAsia"/>
                                      <w:color w:val="000000"/>
                                      <w:sz w:val="18"/>
                                      <w:szCs w:val="18"/>
                                    </w:rPr>
                                    <w:t xml:space="preserve">　　2.資料來源：整理自農糧署提供資料。</w:t>
                                  </w:r>
                                </w:p>
                              </w:tc>
                            </w:tr>
                          </w:tbl>
                          <w:p w14:paraId="073F0716" w14:textId="77777777" w:rsidR="006A0921" w:rsidRDefault="006A0921" w:rsidP="006A0921"/>
                          <w:p w14:paraId="17FF7890" w14:textId="77777777" w:rsidR="006A0921" w:rsidRDefault="006A0921" w:rsidP="006A0921"/>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7E013A" id="_x0000_s1031" type="#_x0000_t202" style="position:absolute;left:0;text-align:left;margin-left:320.8pt;margin-top:535.75pt;width:372pt;height:163.55pt;z-index:251642880;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" stroked="f">
                <v:textbox>
                  <w:txbxContent>
                    <w:tbl>
                      <w:tblPr>
                        <w:tblW w:w="0" w:type="auto"/>
                        <w:tblCellMar>
                          <w:left w:w="28" w:type="dxa"/>
                          <w:right w:w="28" w:type="dxa"/>
                        </w:tblCellMar>
                        <w:tblLook w:val="04A0" w:firstRow="1" w:lastRow="0" w:firstColumn="1" w:lastColumn="0" w:noHBand="0" w:noVBand="1"/>
                      </w:tblPr>
                      <w:tblGrid>
                        <w:gridCol w:w="754"/>
                        <w:gridCol w:w="1084"/>
                        <w:gridCol w:w="1000"/>
                        <w:gridCol w:w="1083"/>
                        <w:gridCol w:w="1083"/>
                        <w:gridCol w:w="1124"/>
                        <w:gridCol w:w="1083"/>
                      </w:tblGrid>
                      <w:tr w:rsidR="006A0921" w14:paraId="2BBBCF12" w14:textId="77777777" w:rsidTr="00EB5B1F">
                        <w:trPr>
                          <w:trHeight w:val="312"/>
                        </w:trPr>
                        <w:tc>
                          <w:tcPr>
                            <w:tcW w:w="0" w:type="auto"/>
                            <w:gridSpan w:val="7"/>
                            <w:noWrap/>
                            <w:vAlign w:val="center"/>
                            <w:hideMark/>
                          </w:tcPr>
                          <w:p w14:paraId="584A0C04" w14:textId="635FB914" w:rsidR="006A0921" w:rsidRDefault="006A0921">
                            <w:pPr>
                              <w:spacing w:line="0" w:lineRule="atLeast"/>
                              <w:jc w:val="center"/>
                              <w:rPr>
                                <w:rFonts w:ascii="標楷體" w:eastAsia="標楷體" w:hAnsi="標楷體"/>
                                <w:b/>
                                <w:bCs/>
                                <w:color w:val="000000"/>
                              </w:rPr>
                            </w:pPr>
                            <w:r>
                              <w:rPr>
                                <w:rFonts w:ascii="標楷體" w:eastAsia="標楷體" w:hAnsi="標楷體" w:hint="eastAsia"/>
                                <w:b/>
                                <w:bCs/>
                                <w:color w:val="000000"/>
                              </w:rPr>
                              <w:t>表</w:t>
                            </w:r>
                            <w:r w:rsidR="00535EC0">
                              <w:rPr>
                                <w:rFonts w:ascii="標楷體" w:eastAsia="標楷體" w:hAnsi="標楷體"/>
                                <w:b/>
                                <w:bCs/>
                                <w:color w:val="000000"/>
                              </w:rPr>
                              <w:t>6</w:t>
                            </w:r>
                            <w:r>
                              <w:rPr>
                                <w:rFonts w:ascii="標楷體" w:eastAsia="標楷體" w:hAnsi="標楷體" w:hint="eastAsia"/>
                                <w:b/>
                                <w:bCs/>
                                <w:color w:val="000000"/>
                              </w:rPr>
                              <w:t xml:space="preserve">　雲林高鐵沿線特區農田轉旱作物專案措施推動情形</w:t>
                            </w:r>
                          </w:p>
                        </w:tc>
                      </w:tr>
                      <w:tr w:rsidR="006A0921" w14:paraId="29767017" w14:textId="77777777" w:rsidTr="00665032">
                        <w:trPr>
                          <w:trHeight w:val="283"/>
                        </w:trPr>
                        <w:tc>
                          <w:tcPr>
                            <w:tcW w:w="0" w:type="auto"/>
                            <w:gridSpan w:val="7"/>
                            <w:tcBorders>
                              <w:top w:val="nil"/>
                              <w:left w:val="nil"/>
                              <w:bottom w:val="single" w:sz="4" w:space="0" w:color="auto"/>
                              <w:right w:val="nil"/>
                            </w:tcBorders>
                            <w:noWrap/>
                            <w:vAlign w:val="center"/>
                            <w:hideMark/>
                          </w:tcPr>
                          <w:p w14:paraId="5F03A24E"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單位：公頃、％</w:t>
                            </w:r>
                          </w:p>
                        </w:tc>
                      </w:tr>
                      <w:tr w:rsidR="006A0921" w14:paraId="0E4FF61C" w14:textId="77777777" w:rsidTr="00EB5B1F">
                        <w:trPr>
                          <w:trHeight w:val="340"/>
                        </w:trPr>
                        <w:tc>
                          <w:tcPr>
                            <w:tcW w:w="0" w:type="auto"/>
                            <w:vMerge w:val="restart"/>
                            <w:tcBorders>
                              <w:top w:val="nil"/>
                              <w:left w:val="single" w:sz="4" w:space="0" w:color="auto"/>
                              <w:bottom w:val="single" w:sz="4" w:space="0" w:color="000000"/>
                              <w:right w:val="single" w:sz="4" w:space="0" w:color="auto"/>
                            </w:tcBorders>
                            <w:noWrap/>
                            <w:vAlign w:val="center"/>
                            <w:hideMark/>
                          </w:tcPr>
                          <w:p w14:paraId="3FB6EF75"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年度</w:t>
                            </w:r>
                          </w:p>
                        </w:tc>
                        <w:tc>
                          <w:tcPr>
                            <w:tcW w:w="0" w:type="auto"/>
                            <w:gridSpan w:val="3"/>
                            <w:tcBorders>
                              <w:top w:val="single" w:sz="4" w:space="0" w:color="auto"/>
                              <w:left w:val="nil"/>
                              <w:bottom w:val="single" w:sz="4" w:space="0" w:color="auto"/>
                              <w:right w:val="single" w:sz="4" w:space="0" w:color="auto"/>
                            </w:tcBorders>
                            <w:noWrap/>
                            <w:vAlign w:val="center"/>
                            <w:hideMark/>
                          </w:tcPr>
                          <w:p w14:paraId="680D31D2"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轉旱作面積</w:t>
                            </w:r>
                          </w:p>
                        </w:tc>
                        <w:tc>
                          <w:tcPr>
                            <w:tcW w:w="0" w:type="auto"/>
                            <w:gridSpan w:val="3"/>
                            <w:tcBorders>
                              <w:top w:val="single" w:sz="4" w:space="0" w:color="auto"/>
                              <w:left w:val="nil"/>
                              <w:bottom w:val="single" w:sz="4" w:space="0" w:color="auto"/>
                              <w:right w:val="single" w:sz="4" w:space="0" w:color="auto"/>
                            </w:tcBorders>
                            <w:noWrap/>
                            <w:vAlign w:val="center"/>
                            <w:hideMark/>
                          </w:tcPr>
                          <w:p w14:paraId="5D3D28B8" w14:textId="77777777" w:rsidR="006A0921" w:rsidRDefault="006A0921">
                            <w:pPr>
                              <w:spacing w:line="0" w:lineRule="atLeast"/>
                              <w:jc w:val="center"/>
                              <w:rPr>
                                <w:color w:val="000000"/>
                                <w:sz w:val="20"/>
                              </w:rPr>
                            </w:pPr>
                            <w:r>
                              <w:rPr>
                                <w:rFonts w:ascii="標楷體" w:eastAsia="標楷體" w:hAnsi="標楷體" w:hint="eastAsia"/>
                                <w:color w:val="000000"/>
                                <w:sz w:val="20"/>
                              </w:rPr>
                              <w:t>稻作轉出面積</w:t>
                            </w:r>
                          </w:p>
                        </w:tc>
                      </w:tr>
                      <w:tr w:rsidR="006A0921" w14:paraId="75835CA4" w14:textId="77777777" w:rsidTr="00665032">
                        <w:trPr>
                          <w:trHeight w:val="283"/>
                        </w:trPr>
                        <w:tc>
                          <w:tcPr>
                            <w:tcW w:w="0" w:type="auto"/>
                            <w:vMerge/>
                            <w:tcBorders>
                              <w:top w:val="nil"/>
                              <w:left w:val="single" w:sz="4" w:space="0" w:color="auto"/>
                              <w:bottom w:val="single" w:sz="4" w:space="0" w:color="000000"/>
                              <w:right w:val="single" w:sz="4" w:space="0" w:color="auto"/>
                            </w:tcBorders>
                            <w:vAlign w:val="center"/>
                            <w:hideMark/>
                          </w:tcPr>
                          <w:p w14:paraId="2CA14CCA" w14:textId="77777777" w:rsidR="006A0921" w:rsidRDefault="006A0921">
                            <w:pPr>
                              <w:rPr>
                                <w:rFonts w:ascii="標楷體" w:eastAsia="標楷體" w:hAnsi="標楷體"/>
                                <w:color w:val="000000"/>
                                <w:sz w:val="20"/>
                              </w:rPr>
                            </w:pPr>
                          </w:p>
                        </w:tc>
                        <w:tc>
                          <w:tcPr>
                            <w:tcW w:w="0" w:type="auto"/>
                            <w:tcBorders>
                              <w:top w:val="nil"/>
                              <w:left w:val="nil"/>
                              <w:bottom w:val="single" w:sz="4" w:space="0" w:color="auto"/>
                              <w:right w:val="single" w:sz="4" w:space="0" w:color="auto"/>
                            </w:tcBorders>
                            <w:noWrap/>
                            <w:vAlign w:val="center"/>
                            <w:hideMark/>
                          </w:tcPr>
                          <w:p w14:paraId="430BB933"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目標值</w:t>
                            </w:r>
                          </w:p>
                        </w:tc>
                        <w:tc>
                          <w:tcPr>
                            <w:tcW w:w="0" w:type="auto"/>
                            <w:tcBorders>
                              <w:top w:val="nil"/>
                              <w:left w:val="nil"/>
                              <w:bottom w:val="single" w:sz="4" w:space="0" w:color="auto"/>
                              <w:right w:val="single" w:sz="4" w:space="0" w:color="auto"/>
                            </w:tcBorders>
                            <w:vAlign w:val="center"/>
                            <w:hideMark/>
                          </w:tcPr>
                          <w:p w14:paraId="33CCAEDF"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實際數</w:t>
                            </w:r>
                          </w:p>
                        </w:tc>
                        <w:tc>
                          <w:tcPr>
                            <w:tcW w:w="0" w:type="auto"/>
                            <w:tcBorders>
                              <w:top w:val="nil"/>
                              <w:left w:val="nil"/>
                              <w:bottom w:val="single" w:sz="4" w:space="0" w:color="auto"/>
                              <w:right w:val="single" w:sz="4" w:space="0" w:color="auto"/>
                            </w:tcBorders>
                            <w:noWrap/>
                            <w:vAlign w:val="center"/>
                            <w:hideMark/>
                          </w:tcPr>
                          <w:p w14:paraId="4E5D7694"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達成率</w:t>
                            </w:r>
                          </w:p>
                        </w:tc>
                        <w:tc>
                          <w:tcPr>
                            <w:tcW w:w="0" w:type="auto"/>
                            <w:tcBorders>
                              <w:top w:val="nil"/>
                              <w:left w:val="nil"/>
                              <w:bottom w:val="single" w:sz="4" w:space="0" w:color="auto"/>
                              <w:right w:val="single" w:sz="4" w:space="0" w:color="auto"/>
                            </w:tcBorders>
                            <w:noWrap/>
                            <w:vAlign w:val="center"/>
                            <w:hideMark/>
                          </w:tcPr>
                          <w:p w14:paraId="729AF63C"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目標值</w:t>
                            </w:r>
                          </w:p>
                        </w:tc>
                        <w:tc>
                          <w:tcPr>
                            <w:tcW w:w="0" w:type="auto"/>
                            <w:tcBorders>
                              <w:top w:val="nil"/>
                              <w:left w:val="nil"/>
                              <w:bottom w:val="single" w:sz="4" w:space="0" w:color="auto"/>
                              <w:right w:val="single" w:sz="4" w:space="0" w:color="auto"/>
                            </w:tcBorders>
                            <w:vAlign w:val="center"/>
                            <w:hideMark/>
                          </w:tcPr>
                          <w:p w14:paraId="3DE56045"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實際數</w:t>
                            </w:r>
                            <w:r>
                              <w:rPr>
                                <w:rFonts w:ascii="標楷體" w:eastAsia="標楷體" w:hAnsi="標楷體" w:hint="eastAsia"/>
                                <w:color w:val="000000"/>
                                <w:sz w:val="20"/>
                              </w:rPr>
                              <w:br/>
                              <w:t>（註1）</w:t>
                            </w:r>
                          </w:p>
                        </w:tc>
                        <w:tc>
                          <w:tcPr>
                            <w:tcW w:w="0" w:type="auto"/>
                            <w:tcBorders>
                              <w:top w:val="nil"/>
                              <w:left w:val="nil"/>
                              <w:bottom w:val="single" w:sz="4" w:space="0" w:color="auto"/>
                              <w:right w:val="single" w:sz="4" w:space="0" w:color="auto"/>
                            </w:tcBorders>
                            <w:noWrap/>
                            <w:vAlign w:val="center"/>
                            <w:hideMark/>
                          </w:tcPr>
                          <w:p w14:paraId="23AB164D"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達成率</w:t>
                            </w:r>
                          </w:p>
                        </w:tc>
                      </w:tr>
                      <w:tr w:rsidR="006A0921" w14:paraId="4B907836" w14:textId="77777777" w:rsidTr="00EB5B1F">
                        <w:trPr>
                          <w:trHeight w:val="340"/>
                        </w:trPr>
                        <w:tc>
                          <w:tcPr>
                            <w:tcW w:w="0" w:type="auto"/>
                            <w:tcBorders>
                              <w:top w:val="nil"/>
                              <w:left w:val="single" w:sz="4" w:space="0" w:color="auto"/>
                              <w:bottom w:val="single" w:sz="4" w:space="0" w:color="auto"/>
                              <w:right w:val="single" w:sz="4" w:space="0" w:color="auto"/>
                            </w:tcBorders>
                            <w:noWrap/>
                            <w:vAlign w:val="center"/>
                            <w:hideMark/>
                          </w:tcPr>
                          <w:p w14:paraId="4B85E328"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112</w:t>
                            </w:r>
                          </w:p>
                        </w:tc>
                        <w:tc>
                          <w:tcPr>
                            <w:tcW w:w="0" w:type="auto"/>
                            <w:tcBorders>
                              <w:top w:val="nil"/>
                              <w:left w:val="nil"/>
                              <w:bottom w:val="single" w:sz="4" w:space="0" w:color="auto"/>
                              <w:right w:val="single" w:sz="4" w:space="0" w:color="auto"/>
                            </w:tcBorders>
                            <w:noWrap/>
                            <w:vAlign w:val="center"/>
                            <w:hideMark/>
                          </w:tcPr>
                          <w:p w14:paraId="6A685ECE"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2,620</w:t>
                            </w:r>
                          </w:p>
                        </w:tc>
                        <w:tc>
                          <w:tcPr>
                            <w:tcW w:w="0" w:type="auto"/>
                            <w:tcBorders>
                              <w:top w:val="nil"/>
                              <w:left w:val="nil"/>
                              <w:bottom w:val="single" w:sz="4" w:space="0" w:color="auto"/>
                              <w:right w:val="single" w:sz="4" w:space="0" w:color="auto"/>
                            </w:tcBorders>
                            <w:noWrap/>
                            <w:vAlign w:val="center"/>
                            <w:hideMark/>
                          </w:tcPr>
                          <w:p w14:paraId="4109E68B"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1,918</w:t>
                            </w:r>
                          </w:p>
                        </w:tc>
                        <w:tc>
                          <w:tcPr>
                            <w:tcW w:w="0" w:type="auto"/>
                            <w:tcBorders>
                              <w:top w:val="nil"/>
                              <w:left w:val="nil"/>
                              <w:bottom w:val="single" w:sz="4" w:space="0" w:color="auto"/>
                              <w:right w:val="single" w:sz="4" w:space="0" w:color="auto"/>
                            </w:tcBorders>
                            <w:noWrap/>
                            <w:vAlign w:val="center"/>
                            <w:hideMark/>
                          </w:tcPr>
                          <w:p w14:paraId="33DE36F1"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73.21</w:t>
                            </w:r>
                          </w:p>
                        </w:tc>
                        <w:tc>
                          <w:tcPr>
                            <w:tcW w:w="0" w:type="auto"/>
                            <w:tcBorders>
                              <w:top w:val="nil"/>
                              <w:left w:val="nil"/>
                              <w:bottom w:val="single" w:sz="4" w:space="0" w:color="auto"/>
                              <w:right w:val="single" w:sz="4" w:space="0" w:color="auto"/>
                            </w:tcBorders>
                            <w:noWrap/>
                            <w:vAlign w:val="center"/>
                            <w:hideMark/>
                          </w:tcPr>
                          <w:p w14:paraId="6EEE8A39"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1,100</w:t>
                            </w:r>
                          </w:p>
                        </w:tc>
                        <w:tc>
                          <w:tcPr>
                            <w:tcW w:w="0" w:type="auto"/>
                            <w:tcBorders>
                              <w:top w:val="nil"/>
                              <w:left w:val="nil"/>
                              <w:bottom w:val="single" w:sz="4" w:space="0" w:color="auto"/>
                              <w:right w:val="single" w:sz="4" w:space="0" w:color="auto"/>
                            </w:tcBorders>
                            <w:noWrap/>
                            <w:vAlign w:val="center"/>
                            <w:hideMark/>
                          </w:tcPr>
                          <w:p w14:paraId="5039A245"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662</w:t>
                            </w:r>
                          </w:p>
                        </w:tc>
                        <w:tc>
                          <w:tcPr>
                            <w:tcW w:w="0" w:type="auto"/>
                            <w:tcBorders>
                              <w:top w:val="nil"/>
                              <w:left w:val="nil"/>
                              <w:bottom w:val="single" w:sz="4" w:space="0" w:color="auto"/>
                              <w:right w:val="single" w:sz="4" w:space="0" w:color="auto"/>
                            </w:tcBorders>
                            <w:noWrap/>
                            <w:vAlign w:val="center"/>
                            <w:hideMark/>
                          </w:tcPr>
                          <w:p w14:paraId="4E130AC1"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60.18</w:t>
                            </w:r>
                          </w:p>
                        </w:tc>
                      </w:tr>
                      <w:tr w:rsidR="006A0921" w14:paraId="74AFBA7B" w14:textId="77777777" w:rsidTr="00EB5B1F">
                        <w:trPr>
                          <w:trHeight w:val="340"/>
                        </w:trPr>
                        <w:tc>
                          <w:tcPr>
                            <w:tcW w:w="0" w:type="auto"/>
                            <w:tcBorders>
                              <w:top w:val="nil"/>
                              <w:left w:val="single" w:sz="4" w:space="0" w:color="auto"/>
                              <w:bottom w:val="single" w:sz="4" w:space="0" w:color="auto"/>
                              <w:right w:val="single" w:sz="4" w:space="0" w:color="auto"/>
                            </w:tcBorders>
                            <w:noWrap/>
                            <w:vAlign w:val="center"/>
                            <w:hideMark/>
                          </w:tcPr>
                          <w:p w14:paraId="00609141"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113</w:t>
                            </w:r>
                          </w:p>
                        </w:tc>
                        <w:tc>
                          <w:tcPr>
                            <w:tcW w:w="0" w:type="auto"/>
                            <w:tcBorders>
                              <w:top w:val="nil"/>
                              <w:left w:val="nil"/>
                              <w:bottom w:val="single" w:sz="4" w:space="0" w:color="auto"/>
                              <w:right w:val="single" w:sz="4" w:space="0" w:color="auto"/>
                            </w:tcBorders>
                            <w:noWrap/>
                            <w:vAlign w:val="center"/>
                            <w:hideMark/>
                          </w:tcPr>
                          <w:p w14:paraId="13B111BB"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3,050</w:t>
                            </w:r>
                          </w:p>
                        </w:tc>
                        <w:tc>
                          <w:tcPr>
                            <w:tcW w:w="0" w:type="auto"/>
                            <w:tcBorders>
                              <w:top w:val="nil"/>
                              <w:left w:val="nil"/>
                              <w:bottom w:val="single" w:sz="4" w:space="0" w:color="auto"/>
                              <w:right w:val="single" w:sz="4" w:space="0" w:color="auto"/>
                            </w:tcBorders>
                            <w:noWrap/>
                            <w:vAlign w:val="center"/>
                            <w:hideMark/>
                          </w:tcPr>
                          <w:p w14:paraId="0B01DF5F"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2,014</w:t>
                            </w:r>
                          </w:p>
                        </w:tc>
                        <w:tc>
                          <w:tcPr>
                            <w:tcW w:w="0" w:type="auto"/>
                            <w:tcBorders>
                              <w:top w:val="nil"/>
                              <w:left w:val="nil"/>
                              <w:bottom w:val="single" w:sz="4" w:space="0" w:color="auto"/>
                              <w:right w:val="single" w:sz="4" w:space="0" w:color="auto"/>
                            </w:tcBorders>
                            <w:noWrap/>
                            <w:vAlign w:val="center"/>
                            <w:hideMark/>
                          </w:tcPr>
                          <w:p w14:paraId="61E2F657"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66.03</w:t>
                            </w:r>
                          </w:p>
                        </w:tc>
                        <w:tc>
                          <w:tcPr>
                            <w:tcW w:w="0" w:type="auto"/>
                            <w:tcBorders>
                              <w:top w:val="nil"/>
                              <w:left w:val="nil"/>
                              <w:bottom w:val="single" w:sz="4" w:space="0" w:color="auto"/>
                              <w:right w:val="single" w:sz="4" w:space="0" w:color="auto"/>
                            </w:tcBorders>
                            <w:noWrap/>
                            <w:vAlign w:val="center"/>
                            <w:hideMark/>
                          </w:tcPr>
                          <w:p w14:paraId="5B1147CB"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1,500</w:t>
                            </w:r>
                          </w:p>
                        </w:tc>
                        <w:tc>
                          <w:tcPr>
                            <w:tcW w:w="0" w:type="auto"/>
                            <w:tcBorders>
                              <w:top w:val="nil"/>
                              <w:left w:val="nil"/>
                              <w:bottom w:val="single" w:sz="4" w:space="0" w:color="auto"/>
                              <w:right w:val="single" w:sz="4" w:space="0" w:color="auto"/>
                            </w:tcBorders>
                            <w:noWrap/>
                            <w:vAlign w:val="center"/>
                            <w:hideMark/>
                          </w:tcPr>
                          <w:p w14:paraId="40FC2125"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758</w:t>
                            </w:r>
                          </w:p>
                        </w:tc>
                        <w:tc>
                          <w:tcPr>
                            <w:tcW w:w="0" w:type="auto"/>
                            <w:tcBorders>
                              <w:top w:val="nil"/>
                              <w:left w:val="nil"/>
                              <w:bottom w:val="single" w:sz="4" w:space="0" w:color="auto"/>
                              <w:right w:val="single" w:sz="4" w:space="0" w:color="auto"/>
                            </w:tcBorders>
                            <w:noWrap/>
                            <w:vAlign w:val="center"/>
                            <w:hideMark/>
                          </w:tcPr>
                          <w:p w14:paraId="23905F96"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50.53</w:t>
                            </w:r>
                          </w:p>
                        </w:tc>
                      </w:tr>
                      <w:tr w:rsidR="006A0921" w14:paraId="30896127" w14:textId="77777777" w:rsidTr="00EB5B1F">
                        <w:trPr>
                          <w:trHeight w:val="340"/>
                        </w:trPr>
                        <w:tc>
                          <w:tcPr>
                            <w:tcW w:w="0" w:type="auto"/>
                            <w:tcBorders>
                              <w:top w:val="nil"/>
                              <w:left w:val="single" w:sz="4" w:space="0" w:color="auto"/>
                              <w:bottom w:val="single" w:sz="4" w:space="0" w:color="auto"/>
                              <w:right w:val="single" w:sz="4" w:space="0" w:color="auto"/>
                            </w:tcBorders>
                            <w:noWrap/>
                            <w:vAlign w:val="center"/>
                            <w:hideMark/>
                          </w:tcPr>
                          <w:p w14:paraId="1491FB58" w14:textId="77777777" w:rsidR="006A0921" w:rsidRDefault="006A0921">
                            <w:pPr>
                              <w:spacing w:line="0" w:lineRule="atLeast"/>
                              <w:jc w:val="center"/>
                              <w:rPr>
                                <w:rFonts w:ascii="標楷體" w:eastAsia="標楷體" w:hAnsi="標楷體"/>
                                <w:color w:val="000000"/>
                                <w:sz w:val="20"/>
                              </w:rPr>
                            </w:pPr>
                            <w:r>
                              <w:rPr>
                                <w:rFonts w:ascii="標楷體" w:eastAsia="標楷體" w:hAnsi="標楷體" w:hint="eastAsia"/>
                                <w:color w:val="000000"/>
                                <w:sz w:val="20"/>
                              </w:rPr>
                              <w:t>114</w:t>
                            </w:r>
                          </w:p>
                        </w:tc>
                        <w:tc>
                          <w:tcPr>
                            <w:tcW w:w="0" w:type="auto"/>
                            <w:tcBorders>
                              <w:top w:val="nil"/>
                              <w:left w:val="nil"/>
                              <w:bottom w:val="single" w:sz="4" w:space="0" w:color="auto"/>
                              <w:right w:val="single" w:sz="4" w:space="0" w:color="auto"/>
                            </w:tcBorders>
                            <w:noWrap/>
                            <w:vAlign w:val="center"/>
                            <w:hideMark/>
                          </w:tcPr>
                          <w:p w14:paraId="3F641FC8"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3,250</w:t>
                            </w:r>
                          </w:p>
                        </w:tc>
                        <w:tc>
                          <w:tcPr>
                            <w:tcW w:w="0" w:type="auto"/>
                            <w:tcBorders>
                              <w:top w:val="nil"/>
                              <w:left w:val="nil"/>
                              <w:bottom w:val="single" w:sz="4" w:space="0" w:color="auto"/>
                              <w:right w:val="single" w:sz="4" w:space="0" w:color="auto"/>
                            </w:tcBorders>
                            <w:noWrap/>
                            <w:vAlign w:val="center"/>
                            <w:hideMark/>
                          </w:tcPr>
                          <w:p w14:paraId="7F241A10"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2,307</w:t>
                            </w:r>
                          </w:p>
                        </w:tc>
                        <w:tc>
                          <w:tcPr>
                            <w:tcW w:w="0" w:type="auto"/>
                            <w:tcBorders>
                              <w:top w:val="nil"/>
                              <w:left w:val="nil"/>
                              <w:bottom w:val="single" w:sz="4" w:space="0" w:color="auto"/>
                              <w:right w:val="single" w:sz="4" w:space="0" w:color="auto"/>
                            </w:tcBorders>
                            <w:noWrap/>
                            <w:vAlign w:val="center"/>
                            <w:hideMark/>
                          </w:tcPr>
                          <w:p w14:paraId="2708D2EC"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70.98</w:t>
                            </w:r>
                          </w:p>
                        </w:tc>
                        <w:tc>
                          <w:tcPr>
                            <w:tcW w:w="0" w:type="auto"/>
                            <w:tcBorders>
                              <w:top w:val="nil"/>
                              <w:left w:val="nil"/>
                              <w:bottom w:val="single" w:sz="4" w:space="0" w:color="auto"/>
                              <w:right w:val="single" w:sz="4" w:space="0" w:color="auto"/>
                            </w:tcBorders>
                            <w:noWrap/>
                            <w:vAlign w:val="center"/>
                            <w:hideMark/>
                          </w:tcPr>
                          <w:p w14:paraId="18906BFF"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1,700</w:t>
                            </w:r>
                          </w:p>
                        </w:tc>
                        <w:tc>
                          <w:tcPr>
                            <w:tcW w:w="0" w:type="auto"/>
                            <w:tcBorders>
                              <w:top w:val="nil"/>
                              <w:left w:val="nil"/>
                              <w:bottom w:val="single" w:sz="4" w:space="0" w:color="auto"/>
                              <w:right w:val="single" w:sz="4" w:space="0" w:color="auto"/>
                            </w:tcBorders>
                            <w:noWrap/>
                            <w:vAlign w:val="center"/>
                            <w:hideMark/>
                          </w:tcPr>
                          <w:p w14:paraId="778BDB51"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1,051</w:t>
                            </w:r>
                          </w:p>
                        </w:tc>
                        <w:tc>
                          <w:tcPr>
                            <w:tcW w:w="0" w:type="auto"/>
                            <w:tcBorders>
                              <w:top w:val="nil"/>
                              <w:left w:val="nil"/>
                              <w:bottom w:val="single" w:sz="4" w:space="0" w:color="auto"/>
                              <w:right w:val="single" w:sz="4" w:space="0" w:color="auto"/>
                            </w:tcBorders>
                            <w:noWrap/>
                            <w:vAlign w:val="center"/>
                            <w:hideMark/>
                          </w:tcPr>
                          <w:p w14:paraId="4B69AFC8" w14:textId="77777777" w:rsidR="006A0921" w:rsidRDefault="006A0921">
                            <w:pPr>
                              <w:spacing w:line="0" w:lineRule="atLeast"/>
                              <w:jc w:val="right"/>
                              <w:rPr>
                                <w:rFonts w:ascii="標楷體" w:eastAsia="標楷體" w:hAnsi="標楷體"/>
                                <w:color w:val="000000"/>
                                <w:sz w:val="20"/>
                              </w:rPr>
                            </w:pPr>
                            <w:r>
                              <w:rPr>
                                <w:rFonts w:ascii="標楷體" w:eastAsia="標楷體" w:hAnsi="標楷體" w:hint="eastAsia"/>
                                <w:color w:val="000000"/>
                                <w:sz w:val="20"/>
                              </w:rPr>
                              <w:t>61.82</w:t>
                            </w:r>
                          </w:p>
                        </w:tc>
                      </w:tr>
                      <w:tr w:rsidR="006A0921" w14:paraId="1A7102EF" w14:textId="77777777" w:rsidTr="00665032">
                        <w:trPr>
                          <w:trHeight w:val="283"/>
                        </w:trPr>
                        <w:tc>
                          <w:tcPr>
                            <w:tcW w:w="0" w:type="auto"/>
                            <w:gridSpan w:val="7"/>
                            <w:tcBorders>
                              <w:top w:val="single" w:sz="4" w:space="0" w:color="auto"/>
                              <w:left w:val="nil"/>
                              <w:bottom w:val="nil"/>
                              <w:right w:val="nil"/>
                            </w:tcBorders>
                            <w:noWrap/>
                            <w:vAlign w:val="center"/>
                            <w:hideMark/>
                          </w:tcPr>
                          <w:p w14:paraId="2160D250" w14:textId="77777777" w:rsidR="006A0921" w:rsidRDefault="006A0921">
                            <w:pPr>
                              <w:spacing w:line="0" w:lineRule="atLeast"/>
                              <w:rPr>
                                <w:rFonts w:ascii="標楷體" w:eastAsia="標楷體" w:hAnsi="標楷體"/>
                                <w:color w:val="000000"/>
                                <w:sz w:val="18"/>
                                <w:szCs w:val="18"/>
                              </w:rPr>
                            </w:pPr>
                            <w:r>
                              <w:rPr>
                                <w:rFonts w:ascii="標楷體" w:eastAsia="標楷體" w:hAnsi="標楷體" w:hint="eastAsia"/>
                                <w:color w:val="000000"/>
                                <w:sz w:val="18"/>
                                <w:szCs w:val="18"/>
                              </w:rPr>
                              <w:t>註：1.稻作轉出面積實際數=統計年度轉旱作面積實際數-111年度轉旱作面積1,256公頃。</w:t>
                            </w:r>
                          </w:p>
                        </w:tc>
                      </w:tr>
                      <w:tr w:rsidR="006A0921" w14:paraId="5F4578FA" w14:textId="77777777" w:rsidTr="00665032">
                        <w:trPr>
                          <w:trHeight w:val="283"/>
                        </w:trPr>
                        <w:tc>
                          <w:tcPr>
                            <w:tcW w:w="0" w:type="auto"/>
                            <w:gridSpan w:val="7"/>
                            <w:noWrap/>
                            <w:vAlign w:val="center"/>
                            <w:hideMark/>
                          </w:tcPr>
                          <w:p w14:paraId="7C8A4351" w14:textId="77777777" w:rsidR="006A0921" w:rsidRDefault="006A0921">
                            <w:pPr>
                              <w:spacing w:line="0" w:lineRule="atLeast"/>
                              <w:rPr>
                                <w:rFonts w:ascii="標楷體" w:eastAsia="標楷體" w:hAnsi="標楷體"/>
                                <w:color w:val="000000"/>
                                <w:sz w:val="18"/>
                                <w:szCs w:val="18"/>
                              </w:rPr>
                            </w:pPr>
                            <w:r>
                              <w:rPr>
                                <w:rFonts w:ascii="標楷體" w:eastAsia="標楷體" w:hAnsi="標楷體" w:hint="eastAsia"/>
                                <w:color w:val="000000"/>
                                <w:sz w:val="18"/>
                                <w:szCs w:val="18"/>
                              </w:rPr>
                              <w:t xml:space="preserve">　　2.資料來源：整理自農糧署提供資料。</w:t>
                            </w:r>
                          </w:p>
                        </w:tc>
                      </w:tr>
                    </w:tbl>
                    <w:p w14:paraId="073F0716" w14:textId="77777777" w:rsidR="006A0921" w:rsidRDefault="006A0921" w:rsidP="006A0921"/>
                    <w:p w14:paraId="17FF7890" w14:textId="77777777" w:rsidR="006A0921" w:rsidRDefault="006A0921" w:rsidP="006A0921"/>
                  </w:txbxContent>
                </v:textbox>
                <w10:wrap type="square" anchorx="margin" anchory="margin"/>
              </v:shape>
            </w:pict>
          </mc:Fallback>
        </mc:AlternateContent>
      </w:r>
      <w:r w:rsidRPr="007E77B6">
        <w:rPr>
          <w:rFonts w:ascii="標楷體" w:eastAsia="標楷體" w:hAnsi="標楷體" w:cs="Times New Roman"/>
          <w:b/>
          <w:bCs/>
          <w:szCs w:val="24"/>
        </w:rPr>
        <w:t>1.</w:t>
      </w:r>
      <w:r w:rsidRPr="007E77B6">
        <w:rPr>
          <w:rFonts w:ascii="標楷體" w:eastAsia="標楷體" w:hAnsi="標楷體" w:cs="Times New Roman" w:hint="eastAsia"/>
          <w:b/>
          <w:bCs/>
          <w:szCs w:val="24"/>
        </w:rPr>
        <w:t xml:space="preserve">　</w:t>
      </w:r>
      <w:bookmarkStart w:id="25" w:name="_Hlk232443231"/>
      <w:proofErr w:type="gramStart"/>
      <w:r w:rsidRPr="007E77B6">
        <w:rPr>
          <w:rFonts w:ascii="標楷體" w:eastAsia="標楷體" w:hAnsi="標楷體" w:cs="Times New Roman" w:hint="eastAsia"/>
          <w:b/>
          <w:bCs/>
          <w:szCs w:val="24"/>
        </w:rPr>
        <w:t>農糧署辦理</w:t>
      </w:r>
      <w:proofErr w:type="gramEnd"/>
      <w:r w:rsidRPr="007E77B6">
        <w:rPr>
          <w:rFonts w:ascii="標楷體" w:eastAsia="標楷體" w:hAnsi="標楷體" w:cs="Times New Roman" w:hint="eastAsia"/>
          <w:b/>
          <w:bCs/>
          <w:szCs w:val="24"/>
        </w:rPr>
        <w:t>雲林高鐵沿線特區</w:t>
      </w:r>
      <w:proofErr w:type="gramStart"/>
      <w:r w:rsidRPr="007E77B6">
        <w:rPr>
          <w:rFonts w:ascii="標楷體" w:eastAsia="標楷體" w:hAnsi="標楷體" w:cs="Times New Roman" w:hint="eastAsia"/>
          <w:b/>
          <w:bCs/>
          <w:szCs w:val="24"/>
        </w:rPr>
        <w:t>稻田轉旱作</w:t>
      </w:r>
      <w:proofErr w:type="gramEnd"/>
      <w:r w:rsidRPr="007E77B6">
        <w:rPr>
          <w:rFonts w:ascii="標楷體" w:eastAsia="標楷體" w:hAnsi="標楷體" w:cs="Times New Roman" w:hint="eastAsia"/>
          <w:b/>
          <w:bCs/>
          <w:szCs w:val="24"/>
        </w:rPr>
        <w:t>措施，已具初步成效，</w:t>
      </w:r>
      <w:proofErr w:type="gramStart"/>
      <w:r w:rsidRPr="007E77B6">
        <w:rPr>
          <w:rFonts w:ascii="標楷體" w:eastAsia="標楷體" w:hAnsi="標楷體" w:cs="Times New Roman" w:hint="eastAsia"/>
          <w:b/>
          <w:bCs/>
          <w:szCs w:val="24"/>
        </w:rPr>
        <w:t>惟轉旱</w:t>
      </w:r>
      <w:proofErr w:type="gramEnd"/>
      <w:r w:rsidRPr="007E77B6">
        <w:rPr>
          <w:rFonts w:ascii="標楷體" w:eastAsia="標楷體" w:hAnsi="標楷體" w:cs="Times New Roman" w:hint="eastAsia"/>
          <w:b/>
          <w:bCs/>
          <w:szCs w:val="24"/>
        </w:rPr>
        <w:t>作及稻作轉出面積尚未達目標值</w:t>
      </w:r>
      <w:bookmarkEnd w:id="25"/>
      <w:r w:rsidRPr="007E77B6">
        <w:rPr>
          <w:rFonts w:ascii="標楷體" w:eastAsia="標楷體" w:hAnsi="標楷體" w:cs="Times New Roman" w:hint="eastAsia"/>
          <w:bCs/>
          <w:szCs w:val="24"/>
        </w:rPr>
        <w:t>：</w:t>
      </w:r>
      <w:bookmarkStart w:id="26" w:name="_Hlk232443488"/>
      <w:r w:rsidRPr="007E77B6">
        <w:rPr>
          <w:rFonts w:ascii="標楷體" w:eastAsia="標楷體" w:hAnsi="標楷體" w:cs="Times New Roman" w:hint="eastAsia"/>
          <w:bCs/>
          <w:szCs w:val="24"/>
        </w:rPr>
        <w:t>農業部為加強雲林高鐵沿線地層下陷防治作為，辦理「雲林高鐵沿線特區推動</w:t>
      </w:r>
      <w:proofErr w:type="gramStart"/>
      <w:r w:rsidRPr="007E77B6">
        <w:rPr>
          <w:rFonts w:ascii="標楷體" w:eastAsia="標楷體" w:hAnsi="標楷體" w:cs="Times New Roman" w:hint="eastAsia"/>
          <w:bCs/>
          <w:szCs w:val="24"/>
        </w:rPr>
        <w:t>農田轉旱作物</w:t>
      </w:r>
      <w:proofErr w:type="gramEnd"/>
      <w:r w:rsidRPr="007E77B6">
        <w:rPr>
          <w:rFonts w:ascii="標楷體" w:eastAsia="標楷體" w:hAnsi="標楷體" w:cs="Times New Roman" w:hint="eastAsia"/>
          <w:bCs/>
          <w:szCs w:val="24"/>
        </w:rPr>
        <w:t>專案措施」，推動期間為112至114年度。由農業部</w:t>
      </w:r>
      <w:proofErr w:type="gramStart"/>
      <w:r w:rsidRPr="007E77B6">
        <w:rPr>
          <w:rFonts w:ascii="標楷體" w:eastAsia="標楷體" w:hAnsi="標楷體" w:cs="Times New Roman" w:hint="eastAsia"/>
          <w:bCs/>
          <w:szCs w:val="24"/>
        </w:rPr>
        <w:t>農糧署</w:t>
      </w:r>
      <w:proofErr w:type="gramEnd"/>
      <w:r w:rsidR="005E1C46" w:rsidRPr="007E77B6">
        <w:rPr>
          <w:rFonts w:ascii="標楷體" w:eastAsia="標楷體" w:hAnsi="標楷體" w:cs="Times New Roman" w:hint="eastAsia"/>
          <w:bCs/>
          <w:szCs w:val="24"/>
        </w:rPr>
        <w:t>（</w:t>
      </w:r>
      <w:r w:rsidRPr="007E77B6">
        <w:rPr>
          <w:rFonts w:ascii="標楷體" w:eastAsia="標楷體" w:hAnsi="標楷體" w:cs="Times New Roman" w:hint="eastAsia"/>
          <w:bCs/>
          <w:szCs w:val="24"/>
        </w:rPr>
        <w:t>下稱農糧署</w:t>
      </w:r>
      <w:r w:rsidR="005E1C46" w:rsidRPr="007E77B6">
        <w:rPr>
          <w:rFonts w:ascii="標楷體" w:eastAsia="標楷體" w:hAnsi="標楷體" w:cs="Times New Roman" w:hint="eastAsia"/>
          <w:bCs/>
          <w:szCs w:val="24"/>
        </w:rPr>
        <w:t>）</w:t>
      </w:r>
      <w:r w:rsidRPr="007E77B6">
        <w:rPr>
          <w:rFonts w:ascii="標楷體" w:eastAsia="標楷體" w:hAnsi="標楷體" w:cs="Times New Roman" w:hint="eastAsia"/>
          <w:bCs/>
          <w:szCs w:val="24"/>
        </w:rPr>
        <w:t>以雲林縣虎尾鎮、土庫鎮、元長鄉及北港鎮等4鄉鎮高鐵沿線左右1.5公里範圍內農地為推動區域</w:t>
      </w:r>
      <w:bookmarkStart w:id="27" w:name="_Hlk232443659"/>
      <w:r w:rsidRPr="007E77B6">
        <w:rPr>
          <w:rFonts w:ascii="標楷體" w:eastAsia="標楷體" w:hAnsi="標楷體" w:cs="Times New Roman" w:hint="eastAsia"/>
          <w:bCs/>
          <w:szCs w:val="24"/>
        </w:rPr>
        <w:t>（下稱雲林高鐵沿線特區）</w:t>
      </w:r>
      <w:bookmarkEnd w:id="27"/>
      <w:r w:rsidRPr="007E77B6">
        <w:rPr>
          <w:rFonts w:ascii="標楷體" w:eastAsia="標楷體" w:hAnsi="標楷體" w:cs="Times New Roman" w:hint="eastAsia"/>
          <w:bCs/>
          <w:szCs w:val="24"/>
        </w:rPr>
        <w:t>，</w:t>
      </w:r>
      <w:proofErr w:type="gramStart"/>
      <w:r w:rsidRPr="007E77B6">
        <w:rPr>
          <w:rFonts w:ascii="標楷體" w:eastAsia="標楷體" w:hAnsi="標楷體" w:cs="Times New Roman" w:hint="eastAsia"/>
          <w:bCs/>
          <w:szCs w:val="24"/>
        </w:rPr>
        <w:t>採</w:t>
      </w:r>
      <w:proofErr w:type="gramEnd"/>
      <w:r w:rsidRPr="007E77B6">
        <w:rPr>
          <w:rFonts w:ascii="標楷體" w:eastAsia="標楷體" w:hAnsi="標楷體" w:cs="Times New Roman" w:hint="eastAsia"/>
          <w:bCs/>
          <w:szCs w:val="24"/>
        </w:rPr>
        <w:t>誘導性獎勵機制，結合綠色環境給付計畫之轉作給付等獎勵誘因，並鏈結相關產銷計畫，引導農民稻作轉型，以達成減緩地層下陷政策目標。112至114年度雲林高鐵沿線</w:t>
      </w:r>
      <w:proofErr w:type="gramStart"/>
      <w:r w:rsidRPr="007E77B6">
        <w:rPr>
          <w:rFonts w:ascii="標楷體" w:eastAsia="標楷體" w:hAnsi="標楷體" w:cs="Times New Roman" w:hint="eastAsia"/>
          <w:bCs/>
          <w:szCs w:val="24"/>
        </w:rPr>
        <w:t>特區轉旱作</w:t>
      </w:r>
      <w:proofErr w:type="gramEnd"/>
      <w:r w:rsidRPr="007E77B6">
        <w:rPr>
          <w:rFonts w:ascii="標楷體" w:eastAsia="標楷體" w:hAnsi="標楷體" w:cs="Times New Roman" w:hint="eastAsia"/>
          <w:bCs/>
          <w:szCs w:val="24"/>
        </w:rPr>
        <w:t>面積分別為1,918公頃、2,014公頃及2,307公頃，目標達成率分別為73.21％、66.03％及70.98％；</w:t>
      </w:r>
      <w:r w:rsidRPr="007E77B6">
        <w:rPr>
          <w:rFonts w:ascii="標楷體" w:eastAsia="標楷體" w:hAnsi="標楷體" w:cs="Times New Roman"/>
          <w:bCs/>
          <w:szCs w:val="24"/>
        </w:rPr>
        <w:t>112</w:t>
      </w:r>
      <w:r w:rsidRPr="007E77B6">
        <w:rPr>
          <w:rFonts w:ascii="標楷體" w:eastAsia="標楷體" w:hAnsi="標楷體" w:cs="Times New Roman" w:hint="eastAsia"/>
          <w:bCs/>
          <w:szCs w:val="24"/>
        </w:rPr>
        <w:t>至1</w:t>
      </w:r>
      <w:r w:rsidRPr="007E77B6">
        <w:rPr>
          <w:rFonts w:ascii="標楷體" w:eastAsia="標楷體" w:hAnsi="標楷體" w:cs="Times New Roman"/>
          <w:bCs/>
          <w:szCs w:val="24"/>
        </w:rPr>
        <w:t>14</w:t>
      </w:r>
      <w:r w:rsidRPr="007E77B6">
        <w:rPr>
          <w:rFonts w:ascii="標楷體" w:eastAsia="標楷體" w:hAnsi="標楷體" w:cs="Times New Roman" w:hint="eastAsia"/>
          <w:bCs/>
          <w:szCs w:val="24"/>
        </w:rPr>
        <w:t>年度稻作轉出面積分別為662公頃、758公頃及1,051公頃，目標達成率僅5至</w:t>
      </w:r>
      <w:proofErr w:type="gramStart"/>
      <w:r w:rsidRPr="007E77B6">
        <w:rPr>
          <w:rFonts w:ascii="標楷體" w:eastAsia="標楷體" w:hAnsi="標楷體" w:cs="Times New Roman" w:hint="eastAsia"/>
          <w:bCs/>
          <w:szCs w:val="24"/>
        </w:rPr>
        <w:t>6成</w:t>
      </w:r>
      <w:proofErr w:type="gramEnd"/>
      <w:r w:rsidRPr="007E77B6">
        <w:rPr>
          <w:rFonts w:ascii="標楷體" w:eastAsia="標楷體" w:hAnsi="標楷體" w:cs="Times New Roman" w:hint="eastAsia"/>
          <w:bCs/>
          <w:szCs w:val="24"/>
        </w:rPr>
        <w:t>（表</w:t>
      </w:r>
      <w:r w:rsidR="00535EC0" w:rsidRPr="007E77B6">
        <w:rPr>
          <w:rFonts w:ascii="標楷體" w:eastAsia="標楷體" w:hAnsi="標楷體" w:cs="Times New Roman"/>
          <w:bCs/>
          <w:szCs w:val="24"/>
        </w:rPr>
        <w:t>6</w:t>
      </w:r>
      <w:r w:rsidRPr="007E77B6">
        <w:rPr>
          <w:rFonts w:ascii="標楷體" w:eastAsia="標楷體" w:hAnsi="標楷體" w:cs="Times New Roman" w:hint="eastAsia"/>
          <w:bCs/>
          <w:szCs w:val="24"/>
        </w:rPr>
        <w:t>），</w:t>
      </w:r>
      <w:r w:rsidRPr="007E77B6">
        <w:rPr>
          <w:rFonts w:ascii="標楷體" w:eastAsia="標楷體" w:hAnsi="標楷體" w:cs="新細明體" w:hint="eastAsia"/>
          <w:szCs w:val="24"/>
        </w:rPr>
        <w:t>推動成效有待加強</w:t>
      </w:r>
      <w:bookmarkEnd w:id="26"/>
      <w:r w:rsidRPr="007E77B6">
        <w:rPr>
          <w:rFonts w:ascii="標楷體" w:eastAsia="標楷體" w:hAnsi="標楷體" w:cs="新細明體" w:hint="eastAsia"/>
          <w:szCs w:val="24"/>
        </w:rPr>
        <w:t>，</w:t>
      </w:r>
      <w:bookmarkStart w:id="28" w:name="_Hlk232443760"/>
      <w:r w:rsidRPr="007E77B6">
        <w:rPr>
          <w:rFonts w:ascii="標楷體" w:eastAsia="標楷體" w:hAnsi="標楷體" w:cs="新細明體" w:hint="eastAsia"/>
          <w:szCs w:val="24"/>
        </w:rPr>
        <w:t>經函請農糧署</w:t>
      </w:r>
      <w:proofErr w:type="gramStart"/>
      <w:r w:rsidRPr="007E77B6">
        <w:rPr>
          <w:rFonts w:ascii="標楷體" w:eastAsia="標楷體" w:hAnsi="標楷體" w:cs="新細明體" w:hint="eastAsia"/>
          <w:szCs w:val="24"/>
        </w:rPr>
        <w:t>研</w:t>
      </w:r>
      <w:proofErr w:type="gramEnd"/>
      <w:r w:rsidRPr="007E77B6">
        <w:rPr>
          <w:rFonts w:ascii="標楷體" w:eastAsia="標楷體" w:hAnsi="標楷體" w:cs="新細明體" w:hint="eastAsia"/>
          <w:szCs w:val="24"/>
        </w:rPr>
        <w:t>謀</w:t>
      </w:r>
      <w:r w:rsidRPr="007E77B6">
        <w:rPr>
          <w:rFonts w:ascii="標楷體" w:eastAsia="標楷體" w:hAnsi="標楷體" w:cs="新細明體" w:hint="eastAsia"/>
          <w:szCs w:val="24"/>
        </w:rPr>
        <w:lastRenderedPageBreak/>
        <w:t>具體精進措施，以達減緩地層下陷之政策目標</w:t>
      </w:r>
      <w:bookmarkEnd w:id="28"/>
      <w:r w:rsidRPr="007E77B6">
        <w:rPr>
          <w:rFonts w:ascii="標楷體" w:eastAsia="標楷體" w:hAnsi="標楷體" w:cs="Times New Roman" w:hint="eastAsia"/>
          <w:bCs/>
          <w:szCs w:val="24"/>
        </w:rPr>
        <w:t>。據復：已納入農業部1</w:t>
      </w:r>
      <w:r w:rsidRPr="007E77B6">
        <w:rPr>
          <w:rFonts w:ascii="標楷體" w:eastAsia="標楷體" w:hAnsi="標楷體" w:cs="Times New Roman"/>
          <w:bCs/>
          <w:szCs w:val="24"/>
        </w:rPr>
        <w:t>15</w:t>
      </w:r>
      <w:r w:rsidRPr="007E77B6">
        <w:rPr>
          <w:rFonts w:ascii="標楷體" w:eastAsia="標楷體" w:hAnsi="標楷體" w:cs="Times New Roman" w:hint="eastAsia"/>
          <w:bCs/>
          <w:szCs w:val="24"/>
        </w:rPr>
        <w:t>至1</w:t>
      </w:r>
      <w:r w:rsidRPr="007E77B6">
        <w:rPr>
          <w:rFonts w:ascii="標楷體" w:eastAsia="標楷體" w:hAnsi="標楷體" w:cs="Times New Roman"/>
          <w:bCs/>
          <w:szCs w:val="24"/>
        </w:rPr>
        <w:t>18</w:t>
      </w:r>
      <w:r w:rsidRPr="007E77B6">
        <w:rPr>
          <w:rFonts w:ascii="標楷體" w:eastAsia="標楷體" w:hAnsi="標楷體" w:cs="Times New Roman" w:hint="eastAsia"/>
          <w:bCs/>
          <w:szCs w:val="24"/>
        </w:rPr>
        <w:t>年度農糧產業調整與轉型計畫持續推動，將與雲林縣政府、基層公所、農會及產業團體等單位合作，以地方產業發展面向輔導稻</w:t>
      </w:r>
      <w:proofErr w:type="gramStart"/>
      <w:r w:rsidRPr="007E77B6">
        <w:rPr>
          <w:rFonts w:ascii="標楷體" w:eastAsia="標楷體" w:hAnsi="標楷體" w:cs="Times New Roman" w:hint="eastAsia"/>
          <w:bCs/>
          <w:szCs w:val="24"/>
        </w:rPr>
        <w:t>農轉旱</w:t>
      </w:r>
      <w:proofErr w:type="gramEnd"/>
      <w:r w:rsidRPr="007E77B6">
        <w:rPr>
          <w:rFonts w:ascii="標楷體" w:eastAsia="標楷體" w:hAnsi="標楷體" w:cs="Times New Roman" w:hint="eastAsia"/>
          <w:bCs/>
          <w:szCs w:val="24"/>
        </w:rPr>
        <w:t>作。</w:t>
      </w:r>
    </w:p>
    <w:p w14:paraId="683D2F4A" w14:textId="6A625B64" w:rsidR="006A0921" w:rsidRPr="007E77B6" w:rsidRDefault="006A0921" w:rsidP="00EB5B1F">
      <w:pPr>
        <w:widowControl/>
        <w:overflowPunct w:val="0"/>
        <w:spacing w:line="440" w:lineRule="exact"/>
        <w:ind w:firstLineChars="450" w:firstLine="1081"/>
        <w:jc w:val="both"/>
        <w:rPr>
          <w:rFonts w:ascii="標楷體" w:eastAsia="標楷體" w:hAnsi="標楷體" w:cs="Times New Roman"/>
          <w:bCs/>
          <w:szCs w:val="24"/>
        </w:rPr>
      </w:pPr>
      <w:r w:rsidRPr="007E77B6">
        <w:rPr>
          <w:rFonts w:ascii="標楷體" w:eastAsia="標楷體" w:hAnsi="標楷體" w:cs="Times New Roman"/>
          <w:b/>
          <w:bCs/>
          <w:szCs w:val="24"/>
        </w:rPr>
        <w:t>2.</w:t>
      </w:r>
      <w:r w:rsidRPr="007E77B6">
        <w:rPr>
          <w:rFonts w:ascii="標楷體" w:eastAsia="標楷體" w:hAnsi="標楷體" w:cs="Times New Roman" w:hint="eastAsia"/>
          <w:b/>
          <w:bCs/>
          <w:szCs w:val="24"/>
        </w:rPr>
        <w:t xml:space="preserve">　</w:t>
      </w:r>
      <w:bookmarkStart w:id="29" w:name="_Hlk232443973"/>
      <w:r w:rsidRPr="007E77B6">
        <w:rPr>
          <w:rFonts w:ascii="標楷體" w:eastAsia="標楷體" w:hAnsi="標楷體" w:cs="Times New Roman" w:hint="eastAsia"/>
          <w:b/>
          <w:bCs/>
          <w:szCs w:val="24"/>
        </w:rPr>
        <w:t>農田水利署辦理原彰化、雲林農田水利會合法水井處置，訂定處置公有水井減抽水量目標值，惟執行單位</w:t>
      </w:r>
      <w:bookmarkStart w:id="30" w:name="_Hlk232437327"/>
      <w:r w:rsidRPr="007E77B6">
        <w:rPr>
          <w:rFonts w:ascii="標楷體" w:eastAsia="標楷體" w:hAnsi="標楷體" w:cs="Times New Roman" w:hint="eastAsia"/>
          <w:b/>
          <w:bCs/>
          <w:szCs w:val="24"/>
        </w:rPr>
        <w:t>對於減抽水量估算基準不一</w:t>
      </w:r>
      <w:bookmarkEnd w:id="29"/>
      <w:bookmarkEnd w:id="30"/>
      <w:r w:rsidRPr="007E77B6">
        <w:rPr>
          <w:rFonts w:ascii="標楷體" w:eastAsia="標楷體" w:hAnsi="標楷體" w:cs="Times New Roman" w:hint="eastAsia"/>
          <w:bCs/>
          <w:szCs w:val="24"/>
        </w:rPr>
        <w:t>：農業部</w:t>
      </w:r>
      <w:bookmarkStart w:id="31" w:name="_Hlk232444037"/>
      <w:r w:rsidRPr="007E77B6">
        <w:rPr>
          <w:rFonts w:ascii="標楷體" w:eastAsia="標楷體" w:hAnsi="標楷體" w:cs="Times New Roman" w:hint="eastAsia"/>
          <w:bCs/>
          <w:szCs w:val="24"/>
        </w:rPr>
        <w:t>農田水利署（下稱農田水利署）為</w:t>
      </w:r>
      <w:proofErr w:type="gramStart"/>
      <w:r w:rsidRPr="007E77B6">
        <w:rPr>
          <w:rFonts w:ascii="標楷體" w:eastAsia="標楷體" w:hAnsi="標楷體" w:cs="Times New Roman" w:hint="eastAsia"/>
          <w:bCs/>
          <w:szCs w:val="24"/>
        </w:rPr>
        <w:t>紓</w:t>
      </w:r>
      <w:proofErr w:type="gramEnd"/>
      <w:r w:rsidRPr="007E77B6">
        <w:rPr>
          <w:rFonts w:ascii="標楷體" w:eastAsia="標楷體" w:hAnsi="標楷體" w:cs="Times New Roman" w:hint="eastAsia"/>
          <w:bCs/>
          <w:szCs w:val="24"/>
        </w:rPr>
        <w:t>緩及控制雲彰地區地層下陷情形，辦理原彰化、雲林農田水利會之公有</w:t>
      </w:r>
      <w:proofErr w:type="gramStart"/>
      <w:r w:rsidRPr="007E77B6">
        <w:rPr>
          <w:rFonts w:ascii="標楷體" w:eastAsia="標楷體" w:hAnsi="標楷體" w:cs="Times New Roman" w:hint="eastAsia"/>
          <w:bCs/>
          <w:szCs w:val="24"/>
        </w:rPr>
        <w:t>水井減抽</w:t>
      </w:r>
      <w:proofErr w:type="gramEnd"/>
      <w:r w:rsidRPr="007E77B6">
        <w:rPr>
          <w:rFonts w:ascii="標楷體" w:eastAsia="標楷體" w:hAnsi="標楷體" w:cs="Times New Roman" w:hint="eastAsia"/>
          <w:bCs/>
          <w:szCs w:val="24"/>
        </w:rPr>
        <w:t>、</w:t>
      </w:r>
      <w:r w:rsidR="007A1E2A" w:rsidRPr="007E77B6">
        <w:rPr>
          <w:rFonts w:ascii="Cambria" w:eastAsia="標楷體" w:hAnsi="Cambria" w:cs="Times New Roman" w:hint="eastAsia"/>
          <w:b/>
          <w:bCs/>
          <w:noProof/>
          <w:sz w:val="32"/>
          <w:szCs w:val="36"/>
        </w:rPr>
        <mc:AlternateContent>
          <mc:Choice Requires="wps">
            <w:drawing>
              <wp:anchor distT="45720" distB="45720" distL="114300" distR="114300" simplePos="0" relativeHeight="251720704" behindDoc="0" locked="0" layoutInCell="1" allowOverlap="1" wp14:anchorId="5A5904EF" wp14:editId="09C47DB2">
                <wp:simplePos x="0" y="0"/>
                <wp:positionH relativeFrom="margin">
                  <wp:align>center</wp:align>
                </wp:positionH>
                <wp:positionV relativeFrom="margin">
                  <wp:posOffset>4500880</wp:posOffset>
                </wp:positionV>
                <wp:extent cx="6411600" cy="2379600"/>
                <wp:effectExtent l="0" t="0" r="8255" b="1905"/>
                <wp:wrapTopAndBottom/>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1600" cy="2379600"/>
                        </a:xfrm>
                        <a:prstGeom prst="rect">
                          <a:avLst/>
                        </a:prstGeom>
                        <a:solidFill>
                          <a:srgbClr val="FFFFFF"/>
                        </a:solidFill>
                        <a:ln w="9525">
                          <a:noFill/>
                          <a:miter lim="800000"/>
                          <a:headEnd/>
                          <a:tailEnd/>
                        </a:ln>
                      </wps:spPr>
                      <wps:txbx>
                        <w:txbxContent>
                          <w:tbl>
                            <w:tblPr>
                              <w:tblW w:w="5000" w:type="pct"/>
                              <w:tblCellMar>
                                <w:left w:w="28" w:type="dxa"/>
                                <w:right w:w="28" w:type="dxa"/>
                              </w:tblCellMar>
                              <w:tblLook w:val="04A0" w:firstRow="1" w:lastRow="0" w:firstColumn="1" w:lastColumn="0" w:noHBand="0" w:noVBand="1"/>
                            </w:tblPr>
                            <w:tblGrid>
                              <w:gridCol w:w="965"/>
                              <w:gridCol w:w="514"/>
                              <w:gridCol w:w="514"/>
                              <w:gridCol w:w="514"/>
                              <w:gridCol w:w="514"/>
                              <w:gridCol w:w="740"/>
                              <w:gridCol w:w="740"/>
                              <w:gridCol w:w="740"/>
                              <w:gridCol w:w="549"/>
                              <w:gridCol w:w="549"/>
                              <w:gridCol w:w="549"/>
                              <w:gridCol w:w="551"/>
                              <w:gridCol w:w="791"/>
                              <w:gridCol w:w="791"/>
                              <w:gridCol w:w="789"/>
                            </w:tblGrid>
                            <w:tr w:rsidR="007A1E2A" w:rsidRPr="00AD0704" w14:paraId="7669B269" w14:textId="77777777" w:rsidTr="00AD0704">
                              <w:trPr>
                                <w:trHeight w:val="20"/>
                              </w:trPr>
                              <w:tc>
                                <w:tcPr>
                                  <w:tcW w:w="5000" w:type="pct"/>
                                  <w:gridSpan w:val="15"/>
                                  <w:tcBorders>
                                    <w:top w:val="nil"/>
                                    <w:left w:val="nil"/>
                                    <w:bottom w:val="nil"/>
                                    <w:right w:val="nil"/>
                                  </w:tcBorders>
                                  <w:noWrap/>
                                  <w:vAlign w:val="center"/>
                                  <w:hideMark/>
                                </w:tcPr>
                                <w:p w14:paraId="10570BBB" w14:textId="77777777" w:rsidR="007A1E2A" w:rsidRPr="00180392" w:rsidRDefault="007A1E2A" w:rsidP="00EB5B1F">
                                  <w:pPr>
                                    <w:widowControl/>
                                    <w:spacing w:line="0" w:lineRule="atLeast"/>
                                    <w:jc w:val="center"/>
                                    <w:rPr>
                                      <w:rFonts w:ascii="標楷體" w:eastAsia="標楷體" w:hAnsi="標楷體" w:cs="新細明體"/>
                                      <w:b/>
                                      <w:bCs/>
                                      <w:kern w:val="0"/>
                                      <w:szCs w:val="24"/>
                                    </w:rPr>
                                  </w:pPr>
                                  <w:r w:rsidRPr="00180392">
                                    <w:rPr>
                                      <w:rFonts w:ascii="標楷體" w:eastAsia="標楷體" w:hAnsi="標楷體" w:cs="新細明體" w:hint="eastAsia"/>
                                      <w:b/>
                                      <w:bCs/>
                                      <w:kern w:val="0"/>
                                      <w:szCs w:val="24"/>
                                    </w:rPr>
                                    <w:t>表</w:t>
                                  </w:r>
                                  <w:r w:rsidRPr="00180392">
                                    <w:rPr>
                                      <w:rFonts w:ascii="標楷體" w:eastAsia="標楷體" w:hAnsi="標楷體" w:cs="新細明體"/>
                                      <w:b/>
                                      <w:bCs/>
                                      <w:kern w:val="0"/>
                                      <w:szCs w:val="24"/>
                                    </w:rPr>
                                    <w:t>7</w:t>
                                  </w:r>
                                  <w:r w:rsidRPr="00180392">
                                    <w:rPr>
                                      <w:rFonts w:ascii="標楷體" w:eastAsia="標楷體" w:hAnsi="標楷體" w:cs="新細明體" w:hint="eastAsia"/>
                                      <w:b/>
                                      <w:bCs/>
                                      <w:kern w:val="0"/>
                                      <w:szCs w:val="24"/>
                                    </w:rPr>
                                    <w:t xml:space="preserve">　彰化及雲林管理處所管公有水井減抽水量及處置情形</w:t>
                                  </w:r>
                                </w:p>
                              </w:tc>
                            </w:tr>
                            <w:tr w:rsidR="007A1E2A" w:rsidRPr="00AD0704" w14:paraId="0951C537" w14:textId="77777777" w:rsidTr="00AD0704">
                              <w:trPr>
                                <w:trHeight w:val="20"/>
                              </w:trPr>
                              <w:tc>
                                <w:tcPr>
                                  <w:tcW w:w="5000" w:type="pct"/>
                                  <w:gridSpan w:val="15"/>
                                  <w:tcBorders>
                                    <w:top w:val="nil"/>
                                    <w:left w:val="nil"/>
                                    <w:bottom w:val="nil"/>
                                    <w:right w:val="nil"/>
                                  </w:tcBorders>
                                  <w:noWrap/>
                                  <w:vAlign w:val="center"/>
                                  <w:hideMark/>
                                </w:tcPr>
                                <w:p w14:paraId="4FEE7029"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單位：口、萬噸、％</w:t>
                                  </w:r>
                                </w:p>
                              </w:tc>
                            </w:tr>
                            <w:tr w:rsidR="007A1E2A" w:rsidRPr="00AD0704" w14:paraId="334DFCE2" w14:textId="77777777" w:rsidTr="00AD0704">
                              <w:trPr>
                                <w:trHeight w:val="20"/>
                              </w:trPr>
                              <w:tc>
                                <w:tcPr>
                                  <w:tcW w:w="492" w:type="pct"/>
                                  <w:vMerge w:val="restart"/>
                                  <w:tcBorders>
                                    <w:top w:val="single" w:sz="4" w:space="0" w:color="auto"/>
                                    <w:left w:val="single" w:sz="4" w:space="0" w:color="auto"/>
                                    <w:bottom w:val="single" w:sz="4" w:space="0" w:color="auto"/>
                                    <w:right w:val="single" w:sz="4" w:space="0" w:color="auto"/>
                                  </w:tcBorders>
                                  <w:noWrap/>
                                  <w:vAlign w:val="center"/>
                                  <w:hideMark/>
                                </w:tcPr>
                                <w:p w14:paraId="21078D2C"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年度</w:t>
                                  </w:r>
                                </w:p>
                              </w:tc>
                              <w:tc>
                                <w:tcPr>
                                  <w:tcW w:w="2178" w:type="pct"/>
                                  <w:gridSpan w:val="7"/>
                                  <w:tcBorders>
                                    <w:top w:val="single" w:sz="4" w:space="0" w:color="auto"/>
                                    <w:left w:val="nil"/>
                                    <w:bottom w:val="single" w:sz="4" w:space="0" w:color="auto"/>
                                    <w:right w:val="single" w:sz="4" w:space="0" w:color="auto"/>
                                  </w:tcBorders>
                                  <w:noWrap/>
                                  <w:vAlign w:val="center"/>
                                  <w:hideMark/>
                                </w:tcPr>
                                <w:p w14:paraId="39BFA1AF"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彰化管理處</w:t>
                                  </w:r>
                                </w:p>
                              </w:tc>
                              <w:tc>
                                <w:tcPr>
                                  <w:tcW w:w="2331" w:type="pct"/>
                                  <w:gridSpan w:val="7"/>
                                  <w:tcBorders>
                                    <w:top w:val="single" w:sz="4" w:space="0" w:color="auto"/>
                                    <w:left w:val="nil"/>
                                    <w:bottom w:val="single" w:sz="4" w:space="0" w:color="auto"/>
                                    <w:right w:val="single" w:sz="4" w:space="0" w:color="auto"/>
                                  </w:tcBorders>
                                  <w:noWrap/>
                                  <w:vAlign w:val="center"/>
                                  <w:hideMark/>
                                </w:tcPr>
                                <w:p w14:paraId="07AA821B"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雲林管理處</w:t>
                                  </w:r>
                                </w:p>
                              </w:tc>
                            </w:tr>
                            <w:tr w:rsidR="007A1E2A" w:rsidRPr="00AD0704" w14:paraId="4BCCB7CA" w14:textId="77777777" w:rsidTr="00EB5B1F">
                              <w:trPr>
                                <w:trHeight w:val="300"/>
                              </w:trPr>
                              <w:tc>
                                <w:tcPr>
                                  <w:tcW w:w="492" w:type="pct"/>
                                  <w:vMerge/>
                                  <w:tcBorders>
                                    <w:top w:val="single" w:sz="4" w:space="0" w:color="auto"/>
                                    <w:left w:val="single" w:sz="4" w:space="0" w:color="auto"/>
                                    <w:bottom w:val="single" w:sz="4" w:space="0" w:color="auto"/>
                                    <w:right w:val="single" w:sz="4" w:space="0" w:color="auto"/>
                                  </w:tcBorders>
                                  <w:vAlign w:val="center"/>
                                  <w:hideMark/>
                                </w:tcPr>
                                <w:p w14:paraId="51EB30FC" w14:textId="77777777" w:rsidR="007A1E2A" w:rsidRPr="00180392" w:rsidRDefault="007A1E2A" w:rsidP="00EB5B1F">
                                  <w:pPr>
                                    <w:widowControl/>
                                    <w:spacing w:line="0" w:lineRule="atLeast"/>
                                    <w:rPr>
                                      <w:rFonts w:ascii="標楷體" w:eastAsia="標楷體" w:hAnsi="標楷體" w:cs="新細明體"/>
                                      <w:kern w:val="0"/>
                                      <w:sz w:val="20"/>
                                    </w:rPr>
                                  </w:pPr>
                                </w:p>
                              </w:tc>
                              <w:tc>
                                <w:tcPr>
                                  <w:tcW w:w="1048" w:type="pct"/>
                                  <w:gridSpan w:val="4"/>
                                  <w:tcBorders>
                                    <w:top w:val="single" w:sz="4" w:space="0" w:color="auto"/>
                                    <w:left w:val="nil"/>
                                    <w:bottom w:val="single" w:sz="4" w:space="0" w:color="auto"/>
                                    <w:right w:val="single" w:sz="4" w:space="0" w:color="auto"/>
                                  </w:tcBorders>
                                  <w:noWrap/>
                                  <w:vAlign w:val="center"/>
                                  <w:hideMark/>
                                </w:tcPr>
                                <w:p w14:paraId="46C306F1"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處置水井數</w:t>
                                  </w:r>
                                </w:p>
                              </w:tc>
                              <w:tc>
                                <w:tcPr>
                                  <w:tcW w:w="1130" w:type="pct"/>
                                  <w:gridSpan w:val="3"/>
                                  <w:tcBorders>
                                    <w:top w:val="single" w:sz="4" w:space="0" w:color="auto"/>
                                    <w:left w:val="nil"/>
                                    <w:bottom w:val="single" w:sz="4" w:space="0" w:color="auto"/>
                                    <w:right w:val="single" w:sz="4" w:space="0" w:color="auto"/>
                                  </w:tcBorders>
                                  <w:noWrap/>
                                  <w:vAlign w:val="center"/>
                                  <w:hideMark/>
                                </w:tcPr>
                                <w:p w14:paraId="42EE2BC2"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減抽水量</w:t>
                                  </w:r>
                                </w:p>
                              </w:tc>
                              <w:tc>
                                <w:tcPr>
                                  <w:tcW w:w="1121" w:type="pct"/>
                                  <w:gridSpan w:val="4"/>
                                  <w:tcBorders>
                                    <w:top w:val="single" w:sz="4" w:space="0" w:color="auto"/>
                                    <w:left w:val="nil"/>
                                    <w:bottom w:val="single" w:sz="4" w:space="0" w:color="auto"/>
                                    <w:right w:val="single" w:sz="4" w:space="0" w:color="auto"/>
                                  </w:tcBorders>
                                  <w:noWrap/>
                                  <w:vAlign w:val="center"/>
                                  <w:hideMark/>
                                </w:tcPr>
                                <w:p w14:paraId="46119402"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處置水井數</w:t>
                                  </w:r>
                                </w:p>
                              </w:tc>
                              <w:tc>
                                <w:tcPr>
                                  <w:tcW w:w="1210" w:type="pct"/>
                                  <w:gridSpan w:val="3"/>
                                  <w:tcBorders>
                                    <w:top w:val="single" w:sz="4" w:space="0" w:color="auto"/>
                                    <w:left w:val="nil"/>
                                    <w:bottom w:val="single" w:sz="4" w:space="0" w:color="auto"/>
                                    <w:right w:val="single" w:sz="4" w:space="0" w:color="auto"/>
                                  </w:tcBorders>
                                  <w:noWrap/>
                                  <w:vAlign w:val="center"/>
                                  <w:hideMark/>
                                </w:tcPr>
                                <w:p w14:paraId="2B67E519"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減抽水量</w:t>
                                  </w:r>
                                </w:p>
                              </w:tc>
                            </w:tr>
                            <w:tr w:rsidR="007A1E2A" w:rsidRPr="00AD0704" w14:paraId="46263726" w14:textId="77777777" w:rsidTr="00EB5B1F">
                              <w:trPr>
                                <w:trHeight w:val="300"/>
                              </w:trPr>
                              <w:tc>
                                <w:tcPr>
                                  <w:tcW w:w="492" w:type="pct"/>
                                  <w:vMerge/>
                                  <w:tcBorders>
                                    <w:top w:val="single" w:sz="4" w:space="0" w:color="auto"/>
                                    <w:left w:val="single" w:sz="4" w:space="0" w:color="auto"/>
                                    <w:bottom w:val="single" w:sz="4" w:space="0" w:color="auto"/>
                                    <w:right w:val="single" w:sz="4" w:space="0" w:color="auto"/>
                                  </w:tcBorders>
                                  <w:vAlign w:val="center"/>
                                  <w:hideMark/>
                                </w:tcPr>
                                <w:p w14:paraId="07B393B5" w14:textId="77777777" w:rsidR="007A1E2A" w:rsidRPr="00180392" w:rsidRDefault="007A1E2A" w:rsidP="00EB5B1F">
                                  <w:pPr>
                                    <w:widowControl/>
                                    <w:spacing w:line="0" w:lineRule="atLeast"/>
                                    <w:rPr>
                                      <w:rFonts w:ascii="標楷體" w:eastAsia="標楷體" w:hAnsi="標楷體" w:cs="新細明體"/>
                                      <w:kern w:val="0"/>
                                      <w:sz w:val="20"/>
                                    </w:rPr>
                                  </w:pPr>
                                </w:p>
                              </w:tc>
                              <w:tc>
                                <w:tcPr>
                                  <w:tcW w:w="262" w:type="pct"/>
                                  <w:tcBorders>
                                    <w:top w:val="nil"/>
                                    <w:left w:val="nil"/>
                                    <w:bottom w:val="single" w:sz="4" w:space="0" w:color="auto"/>
                                    <w:right w:val="single" w:sz="4" w:space="0" w:color="auto"/>
                                  </w:tcBorders>
                                  <w:noWrap/>
                                  <w:vAlign w:val="center"/>
                                  <w:hideMark/>
                                </w:tcPr>
                                <w:p w14:paraId="0F3639A2"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合計</w:t>
                                  </w:r>
                                </w:p>
                              </w:tc>
                              <w:tc>
                                <w:tcPr>
                                  <w:tcW w:w="262" w:type="pct"/>
                                  <w:tcBorders>
                                    <w:top w:val="nil"/>
                                    <w:left w:val="nil"/>
                                    <w:bottom w:val="single" w:sz="4" w:space="0" w:color="auto"/>
                                    <w:right w:val="single" w:sz="4" w:space="0" w:color="auto"/>
                                  </w:tcBorders>
                                  <w:noWrap/>
                                  <w:vAlign w:val="center"/>
                                  <w:hideMark/>
                                </w:tcPr>
                                <w:p w14:paraId="2E4DBC24"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減抽</w:t>
                                  </w:r>
                                </w:p>
                              </w:tc>
                              <w:tc>
                                <w:tcPr>
                                  <w:tcW w:w="262" w:type="pct"/>
                                  <w:tcBorders>
                                    <w:top w:val="nil"/>
                                    <w:left w:val="nil"/>
                                    <w:bottom w:val="single" w:sz="4" w:space="0" w:color="auto"/>
                                    <w:right w:val="single" w:sz="4" w:space="0" w:color="auto"/>
                                  </w:tcBorders>
                                  <w:noWrap/>
                                  <w:vAlign w:val="center"/>
                                  <w:hideMark/>
                                </w:tcPr>
                                <w:p w14:paraId="77378512"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停用</w:t>
                                  </w:r>
                                </w:p>
                              </w:tc>
                              <w:tc>
                                <w:tcPr>
                                  <w:tcW w:w="262" w:type="pct"/>
                                  <w:tcBorders>
                                    <w:top w:val="nil"/>
                                    <w:left w:val="nil"/>
                                    <w:bottom w:val="single" w:sz="4" w:space="0" w:color="auto"/>
                                    <w:right w:val="single" w:sz="4" w:space="0" w:color="auto"/>
                                  </w:tcBorders>
                                  <w:noWrap/>
                                  <w:vAlign w:val="center"/>
                                  <w:hideMark/>
                                </w:tcPr>
                                <w:p w14:paraId="27F8F522"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填塞</w:t>
                                  </w:r>
                                </w:p>
                              </w:tc>
                              <w:tc>
                                <w:tcPr>
                                  <w:tcW w:w="377" w:type="pct"/>
                                  <w:tcBorders>
                                    <w:top w:val="nil"/>
                                    <w:left w:val="nil"/>
                                    <w:bottom w:val="single" w:sz="4" w:space="0" w:color="auto"/>
                                    <w:right w:val="single" w:sz="4" w:space="0" w:color="auto"/>
                                  </w:tcBorders>
                                  <w:noWrap/>
                                  <w:vAlign w:val="center"/>
                                  <w:hideMark/>
                                </w:tcPr>
                                <w:p w14:paraId="14E0DAEB"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目標值</w:t>
                                  </w:r>
                                </w:p>
                              </w:tc>
                              <w:tc>
                                <w:tcPr>
                                  <w:tcW w:w="377" w:type="pct"/>
                                  <w:tcBorders>
                                    <w:top w:val="nil"/>
                                    <w:left w:val="nil"/>
                                    <w:bottom w:val="single" w:sz="4" w:space="0" w:color="auto"/>
                                    <w:right w:val="single" w:sz="4" w:space="0" w:color="auto"/>
                                  </w:tcBorders>
                                  <w:noWrap/>
                                  <w:vAlign w:val="center"/>
                                  <w:hideMark/>
                                </w:tcPr>
                                <w:p w14:paraId="113B1A61"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達成數</w:t>
                                  </w:r>
                                </w:p>
                              </w:tc>
                              <w:tc>
                                <w:tcPr>
                                  <w:tcW w:w="377" w:type="pct"/>
                                  <w:tcBorders>
                                    <w:top w:val="nil"/>
                                    <w:left w:val="nil"/>
                                    <w:bottom w:val="single" w:sz="4" w:space="0" w:color="auto"/>
                                    <w:right w:val="single" w:sz="4" w:space="0" w:color="auto"/>
                                  </w:tcBorders>
                                  <w:noWrap/>
                                  <w:vAlign w:val="center"/>
                                  <w:hideMark/>
                                </w:tcPr>
                                <w:p w14:paraId="236FA6C6"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達成率</w:t>
                                  </w:r>
                                </w:p>
                              </w:tc>
                              <w:tc>
                                <w:tcPr>
                                  <w:tcW w:w="280" w:type="pct"/>
                                  <w:tcBorders>
                                    <w:top w:val="nil"/>
                                    <w:left w:val="nil"/>
                                    <w:bottom w:val="single" w:sz="4" w:space="0" w:color="auto"/>
                                    <w:right w:val="single" w:sz="4" w:space="0" w:color="auto"/>
                                  </w:tcBorders>
                                  <w:noWrap/>
                                  <w:vAlign w:val="center"/>
                                  <w:hideMark/>
                                </w:tcPr>
                                <w:p w14:paraId="0D5DC1DD"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合計</w:t>
                                  </w:r>
                                </w:p>
                              </w:tc>
                              <w:tc>
                                <w:tcPr>
                                  <w:tcW w:w="280" w:type="pct"/>
                                  <w:tcBorders>
                                    <w:top w:val="nil"/>
                                    <w:left w:val="nil"/>
                                    <w:bottom w:val="single" w:sz="4" w:space="0" w:color="auto"/>
                                    <w:right w:val="single" w:sz="4" w:space="0" w:color="auto"/>
                                  </w:tcBorders>
                                  <w:noWrap/>
                                  <w:vAlign w:val="center"/>
                                  <w:hideMark/>
                                </w:tcPr>
                                <w:p w14:paraId="60E2FD25"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減抽</w:t>
                                  </w:r>
                                </w:p>
                              </w:tc>
                              <w:tc>
                                <w:tcPr>
                                  <w:tcW w:w="280" w:type="pct"/>
                                  <w:tcBorders>
                                    <w:top w:val="nil"/>
                                    <w:left w:val="nil"/>
                                    <w:bottom w:val="single" w:sz="4" w:space="0" w:color="auto"/>
                                    <w:right w:val="single" w:sz="4" w:space="0" w:color="auto"/>
                                  </w:tcBorders>
                                  <w:noWrap/>
                                  <w:vAlign w:val="center"/>
                                  <w:hideMark/>
                                </w:tcPr>
                                <w:p w14:paraId="7F1667AD"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停用</w:t>
                                  </w:r>
                                </w:p>
                              </w:tc>
                              <w:tc>
                                <w:tcPr>
                                  <w:tcW w:w="280" w:type="pct"/>
                                  <w:tcBorders>
                                    <w:top w:val="nil"/>
                                    <w:left w:val="nil"/>
                                    <w:bottom w:val="single" w:sz="4" w:space="0" w:color="auto"/>
                                    <w:right w:val="single" w:sz="4" w:space="0" w:color="auto"/>
                                  </w:tcBorders>
                                  <w:noWrap/>
                                  <w:vAlign w:val="center"/>
                                  <w:hideMark/>
                                </w:tcPr>
                                <w:p w14:paraId="199465FD"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填塞</w:t>
                                  </w:r>
                                </w:p>
                              </w:tc>
                              <w:tc>
                                <w:tcPr>
                                  <w:tcW w:w="403" w:type="pct"/>
                                  <w:tcBorders>
                                    <w:top w:val="nil"/>
                                    <w:left w:val="nil"/>
                                    <w:bottom w:val="single" w:sz="4" w:space="0" w:color="auto"/>
                                    <w:right w:val="single" w:sz="4" w:space="0" w:color="auto"/>
                                  </w:tcBorders>
                                  <w:noWrap/>
                                  <w:vAlign w:val="center"/>
                                  <w:hideMark/>
                                </w:tcPr>
                                <w:p w14:paraId="6D19646A"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目標值</w:t>
                                  </w:r>
                                </w:p>
                              </w:tc>
                              <w:tc>
                                <w:tcPr>
                                  <w:tcW w:w="403" w:type="pct"/>
                                  <w:tcBorders>
                                    <w:top w:val="nil"/>
                                    <w:left w:val="nil"/>
                                    <w:bottom w:val="single" w:sz="4" w:space="0" w:color="auto"/>
                                    <w:right w:val="single" w:sz="4" w:space="0" w:color="auto"/>
                                  </w:tcBorders>
                                  <w:noWrap/>
                                  <w:vAlign w:val="center"/>
                                  <w:hideMark/>
                                </w:tcPr>
                                <w:p w14:paraId="022E179E"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達成數</w:t>
                                  </w:r>
                                </w:p>
                              </w:tc>
                              <w:tc>
                                <w:tcPr>
                                  <w:tcW w:w="403" w:type="pct"/>
                                  <w:tcBorders>
                                    <w:top w:val="nil"/>
                                    <w:left w:val="nil"/>
                                    <w:bottom w:val="single" w:sz="4" w:space="0" w:color="auto"/>
                                    <w:right w:val="single" w:sz="4" w:space="0" w:color="auto"/>
                                  </w:tcBorders>
                                  <w:noWrap/>
                                  <w:vAlign w:val="center"/>
                                  <w:hideMark/>
                                </w:tcPr>
                                <w:p w14:paraId="3D4CCB76"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達成率</w:t>
                                  </w:r>
                                </w:p>
                              </w:tc>
                            </w:tr>
                            <w:tr w:rsidR="007A1E2A" w:rsidRPr="00AD0704" w14:paraId="7E0B2640" w14:textId="77777777" w:rsidTr="00EB5B1F">
                              <w:trPr>
                                <w:trHeight w:val="300"/>
                              </w:trPr>
                              <w:tc>
                                <w:tcPr>
                                  <w:tcW w:w="492" w:type="pct"/>
                                  <w:tcBorders>
                                    <w:top w:val="nil"/>
                                    <w:left w:val="single" w:sz="4" w:space="0" w:color="auto"/>
                                    <w:bottom w:val="single" w:sz="4" w:space="0" w:color="auto"/>
                                    <w:right w:val="single" w:sz="4" w:space="0" w:color="auto"/>
                                  </w:tcBorders>
                                  <w:noWrap/>
                                  <w:vAlign w:val="center"/>
                                  <w:hideMark/>
                                </w:tcPr>
                                <w:p w14:paraId="431E9003"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113</w:t>
                                  </w:r>
                                </w:p>
                              </w:tc>
                              <w:tc>
                                <w:tcPr>
                                  <w:tcW w:w="262" w:type="pct"/>
                                  <w:tcBorders>
                                    <w:top w:val="nil"/>
                                    <w:left w:val="nil"/>
                                    <w:bottom w:val="single" w:sz="4" w:space="0" w:color="auto"/>
                                    <w:right w:val="single" w:sz="4" w:space="0" w:color="auto"/>
                                  </w:tcBorders>
                                  <w:noWrap/>
                                  <w:vAlign w:val="center"/>
                                  <w:hideMark/>
                                </w:tcPr>
                                <w:p w14:paraId="06878974" w14:textId="77777777" w:rsidR="007A1E2A" w:rsidRPr="00180392" w:rsidRDefault="007A1E2A" w:rsidP="00EB5B1F">
                                  <w:pPr>
                                    <w:widowControl/>
                                    <w:spacing w:line="0" w:lineRule="atLeast"/>
                                    <w:jc w:val="right"/>
                                    <w:rPr>
                                      <w:rFonts w:ascii="標楷體" w:eastAsia="標楷體" w:hAnsi="標楷體" w:cs="新細明體"/>
                                      <w:b/>
                                      <w:bCs/>
                                      <w:kern w:val="0"/>
                                      <w:sz w:val="20"/>
                                    </w:rPr>
                                  </w:pPr>
                                  <w:r w:rsidRPr="00180392">
                                    <w:rPr>
                                      <w:rFonts w:ascii="標楷體" w:eastAsia="標楷體" w:hAnsi="標楷體" w:cs="新細明體" w:hint="eastAsia"/>
                                      <w:b/>
                                      <w:bCs/>
                                      <w:kern w:val="0"/>
                                      <w:sz w:val="20"/>
                                    </w:rPr>
                                    <w:t>52</w:t>
                                  </w:r>
                                </w:p>
                              </w:tc>
                              <w:tc>
                                <w:tcPr>
                                  <w:tcW w:w="262" w:type="pct"/>
                                  <w:tcBorders>
                                    <w:top w:val="nil"/>
                                    <w:left w:val="nil"/>
                                    <w:bottom w:val="single" w:sz="4" w:space="0" w:color="auto"/>
                                    <w:right w:val="single" w:sz="4" w:space="0" w:color="auto"/>
                                  </w:tcBorders>
                                  <w:vAlign w:val="center"/>
                                  <w:hideMark/>
                                </w:tcPr>
                                <w:p w14:paraId="18B0C9C3"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32</w:t>
                                  </w:r>
                                </w:p>
                              </w:tc>
                              <w:tc>
                                <w:tcPr>
                                  <w:tcW w:w="262" w:type="pct"/>
                                  <w:tcBorders>
                                    <w:top w:val="nil"/>
                                    <w:left w:val="nil"/>
                                    <w:bottom w:val="single" w:sz="4" w:space="0" w:color="auto"/>
                                    <w:right w:val="single" w:sz="4" w:space="0" w:color="auto"/>
                                  </w:tcBorders>
                                  <w:vAlign w:val="center"/>
                                  <w:hideMark/>
                                </w:tcPr>
                                <w:p w14:paraId="5138EE2B"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18</w:t>
                                  </w:r>
                                </w:p>
                              </w:tc>
                              <w:tc>
                                <w:tcPr>
                                  <w:tcW w:w="262" w:type="pct"/>
                                  <w:tcBorders>
                                    <w:top w:val="nil"/>
                                    <w:left w:val="nil"/>
                                    <w:bottom w:val="single" w:sz="4" w:space="0" w:color="auto"/>
                                    <w:right w:val="single" w:sz="4" w:space="0" w:color="auto"/>
                                  </w:tcBorders>
                                  <w:vAlign w:val="center"/>
                                  <w:hideMark/>
                                </w:tcPr>
                                <w:p w14:paraId="1015C788"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2</w:t>
                                  </w:r>
                                </w:p>
                              </w:tc>
                              <w:tc>
                                <w:tcPr>
                                  <w:tcW w:w="377" w:type="pct"/>
                                  <w:tcBorders>
                                    <w:top w:val="nil"/>
                                    <w:left w:val="nil"/>
                                    <w:bottom w:val="single" w:sz="4" w:space="0" w:color="auto"/>
                                    <w:right w:val="single" w:sz="4" w:space="0" w:color="auto"/>
                                  </w:tcBorders>
                                  <w:noWrap/>
                                  <w:vAlign w:val="center"/>
                                  <w:hideMark/>
                                </w:tcPr>
                                <w:p w14:paraId="2E947311"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1,030</w:t>
                                  </w:r>
                                </w:p>
                              </w:tc>
                              <w:tc>
                                <w:tcPr>
                                  <w:tcW w:w="377" w:type="pct"/>
                                  <w:tcBorders>
                                    <w:top w:val="nil"/>
                                    <w:left w:val="nil"/>
                                    <w:bottom w:val="single" w:sz="4" w:space="0" w:color="auto"/>
                                    <w:right w:val="single" w:sz="4" w:space="0" w:color="auto"/>
                                  </w:tcBorders>
                                  <w:noWrap/>
                                  <w:vAlign w:val="center"/>
                                  <w:hideMark/>
                                </w:tcPr>
                                <w:p w14:paraId="100F11AB"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1,227</w:t>
                                  </w:r>
                                </w:p>
                              </w:tc>
                              <w:tc>
                                <w:tcPr>
                                  <w:tcW w:w="377" w:type="pct"/>
                                  <w:tcBorders>
                                    <w:top w:val="nil"/>
                                    <w:left w:val="nil"/>
                                    <w:bottom w:val="single" w:sz="4" w:space="0" w:color="auto"/>
                                    <w:right w:val="single" w:sz="4" w:space="0" w:color="auto"/>
                                  </w:tcBorders>
                                  <w:noWrap/>
                                  <w:vAlign w:val="center"/>
                                  <w:hideMark/>
                                </w:tcPr>
                                <w:p w14:paraId="2D259355"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119.13</w:t>
                                  </w:r>
                                </w:p>
                              </w:tc>
                              <w:tc>
                                <w:tcPr>
                                  <w:tcW w:w="280" w:type="pct"/>
                                  <w:tcBorders>
                                    <w:top w:val="nil"/>
                                    <w:left w:val="nil"/>
                                    <w:bottom w:val="single" w:sz="4" w:space="0" w:color="auto"/>
                                    <w:right w:val="single" w:sz="4" w:space="0" w:color="auto"/>
                                  </w:tcBorders>
                                  <w:noWrap/>
                                  <w:vAlign w:val="center"/>
                                  <w:hideMark/>
                                </w:tcPr>
                                <w:p w14:paraId="1591DEED" w14:textId="77777777" w:rsidR="007A1E2A" w:rsidRPr="00180392" w:rsidRDefault="007A1E2A" w:rsidP="00EB5B1F">
                                  <w:pPr>
                                    <w:widowControl/>
                                    <w:spacing w:line="0" w:lineRule="atLeast"/>
                                    <w:jc w:val="right"/>
                                    <w:rPr>
                                      <w:rFonts w:ascii="標楷體" w:eastAsia="標楷體" w:hAnsi="標楷體" w:cs="新細明體"/>
                                      <w:b/>
                                      <w:bCs/>
                                      <w:kern w:val="0"/>
                                      <w:sz w:val="20"/>
                                    </w:rPr>
                                  </w:pPr>
                                  <w:r w:rsidRPr="00180392">
                                    <w:rPr>
                                      <w:rFonts w:ascii="標楷體" w:eastAsia="標楷體" w:hAnsi="標楷體" w:cs="新細明體" w:hint="eastAsia"/>
                                      <w:b/>
                                      <w:bCs/>
                                      <w:kern w:val="0"/>
                                      <w:sz w:val="20"/>
                                    </w:rPr>
                                    <w:t>539</w:t>
                                  </w:r>
                                </w:p>
                              </w:tc>
                              <w:tc>
                                <w:tcPr>
                                  <w:tcW w:w="280" w:type="pct"/>
                                  <w:tcBorders>
                                    <w:top w:val="nil"/>
                                    <w:left w:val="nil"/>
                                    <w:bottom w:val="single" w:sz="4" w:space="0" w:color="auto"/>
                                    <w:right w:val="single" w:sz="4" w:space="0" w:color="auto"/>
                                  </w:tcBorders>
                                  <w:vAlign w:val="center"/>
                                  <w:hideMark/>
                                </w:tcPr>
                                <w:p w14:paraId="1821E2AC"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285</w:t>
                                  </w:r>
                                </w:p>
                              </w:tc>
                              <w:tc>
                                <w:tcPr>
                                  <w:tcW w:w="280" w:type="pct"/>
                                  <w:tcBorders>
                                    <w:top w:val="nil"/>
                                    <w:left w:val="nil"/>
                                    <w:bottom w:val="single" w:sz="4" w:space="0" w:color="auto"/>
                                    <w:right w:val="single" w:sz="4" w:space="0" w:color="auto"/>
                                  </w:tcBorders>
                                  <w:vAlign w:val="center"/>
                                  <w:hideMark/>
                                </w:tcPr>
                                <w:p w14:paraId="67019947"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162</w:t>
                                  </w:r>
                                </w:p>
                              </w:tc>
                              <w:tc>
                                <w:tcPr>
                                  <w:tcW w:w="280" w:type="pct"/>
                                  <w:tcBorders>
                                    <w:top w:val="nil"/>
                                    <w:left w:val="nil"/>
                                    <w:bottom w:val="single" w:sz="4" w:space="0" w:color="auto"/>
                                    <w:right w:val="single" w:sz="4" w:space="0" w:color="auto"/>
                                  </w:tcBorders>
                                  <w:vAlign w:val="center"/>
                                  <w:hideMark/>
                                </w:tcPr>
                                <w:p w14:paraId="43622CDB"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92</w:t>
                                  </w:r>
                                </w:p>
                              </w:tc>
                              <w:tc>
                                <w:tcPr>
                                  <w:tcW w:w="403" w:type="pct"/>
                                  <w:tcBorders>
                                    <w:top w:val="nil"/>
                                    <w:left w:val="nil"/>
                                    <w:bottom w:val="single" w:sz="4" w:space="0" w:color="auto"/>
                                    <w:right w:val="single" w:sz="4" w:space="0" w:color="auto"/>
                                  </w:tcBorders>
                                  <w:noWrap/>
                                  <w:vAlign w:val="center"/>
                                  <w:hideMark/>
                                </w:tcPr>
                                <w:p w14:paraId="285FB543"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5,805</w:t>
                                  </w:r>
                                </w:p>
                              </w:tc>
                              <w:tc>
                                <w:tcPr>
                                  <w:tcW w:w="403" w:type="pct"/>
                                  <w:tcBorders>
                                    <w:top w:val="nil"/>
                                    <w:left w:val="nil"/>
                                    <w:bottom w:val="single" w:sz="4" w:space="0" w:color="auto"/>
                                    <w:right w:val="single" w:sz="4" w:space="0" w:color="auto"/>
                                  </w:tcBorders>
                                  <w:noWrap/>
                                  <w:vAlign w:val="center"/>
                                  <w:hideMark/>
                                </w:tcPr>
                                <w:p w14:paraId="7AB98DCC"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6,794</w:t>
                                  </w:r>
                                </w:p>
                              </w:tc>
                              <w:tc>
                                <w:tcPr>
                                  <w:tcW w:w="403" w:type="pct"/>
                                  <w:tcBorders>
                                    <w:top w:val="nil"/>
                                    <w:left w:val="nil"/>
                                    <w:bottom w:val="single" w:sz="4" w:space="0" w:color="auto"/>
                                    <w:right w:val="single" w:sz="4" w:space="0" w:color="auto"/>
                                  </w:tcBorders>
                                  <w:noWrap/>
                                  <w:vAlign w:val="center"/>
                                  <w:hideMark/>
                                </w:tcPr>
                                <w:p w14:paraId="3B81CFBC"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117.04</w:t>
                                  </w:r>
                                </w:p>
                              </w:tc>
                            </w:tr>
                            <w:tr w:rsidR="007A1E2A" w:rsidRPr="00AD0704" w14:paraId="76E56825" w14:textId="77777777" w:rsidTr="00EB5B1F">
                              <w:trPr>
                                <w:trHeight w:val="300"/>
                              </w:trPr>
                              <w:tc>
                                <w:tcPr>
                                  <w:tcW w:w="492" w:type="pct"/>
                                  <w:tcBorders>
                                    <w:top w:val="nil"/>
                                    <w:left w:val="single" w:sz="4" w:space="0" w:color="auto"/>
                                    <w:bottom w:val="double" w:sz="6" w:space="0" w:color="auto"/>
                                    <w:right w:val="single" w:sz="4" w:space="0" w:color="auto"/>
                                  </w:tcBorders>
                                  <w:noWrap/>
                                  <w:vAlign w:val="center"/>
                                  <w:hideMark/>
                                </w:tcPr>
                                <w:p w14:paraId="0CC765FB"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114</w:t>
                                  </w:r>
                                </w:p>
                              </w:tc>
                              <w:tc>
                                <w:tcPr>
                                  <w:tcW w:w="262" w:type="pct"/>
                                  <w:tcBorders>
                                    <w:top w:val="nil"/>
                                    <w:left w:val="nil"/>
                                    <w:bottom w:val="double" w:sz="6" w:space="0" w:color="auto"/>
                                    <w:right w:val="single" w:sz="4" w:space="0" w:color="auto"/>
                                  </w:tcBorders>
                                  <w:noWrap/>
                                  <w:vAlign w:val="center"/>
                                  <w:hideMark/>
                                </w:tcPr>
                                <w:p w14:paraId="58A0040E" w14:textId="77777777" w:rsidR="007A1E2A" w:rsidRPr="00180392" w:rsidRDefault="007A1E2A" w:rsidP="00EB5B1F">
                                  <w:pPr>
                                    <w:widowControl/>
                                    <w:spacing w:line="0" w:lineRule="atLeast"/>
                                    <w:jc w:val="right"/>
                                    <w:rPr>
                                      <w:rFonts w:ascii="標楷體" w:eastAsia="標楷體" w:hAnsi="標楷體" w:cs="新細明體"/>
                                      <w:b/>
                                      <w:bCs/>
                                      <w:kern w:val="0"/>
                                      <w:sz w:val="20"/>
                                    </w:rPr>
                                  </w:pPr>
                                  <w:r w:rsidRPr="00180392">
                                    <w:rPr>
                                      <w:rFonts w:ascii="標楷體" w:eastAsia="標楷體" w:hAnsi="標楷體" w:cs="新細明體" w:hint="eastAsia"/>
                                      <w:b/>
                                      <w:bCs/>
                                      <w:kern w:val="0"/>
                                      <w:sz w:val="20"/>
                                    </w:rPr>
                                    <w:t>52</w:t>
                                  </w:r>
                                </w:p>
                              </w:tc>
                              <w:tc>
                                <w:tcPr>
                                  <w:tcW w:w="262" w:type="pct"/>
                                  <w:tcBorders>
                                    <w:top w:val="nil"/>
                                    <w:left w:val="nil"/>
                                    <w:bottom w:val="double" w:sz="6" w:space="0" w:color="auto"/>
                                    <w:right w:val="single" w:sz="4" w:space="0" w:color="auto"/>
                                  </w:tcBorders>
                                  <w:noWrap/>
                                  <w:vAlign w:val="center"/>
                                  <w:hideMark/>
                                </w:tcPr>
                                <w:p w14:paraId="0DC87DEE"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32</w:t>
                                  </w:r>
                                </w:p>
                              </w:tc>
                              <w:tc>
                                <w:tcPr>
                                  <w:tcW w:w="262" w:type="pct"/>
                                  <w:tcBorders>
                                    <w:top w:val="nil"/>
                                    <w:left w:val="nil"/>
                                    <w:bottom w:val="double" w:sz="6" w:space="0" w:color="auto"/>
                                    <w:right w:val="single" w:sz="4" w:space="0" w:color="auto"/>
                                  </w:tcBorders>
                                  <w:noWrap/>
                                  <w:vAlign w:val="center"/>
                                  <w:hideMark/>
                                </w:tcPr>
                                <w:p w14:paraId="5F93DC11"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18</w:t>
                                  </w:r>
                                </w:p>
                              </w:tc>
                              <w:tc>
                                <w:tcPr>
                                  <w:tcW w:w="262" w:type="pct"/>
                                  <w:tcBorders>
                                    <w:top w:val="nil"/>
                                    <w:left w:val="nil"/>
                                    <w:bottom w:val="double" w:sz="6" w:space="0" w:color="auto"/>
                                    <w:right w:val="single" w:sz="4" w:space="0" w:color="auto"/>
                                  </w:tcBorders>
                                  <w:noWrap/>
                                  <w:vAlign w:val="center"/>
                                  <w:hideMark/>
                                </w:tcPr>
                                <w:p w14:paraId="466E5264"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2</w:t>
                                  </w:r>
                                </w:p>
                              </w:tc>
                              <w:tc>
                                <w:tcPr>
                                  <w:tcW w:w="377" w:type="pct"/>
                                  <w:tcBorders>
                                    <w:top w:val="nil"/>
                                    <w:left w:val="nil"/>
                                    <w:bottom w:val="double" w:sz="6" w:space="0" w:color="auto"/>
                                    <w:right w:val="single" w:sz="4" w:space="0" w:color="auto"/>
                                  </w:tcBorders>
                                  <w:noWrap/>
                                  <w:vAlign w:val="center"/>
                                  <w:hideMark/>
                                </w:tcPr>
                                <w:p w14:paraId="115B947B"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1,030</w:t>
                                  </w:r>
                                </w:p>
                              </w:tc>
                              <w:tc>
                                <w:tcPr>
                                  <w:tcW w:w="377" w:type="pct"/>
                                  <w:tcBorders>
                                    <w:top w:val="nil"/>
                                    <w:left w:val="nil"/>
                                    <w:bottom w:val="double" w:sz="6" w:space="0" w:color="auto"/>
                                    <w:right w:val="single" w:sz="4" w:space="0" w:color="auto"/>
                                  </w:tcBorders>
                                  <w:noWrap/>
                                  <w:vAlign w:val="center"/>
                                  <w:hideMark/>
                                </w:tcPr>
                                <w:p w14:paraId="015BF779"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1,171</w:t>
                                  </w:r>
                                </w:p>
                              </w:tc>
                              <w:tc>
                                <w:tcPr>
                                  <w:tcW w:w="377" w:type="pct"/>
                                  <w:tcBorders>
                                    <w:top w:val="nil"/>
                                    <w:left w:val="nil"/>
                                    <w:bottom w:val="double" w:sz="6" w:space="0" w:color="auto"/>
                                    <w:right w:val="single" w:sz="4" w:space="0" w:color="auto"/>
                                  </w:tcBorders>
                                  <w:noWrap/>
                                  <w:vAlign w:val="center"/>
                                  <w:hideMark/>
                                </w:tcPr>
                                <w:p w14:paraId="403186B1"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113.69</w:t>
                                  </w:r>
                                </w:p>
                              </w:tc>
                              <w:tc>
                                <w:tcPr>
                                  <w:tcW w:w="280" w:type="pct"/>
                                  <w:tcBorders>
                                    <w:top w:val="nil"/>
                                    <w:left w:val="nil"/>
                                    <w:bottom w:val="double" w:sz="6" w:space="0" w:color="auto"/>
                                    <w:right w:val="single" w:sz="4" w:space="0" w:color="auto"/>
                                  </w:tcBorders>
                                  <w:noWrap/>
                                  <w:vAlign w:val="center"/>
                                  <w:hideMark/>
                                </w:tcPr>
                                <w:p w14:paraId="470914CF" w14:textId="77777777" w:rsidR="007A1E2A" w:rsidRPr="00180392" w:rsidRDefault="007A1E2A" w:rsidP="00EB5B1F">
                                  <w:pPr>
                                    <w:widowControl/>
                                    <w:spacing w:line="0" w:lineRule="atLeast"/>
                                    <w:jc w:val="right"/>
                                    <w:rPr>
                                      <w:rFonts w:ascii="標楷體" w:eastAsia="標楷體" w:hAnsi="標楷體" w:cs="新細明體"/>
                                      <w:b/>
                                      <w:bCs/>
                                      <w:kern w:val="0"/>
                                      <w:sz w:val="20"/>
                                    </w:rPr>
                                  </w:pPr>
                                  <w:r w:rsidRPr="00180392">
                                    <w:rPr>
                                      <w:rFonts w:ascii="標楷體" w:eastAsia="標楷體" w:hAnsi="標楷體" w:cs="新細明體" w:hint="eastAsia"/>
                                      <w:b/>
                                      <w:bCs/>
                                      <w:kern w:val="0"/>
                                      <w:sz w:val="20"/>
                                    </w:rPr>
                                    <w:t>541</w:t>
                                  </w:r>
                                </w:p>
                              </w:tc>
                              <w:tc>
                                <w:tcPr>
                                  <w:tcW w:w="280" w:type="pct"/>
                                  <w:tcBorders>
                                    <w:top w:val="nil"/>
                                    <w:left w:val="nil"/>
                                    <w:bottom w:val="double" w:sz="6" w:space="0" w:color="auto"/>
                                    <w:right w:val="single" w:sz="4" w:space="0" w:color="auto"/>
                                  </w:tcBorders>
                                  <w:vAlign w:val="center"/>
                                  <w:hideMark/>
                                </w:tcPr>
                                <w:p w14:paraId="42702CB4"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286</w:t>
                                  </w:r>
                                </w:p>
                              </w:tc>
                              <w:tc>
                                <w:tcPr>
                                  <w:tcW w:w="280" w:type="pct"/>
                                  <w:tcBorders>
                                    <w:top w:val="nil"/>
                                    <w:left w:val="nil"/>
                                    <w:bottom w:val="double" w:sz="6" w:space="0" w:color="auto"/>
                                    <w:right w:val="single" w:sz="4" w:space="0" w:color="auto"/>
                                  </w:tcBorders>
                                  <w:vAlign w:val="center"/>
                                  <w:hideMark/>
                                </w:tcPr>
                                <w:p w14:paraId="646FD79F"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158</w:t>
                                  </w:r>
                                </w:p>
                              </w:tc>
                              <w:tc>
                                <w:tcPr>
                                  <w:tcW w:w="280" w:type="pct"/>
                                  <w:tcBorders>
                                    <w:top w:val="nil"/>
                                    <w:left w:val="nil"/>
                                    <w:bottom w:val="double" w:sz="6" w:space="0" w:color="auto"/>
                                    <w:right w:val="single" w:sz="4" w:space="0" w:color="auto"/>
                                  </w:tcBorders>
                                  <w:vAlign w:val="center"/>
                                  <w:hideMark/>
                                </w:tcPr>
                                <w:p w14:paraId="31AFCD9F"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97</w:t>
                                  </w:r>
                                </w:p>
                              </w:tc>
                              <w:tc>
                                <w:tcPr>
                                  <w:tcW w:w="403" w:type="pct"/>
                                  <w:tcBorders>
                                    <w:top w:val="nil"/>
                                    <w:left w:val="nil"/>
                                    <w:bottom w:val="double" w:sz="6" w:space="0" w:color="auto"/>
                                    <w:right w:val="single" w:sz="4" w:space="0" w:color="auto"/>
                                  </w:tcBorders>
                                  <w:noWrap/>
                                  <w:vAlign w:val="center"/>
                                  <w:hideMark/>
                                </w:tcPr>
                                <w:p w14:paraId="407024F4"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5,876</w:t>
                                  </w:r>
                                </w:p>
                              </w:tc>
                              <w:tc>
                                <w:tcPr>
                                  <w:tcW w:w="403" w:type="pct"/>
                                  <w:tcBorders>
                                    <w:top w:val="nil"/>
                                    <w:left w:val="nil"/>
                                    <w:bottom w:val="double" w:sz="6" w:space="0" w:color="auto"/>
                                    <w:right w:val="single" w:sz="4" w:space="0" w:color="auto"/>
                                  </w:tcBorders>
                                  <w:noWrap/>
                                  <w:vAlign w:val="center"/>
                                  <w:hideMark/>
                                </w:tcPr>
                                <w:p w14:paraId="29467677"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7,614</w:t>
                                  </w:r>
                                </w:p>
                              </w:tc>
                              <w:tc>
                                <w:tcPr>
                                  <w:tcW w:w="403" w:type="pct"/>
                                  <w:tcBorders>
                                    <w:top w:val="nil"/>
                                    <w:left w:val="nil"/>
                                    <w:bottom w:val="double" w:sz="6" w:space="0" w:color="auto"/>
                                    <w:right w:val="single" w:sz="4" w:space="0" w:color="auto"/>
                                  </w:tcBorders>
                                  <w:noWrap/>
                                  <w:vAlign w:val="center"/>
                                  <w:hideMark/>
                                </w:tcPr>
                                <w:p w14:paraId="0F3B7432"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129.58</w:t>
                                  </w:r>
                                </w:p>
                              </w:tc>
                            </w:tr>
                            <w:tr w:rsidR="007A1E2A" w:rsidRPr="00AD0704" w14:paraId="486049C2" w14:textId="77777777" w:rsidTr="00EB5B1F">
                              <w:trPr>
                                <w:trHeight w:val="300"/>
                              </w:trPr>
                              <w:tc>
                                <w:tcPr>
                                  <w:tcW w:w="492" w:type="pct"/>
                                  <w:tcBorders>
                                    <w:top w:val="nil"/>
                                    <w:left w:val="single" w:sz="4" w:space="0" w:color="auto"/>
                                    <w:bottom w:val="single" w:sz="4" w:space="0" w:color="auto"/>
                                    <w:right w:val="single" w:sz="4" w:space="0" w:color="auto"/>
                                  </w:tcBorders>
                                  <w:vAlign w:val="center"/>
                                  <w:hideMark/>
                                </w:tcPr>
                                <w:p w14:paraId="59D9464E"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處置措施</w:t>
                                  </w:r>
                                </w:p>
                              </w:tc>
                              <w:tc>
                                <w:tcPr>
                                  <w:tcW w:w="4508" w:type="pct"/>
                                  <w:gridSpan w:val="14"/>
                                  <w:tcBorders>
                                    <w:top w:val="nil"/>
                                    <w:left w:val="nil"/>
                                    <w:bottom w:val="single" w:sz="4" w:space="0" w:color="auto"/>
                                    <w:right w:val="single" w:sz="4" w:space="0" w:color="auto"/>
                                  </w:tcBorders>
                                  <w:noWrap/>
                                  <w:vAlign w:val="center"/>
                                  <w:hideMark/>
                                </w:tcPr>
                                <w:p w14:paraId="7F6B09B4"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減抽水量估算方式</w:t>
                                  </w:r>
                                </w:p>
                              </w:tc>
                            </w:tr>
                            <w:tr w:rsidR="007A1E2A" w:rsidRPr="00AD0704" w14:paraId="2AB3EAC6" w14:textId="77777777" w:rsidTr="00EB5B1F">
                              <w:trPr>
                                <w:trHeight w:val="300"/>
                              </w:trPr>
                              <w:tc>
                                <w:tcPr>
                                  <w:tcW w:w="492" w:type="pct"/>
                                  <w:tcBorders>
                                    <w:top w:val="nil"/>
                                    <w:left w:val="single" w:sz="4" w:space="0" w:color="auto"/>
                                    <w:bottom w:val="single" w:sz="4" w:space="0" w:color="auto"/>
                                    <w:right w:val="single" w:sz="4" w:space="0" w:color="auto"/>
                                  </w:tcBorders>
                                  <w:noWrap/>
                                  <w:vAlign w:val="center"/>
                                  <w:hideMark/>
                                </w:tcPr>
                                <w:p w14:paraId="30FA6B9F"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減抽</w:t>
                                  </w:r>
                                </w:p>
                              </w:tc>
                              <w:tc>
                                <w:tcPr>
                                  <w:tcW w:w="2178" w:type="pct"/>
                                  <w:gridSpan w:val="7"/>
                                  <w:tcBorders>
                                    <w:top w:val="single" w:sz="4" w:space="0" w:color="auto"/>
                                    <w:left w:val="nil"/>
                                    <w:bottom w:val="single" w:sz="4" w:space="0" w:color="auto"/>
                                    <w:right w:val="single" w:sz="4" w:space="0" w:color="auto"/>
                                  </w:tcBorders>
                                  <w:noWrap/>
                                  <w:vAlign w:val="center"/>
                                  <w:hideMark/>
                                </w:tcPr>
                                <w:p w14:paraId="11FF8BEE" w14:textId="77777777" w:rsidR="007A1E2A" w:rsidRPr="00180392" w:rsidRDefault="007A1E2A" w:rsidP="00EB5B1F">
                                  <w:pPr>
                                    <w:widowControl/>
                                    <w:spacing w:line="0" w:lineRule="atLeast"/>
                                    <w:rPr>
                                      <w:rFonts w:ascii="標楷體" w:eastAsia="標楷體" w:hAnsi="標楷體" w:cs="新細明體"/>
                                      <w:kern w:val="0"/>
                                      <w:sz w:val="20"/>
                                    </w:rPr>
                                  </w:pPr>
                                  <w:r w:rsidRPr="00180392">
                                    <w:rPr>
                                      <w:rFonts w:ascii="標楷體" w:eastAsia="標楷體" w:hAnsi="標楷體" w:cs="新細明體" w:hint="eastAsia"/>
                                      <w:kern w:val="0"/>
                                      <w:sz w:val="20"/>
                                    </w:rPr>
                                    <w:t>100年度實際用水量-統計年度實際用水量</w:t>
                                  </w:r>
                                </w:p>
                              </w:tc>
                              <w:tc>
                                <w:tcPr>
                                  <w:tcW w:w="2331" w:type="pct"/>
                                  <w:gridSpan w:val="7"/>
                                  <w:tcBorders>
                                    <w:top w:val="single" w:sz="4" w:space="0" w:color="auto"/>
                                    <w:left w:val="nil"/>
                                    <w:bottom w:val="single" w:sz="4" w:space="0" w:color="auto"/>
                                    <w:right w:val="single" w:sz="4" w:space="0" w:color="auto"/>
                                  </w:tcBorders>
                                  <w:noWrap/>
                                  <w:vAlign w:val="center"/>
                                  <w:hideMark/>
                                </w:tcPr>
                                <w:p w14:paraId="13A7E2C9" w14:textId="77777777" w:rsidR="007A1E2A" w:rsidRPr="00180392" w:rsidRDefault="007A1E2A" w:rsidP="00EB5B1F">
                                  <w:pPr>
                                    <w:widowControl/>
                                    <w:spacing w:line="0" w:lineRule="atLeast"/>
                                    <w:rPr>
                                      <w:rFonts w:ascii="標楷體" w:eastAsia="標楷體" w:hAnsi="標楷體" w:cs="新細明體"/>
                                      <w:kern w:val="0"/>
                                      <w:sz w:val="20"/>
                                    </w:rPr>
                                  </w:pPr>
                                  <w:r w:rsidRPr="00180392">
                                    <w:rPr>
                                      <w:rFonts w:ascii="標楷體" w:eastAsia="標楷體" w:hAnsi="標楷體" w:cs="新細明體" w:hint="eastAsia"/>
                                      <w:kern w:val="0"/>
                                      <w:sz w:val="20"/>
                                    </w:rPr>
                                    <w:t>100年度實際用水量-統計年度實際用水量</w:t>
                                  </w:r>
                                </w:p>
                              </w:tc>
                            </w:tr>
                            <w:tr w:rsidR="007A1E2A" w:rsidRPr="00AD0704" w14:paraId="03BD27BC" w14:textId="77777777" w:rsidTr="00EB5B1F">
                              <w:trPr>
                                <w:trHeight w:val="300"/>
                              </w:trPr>
                              <w:tc>
                                <w:tcPr>
                                  <w:tcW w:w="492" w:type="pct"/>
                                  <w:tcBorders>
                                    <w:top w:val="nil"/>
                                    <w:left w:val="single" w:sz="4" w:space="0" w:color="auto"/>
                                    <w:bottom w:val="single" w:sz="4" w:space="0" w:color="auto"/>
                                    <w:right w:val="single" w:sz="4" w:space="0" w:color="auto"/>
                                  </w:tcBorders>
                                  <w:noWrap/>
                                  <w:vAlign w:val="center"/>
                                  <w:hideMark/>
                                </w:tcPr>
                                <w:p w14:paraId="534278C8"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停用</w:t>
                                  </w:r>
                                </w:p>
                              </w:tc>
                              <w:tc>
                                <w:tcPr>
                                  <w:tcW w:w="2178" w:type="pct"/>
                                  <w:gridSpan w:val="7"/>
                                  <w:tcBorders>
                                    <w:top w:val="single" w:sz="4" w:space="0" w:color="auto"/>
                                    <w:left w:val="nil"/>
                                    <w:bottom w:val="single" w:sz="4" w:space="0" w:color="auto"/>
                                    <w:right w:val="single" w:sz="4" w:space="0" w:color="auto"/>
                                  </w:tcBorders>
                                  <w:noWrap/>
                                  <w:vAlign w:val="center"/>
                                  <w:hideMark/>
                                </w:tcPr>
                                <w:p w14:paraId="38207C1B" w14:textId="77777777" w:rsidR="007A1E2A" w:rsidRPr="00180392" w:rsidRDefault="007A1E2A" w:rsidP="00EB5B1F">
                                  <w:pPr>
                                    <w:widowControl/>
                                    <w:spacing w:line="0" w:lineRule="atLeast"/>
                                    <w:rPr>
                                      <w:rFonts w:ascii="標楷體" w:eastAsia="標楷體" w:hAnsi="標楷體" w:cs="新細明體"/>
                                      <w:kern w:val="0"/>
                                      <w:sz w:val="20"/>
                                    </w:rPr>
                                  </w:pPr>
                                  <w:r w:rsidRPr="00180392">
                                    <w:rPr>
                                      <w:rFonts w:ascii="標楷體" w:eastAsia="標楷體" w:hAnsi="標楷體" w:cs="新細明體" w:hint="eastAsia"/>
                                      <w:kern w:val="0"/>
                                      <w:sz w:val="20"/>
                                    </w:rPr>
                                    <w:t>年水權量</w:t>
                                  </w:r>
                                  <w:r w:rsidRPr="00180392">
                                    <w:rPr>
                                      <w:rFonts w:ascii="Wingdings 2" w:eastAsia="標楷體" w:hAnsi="Wingdings 2" w:cs="新細明體"/>
                                      <w:kern w:val="0"/>
                                      <w:sz w:val="20"/>
                                    </w:rPr>
                                    <w:t>Í</w:t>
                                  </w:r>
                                  <w:r w:rsidRPr="00180392">
                                    <w:rPr>
                                      <w:rFonts w:ascii="標楷體" w:eastAsia="標楷體" w:hAnsi="標楷體" w:cs="新細明體" w:hint="eastAsia"/>
                                      <w:kern w:val="0"/>
                                      <w:sz w:val="20"/>
                                    </w:rPr>
                                    <w:t>係數（0.1~0.6）</w:t>
                                  </w:r>
                                </w:p>
                              </w:tc>
                              <w:tc>
                                <w:tcPr>
                                  <w:tcW w:w="2331" w:type="pct"/>
                                  <w:gridSpan w:val="7"/>
                                  <w:vMerge w:val="restart"/>
                                  <w:tcBorders>
                                    <w:top w:val="single" w:sz="4" w:space="0" w:color="auto"/>
                                    <w:left w:val="single" w:sz="4" w:space="0" w:color="auto"/>
                                    <w:bottom w:val="single" w:sz="4" w:space="0" w:color="auto"/>
                                    <w:right w:val="single" w:sz="4" w:space="0" w:color="auto"/>
                                  </w:tcBorders>
                                  <w:vAlign w:val="center"/>
                                  <w:hideMark/>
                                </w:tcPr>
                                <w:p w14:paraId="004C21E6" w14:textId="53ECB3ED" w:rsidR="007A1E2A" w:rsidRPr="00180392" w:rsidRDefault="007A1E2A" w:rsidP="005006C7">
                                  <w:pPr>
                                    <w:widowControl/>
                                    <w:spacing w:line="0" w:lineRule="atLeast"/>
                                    <w:jc w:val="both"/>
                                    <w:rPr>
                                      <w:rFonts w:ascii="標楷體" w:eastAsia="標楷體" w:hAnsi="標楷體" w:cs="新細明體"/>
                                      <w:kern w:val="0"/>
                                      <w:sz w:val="20"/>
                                    </w:rPr>
                                  </w:pPr>
                                  <w:r w:rsidRPr="00180392">
                                    <w:rPr>
                                      <w:rFonts w:ascii="標楷體" w:eastAsia="標楷體" w:hAnsi="標楷體" w:cs="新細明體" w:hint="eastAsia"/>
                                      <w:kern w:val="0"/>
                                      <w:sz w:val="20"/>
                                    </w:rPr>
                                    <w:t>以每小時水權量、每日引水8小時、每月引水10日及每年引水12個月為估算基準</w:t>
                                  </w:r>
                                </w:p>
                              </w:tc>
                            </w:tr>
                            <w:tr w:rsidR="007A1E2A" w:rsidRPr="00AD0704" w14:paraId="137BE0F4" w14:textId="77777777" w:rsidTr="00EB5B1F">
                              <w:trPr>
                                <w:trHeight w:val="300"/>
                              </w:trPr>
                              <w:tc>
                                <w:tcPr>
                                  <w:tcW w:w="492" w:type="pct"/>
                                  <w:tcBorders>
                                    <w:top w:val="nil"/>
                                    <w:left w:val="single" w:sz="4" w:space="0" w:color="auto"/>
                                    <w:bottom w:val="single" w:sz="4" w:space="0" w:color="auto"/>
                                    <w:right w:val="single" w:sz="4" w:space="0" w:color="auto"/>
                                  </w:tcBorders>
                                  <w:noWrap/>
                                  <w:vAlign w:val="center"/>
                                  <w:hideMark/>
                                </w:tcPr>
                                <w:p w14:paraId="0AAA0D1A"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填塞</w:t>
                                  </w:r>
                                </w:p>
                              </w:tc>
                              <w:tc>
                                <w:tcPr>
                                  <w:tcW w:w="2178" w:type="pct"/>
                                  <w:gridSpan w:val="7"/>
                                  <w:tcBorders>
                                    <w:top w:val="single" w:sz="4" w:space="0" w:color="auto"/>
                                    <w:left w:val="nil"/>
                                    <w:bottom w:val="single" w:sz="4" w:space="0" w:color="auto"/>
                                    <w:right w:val="single" w:sz="4" w:space="0" w:color="auto"/>
                                  </w:tcBorders>
                                  <w:noWrap/>
                                  <w:vAlign w:val="center"/>
                                  <w:hideMark/>
                                </w:tcPr>
                                <w:p w14:paraId="38C549F7" w14:textId="77777777" w:rsidR="007A1E2A" w:rsidRPr="00180392" w:rsidRDefault="007A1E2A" w:rsidP="00EB5B1F">
                                  <w:pPr>
                                    <w:widowControl/>
                                    <w:spacing w:line="0" w:lineRule="atLeast"/>
                                    <w:rPr>
                                      <w:rFonts w:ascii="標楷體" w:eastAsia="標楷體" w:hAnsi="標楷體" w:cs="新細明體"/>
                                      <w:kern w:val="0"/>
                                      <w:sz w:val="20"/>
                                    </w:rPr>
                                  </w:pPr>
                                  <w:r w:rsidRPr="00180392">
                                    <w:rPr>
                                      <w:rFonts w:ascii="標楷體" w:eastAsia="標楷體" w:hAnsi="標楷體" w:cs="新細明體" w:hint="eastAsia"/>
                                      <w:kern w:val="0"/>
                                      <w:sz w:val="20"/>
                                    </w:rPr>
                                    <w:t>年水權量</w:t>
                                  </w:r>
                                </w:p>
                              </w:tc>
                              <w:tc>
                                <w:tcPr>
                                  <w:tcW w:w="2331" w:type="pct"/>
                                  <w:gridSpan w:val="7"/>
                                  <w:vMerge/>
                                  <w:tcBorders>
                                    <w:top w:val="single" w:sz="4" w:space="0" w:color="auto"/>
                                    <w:left w:val="single" w:sz="4" w:space="0" w:color="auto"/>
                                    <w:bottom w:val="single" w:sz="4" w:space="0" w:color="auto"/>
                                    <w:right w:val="single" w:sz="4" w:space="0" w:color="auto"/>
                                  </w:tcBorders>
                                  <w:vAlign w:val="center"/>
                                  <w:hideMark/>
                                </w:tcPr>
                                <w:p w14:paraId="03B36023" w14:textId="77777777" w:rsidR="007A1E2A" w:rsidRPr="00180392" w:rsidRDefault="007A1E2A" w:rsidP="00EB5B1F">
                                  <w:pPr>
                                    <w:widowControl/>
                                    <w:spacing w:line="0" w:lineRule="atLeast"/>
                                    <w:rPr>
                                      <w:rFonts w:ascii="標楷體" w:eastAsia="標楷體" w:hAnsi="標楷體" w:cs="新細明體"/>
                                      <w:kern w:val="0"/>
                                      <w:sz w:val="20"/>
                                    </w:rPr>
                                  </w:pPr>
                                </w:p>
                              </w:tc>
                            </w:tr>
                            <w:tr w:rsidR="007A1E2A" w:rsidRPr="00AD0704" w14:paraId="2FF93ECF" w14:textId="77777777" w:rsidTr="00AD0704">
                              <w:trPr>
                                <w:trHeight w:val="20"/>
                              </w:trPr>
                              <w:tc>
                                <w:tcPr>
                                  <w:tcW w:w="5000" w:type="pct"/>
                                  <w:gridSpan w:val="15"/>
                                  <w:tcBorders>
                                    <w:top w:val="nil"/>
                                    <w:left w:val="nil"/>
                                    <w:bottom w:val="nil"/>
                                    <w:right w:val="nil"/>
                                  </w:tcBorders>
                                  <w:noWrap/>
                                  <w:vAlign w:val="center"/>
                                  <w:hideMark/>
                                </w:tcPr>
                                <w:p w14:paraId="1271BA00" w14:textId="77777777" w:rsidR="007A1E2A" w:rsidRPr="00180392" w:rsidRDefault="007A1E2A" w:rsidP="00EB5B1F">
                                  <w:pPr>
                                    <w:widowControl/>
                                    <w:spacing w:line="0" w:lineRule="atLeast"/>
                                    <w:rPr>
                                      <w:rFonts w:ascii="標楷體" w:eastAsia="標楷體" w:hAnsi="標楷體" w:cs="新細明體"/>
                                      <w:kern w:val="0"/>
                                      <w:sz w:val="18"/>
                                      <w:szCs w:val="18"/>
                                    </w:rPr>
                                  </w:pPr>
                                  <w:r w:rsidRPr="00180392">
                                    <w:rPr>
                                      <w:rFonts w:ascii="標楷體" w:eastAsia="標楷體" w:hAnsi="標楷體" w:cs="新細明體" w:hint="eastAsia"/>
                                      <w:kern w:val="0"/>
                                      <w:sz w:val="18"/>
                                      <w:szCs w:val="18"/>
                                    </w:rPr>
                                    <w:t>資料來源：整理自農田水利署提供資料。</w:t>
                                  </w:r>
                                </w:p>
                              </w:tc>
                            </w:tr>
                          </w:tbl>
                          <w:p w14:paraId="07EB5682" w14:textId="77777777" w:rsidR="007A1E2A" w:rsidRPr="00AD0704" w:rsidRDefault="007A1E2A" w:rsidP="007A1E2A"/>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5904EF" id="文字方塊 12" o:spid="_x0000_s1032" type="#_x0000_t202" style="position:absolute;left:0;text-align:left;margin-left:0;margin-top:354.4pt;width:504.85pt;height:187.35pt;z-index:251720704;visibility:visible;mso-wrap-style:square;mso-width-percent:0;mso-height-percent:0;mso-wrap-distance-left:9pt;mso-wrap-distance-top:3.6pt;mso-wrap-distance-right:9pt;mso-wrap-distance-bottom:3.6pt;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" stroked="f">
                <v:textbox>
                  <w:txbxContent>
                    <w:tbl>
                      <w:tblPr>
                        <w:tblW w:w="5000" w:type="pct"/>
                        <w:tblCellMar>
                          <w:left w:w="28" w:type="dxa"/>
                          <w:right w:w="28" w:type="dxa"/>
                        </w:tblCellMar>
                        <w:tblLook w:val="04A0" w:firstRow="1" w:lastRow="0" w:firstColumn="1" w:lastColumn="0" w:noHBand="0" w:noVBand="1"/>
                      </w:tblPr>
                      <w:tblGrid>
                        <w:gridCol w:w="965"/>
                        <w:gridCol w:w="514"/>
                        <w:gridCol w:w="514"/>
                        <w:gridCol w:w="514"/>
                        <w:gridCol w:w="514"/>
                        <w:gridCol w:w="740"/>
                        <w:gridCol w:w="740"/>
                        <w:gridCol w:w="740"/>
                        <w:gridCol w:w="549"/>
                        <w:gridCol w:w="549"/>
                        <w:gridCol w:w="549"/>
                        <w:gridCol w:w="551"/>
                        <w:gridCol w:w="791"/>
                        <w:gridCol w:w="791"/>
                        <w:gridCol w:w="789"/>
                      </w:tblGrid>
                      <w:tr w:rsidR="007A1E2A" w:rsidRPr="00AD0704" w14:paraId="7669B269" w14:textId="77777777" w:rsidTr="00AD0704">
                        <w:trPr>
                          <w:trHeight w:val="20"/>
                        </w:trPr>
                        <w:tc>
                          <w:tcPr>
                            <w:tcW w:w="5000" w:type="pct"/>
                            <w:gridSpan w:val="15"/>
                            <w:tcBorders>
                              <w:top w:val="nil"/>
                              <w:left w:val="nil"/>
                              <w:bottom w:val="nil"/>
                              <w:right w:val="nil"/>
                            </w:tcBorders>
                            <w:noWrap/>
                            <w:vAlign w:val="center"/>
                            <w:hideMark/>
                          </w:tcPr>
                          <w:p w14:paraId="10570BBB" w14:textId="77777777" w:rsidR="007A1E2A" w:rsidRPr="00180392" w:rsidRDefault="007A1E2A" w:rsidP="00EB5B1F">
                            <w:pPr>
                              <w:widowControl/>
                              <w:spacing w:line="0" w:lineRule="atLeast"/>
                              <w:jc w:val="center"/>
                              <w:rPr>
                                <w:rFonts w:ascii="標楷體" w:eastAsia="標楷體" w:hAnsi="標楷體" w:cs="新細明體"/>
                                <w:b/>
                                <w:bCs/>
                                <w:kern w:val="0"/>
                                <w:szCs w:val="24"/>
                              </w:rPr>
                            </w:pPr>
                            <w:r w:rsidRPr="00180392">
                              <w:rPr>
                                <w:rFonts w:ascii="標楷體" w:eastAsia="標楷體" w:hAnsi="標楷體" w:cs="新細明體" w:hint="eastAsia"/>
                                <w:b/>
                                <w:bCs/>
                                <w:kern w:val="0"/>
                                <w:szCs w:val="24"/>
                              </w:rPr>
                              <w:t>表</w:t>
                            </w:r>
                            <w:r w:rsidRPr="00180392">
                              <w:rPr>
                                <w:rFonts w:ascii="標楷體" w:eastAsia="標楷體" w:hAnsi="標楷體" w:cs="新細明體"/>
                                <w:b/>
                                <w:bCs/>
                                <w:kern w:val="0"/>
                                <w:szCs w:val="24"/>
                              </w:rPr>
                              <w:t>7</w:t>
                            </w:r>
                            <w:r w:rsidRPr="00180392">
                              <w:rPr>
                                <w:rFonts w:ascii="標楷體" w:eastAsia="標楷體" w:hAnsi="標楷體" w:cs="新細明體" w:hint="eastAsia"/>
                                <w:b/>
                                <w:bCs/>
                                <w:kern w:val="0"/>
                                <w:szCs w:val="24"/>
                              </w:rPr>
                              <w:t xml:space="preserve">　彰化及雲林管理處所管公有水井減抽水量及處置情形</w:t>
                            </w:r>
                          </w:p>
                        </w:tc>
                      </w:tr>
                      <w:tr w:rsidR="007A1E2A" w:rsidRPr="00AD0704" w14:paraId="0951C537" w14:textId="77777777" w:rsidTr="00AD0704">
                        <w:trPr>
                          <w:trHeight w:val="20"/>
                        </w:trPr>
                        <w:tc>
                          <w:tcPr>
                            <w:tcW w:w="5000" w:type="pct"/>
                            <w:gridSpan w:val="15"/>
                            <w:tcBorders>
                              <w:top w:val="nil"/>
                              <w:left w:val="nil"/>
                              <w:bottom w:val="nil"/>
                              <w:right w:val="nil"/>
                            </w:tcBorders>
                            <w:noWrap/>
                            <w:vAlign w:val="center"/>
                            <w:hideMark/>
                          </w:tcPr>
                          <w:p w14:paraId="4FEE7029"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單位：口、萬噸、％</w:t>
                            </w:r>
                          </w:p>
                        </w:tc>
                      </w:tr>
                      <w:tr w:rsidR="007A1E2A" w:rsidRPr="00AD0704" w14:paraId="334DFCE2" w14:textId="77777777" w:rsidTr="00AD0704">
                        <w:trPr>
                          <w:trHeight w:val="20"/>
                        </w:trPr>
                        <w:tc>
                          <w:tcPr>
                            <w:tcW w:w="492" w:type="pct"/>
                            <w:vMerge w:val="restart"/>
                            <w:tcBorders>
                              <w:top w:val="single" w:sz="4" w:space="0" w:color="auto"/>
                              <w:left w:val="single" w:sz="4" w:space="0" w:color="auto"/>
                              <w:bottom w:val="single" w:sz="4" w:space="0" w:color="auto"/>
                              <w:right w:val="single" w:sz="4" w:space="0" w:color="auto"/>
                            </w:tcBorders>
                            <w:noWrap/>
                            <w:vAlign w:val="center"/>
                            <w:hideMark/>
                          </w:tcPr>
                          <w:p w14:paraId="21078D2C"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年度</w:t>
                            </w:r>
                          </w:p>
                        </w:tc>
                        <w:tc>
                          <w:tcPr>
                            <w:tcW w:w="2178" w:type="pct"/>
                            <w:gridSpan w:val="7"/>
                            <w:tcBorders>
                              <w:top w:val="single" w:sz="4" w:space="0" w:color="auto"/>
                              <w:left w:val="nil"/>
                              <w:bottom w:val="single" w:sz="4" w:space="0" w:color="auto"/>
                              <w:right w:val="single" w:sz="4" w:space="0" w:color="auto"/>
                            </w:tcBorders>
                            <w:noWrap/>
                            <w:vAlign w:val="center"/>
                            <w:hideMark/>
                          </w:tcPr>
                          <w:p w14:paraId="39BFA1AF"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彰化管理處</w:t>
                            </w:r>
                          </w:p>
                        </w:tc>
                        <w:tc>
                          <w:tcPr>
                            <w:tcW w:w="2331" w:type="pct"/>
                            <w:gridSpan w:val="7"/>
                            <w:tcBorders>
                              <w:top w:val="single" w:sz="4" w:space="0" w:color="auto"/>
                              <w:left w:val="nil"/>
                              <w:bottom w:val="single" w:sz="4" w:space="0" w:color="auto"/>
                              <w:right w:val="single" w:sz="4" w:space="0" w:color="auto"/>
                            </w:tcBorders>
                            <w:noWrap/>
                            <w:vAlign w:val="center"/>
                            <w:hideMark/>
                          </w:tcPr>
                          <w:p w14:paraId="07AA821B"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雲林管理處</w:t>
                            </w:r>
                          </w:p>
                        </w:tc>
                      </w:tr>
                      <w:tr w:rsidR="007A1E2A" w:rsidRPr="00AD0704" w14:paraId="4BCCB7CA" w14:textId="77777777" w:rsidTr="00EB5B1F">
                        <w:trPr>
                          <w:trHeight w:val="300"/>
                        </w:trPr>
                        <w:tc>
                          <w:tcPr>
                            <w:tcW w:w="492" w:type="pct"/>
                            <w:vMerge/>
                            <w:tcBorders>
                              <w:top w:val="single" w:sz="4" w:space="0" w:color="auto"/>
                              <w:left w:val="single" w:sz="4" w:space="0" w:color="auto"/>
                              <w:bottom w:val="single" w:sz="4" w:space="0" w:color="auto"/>
                              <w:right w:val="single" w:sz="4" w:space="0" w:color="auto"/>
                            </w:tcBorders>
                            <w:vAlign w:val="center"/>
                            <w:hideMark/>
                          </w:tcPr>
                          <w:p w14:paraId="51EB30FC" w14:textId="77777777" w:rsidR="007A1E2A" w:rsidRPr="00180392" w:rsidRDefault="007A1E2A" w:rsidP="00EB5B1F">
                            <w:pPr>
                              <w:widowControl/>
                              <w:spacing w:line="0" w:lineRule="atLeast"/>
                              <w:rPr>
                                <w:rFonts w:ascii="標楷體" w:eastAsia="標楷體" w:hAnsi="標楷體" w:cs="新細明體"/>
                                <w:kern w:val="0"/>
                                <w:sz w:val="20"/>
                              </w:rPr>
                            </w:pPr>
                          </w:p>
                        </w:tc>
                        <w:tc>
                          <w:tcPr>
                            <w:tcW w:w="1048" w:type="pct"/>
                            <w:gridSpan w:val="4"/>
                            <w:tcBorders>
                              <w:top w:val="single" w:sz="4" w:space="0" w:color="auto"/>
                              <w:left w:val="nil"/>
                              <w:bottom w:val="single" w:sz="4" w:space="0" w:color="auto"/>
                              <w:right w:val="single" w:sz="4" w:space="0" w:color="auto"/>
                            </w:tcBorders>
                            <w:noWrap/>
                            <w:vAlign w:val="center"/>
                            <w:hideMark/>
                          </w:tcPr>
                          <w:p w14:paraId="46C306F1"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處置水井數</w:t>
                            </w:r>
                          </w:p>
                        </w:tc>
                        <w:tc>
                          <w:tcPr>
                            <w:tcW w:w="1130" w:type="pct"/>
                            <w:gridSpan w:val="3"/>
                            <w:tcBorders>
                              <w:top w:val="single" w:sz="4" w:space="0" w:color="auto"/>
                              <w:left w:val="nil"/>
                              <w:bottom w:val="single" w:sz="4" w:space="0" w:color="auto"/>
                              <w:right w:val="single" w:sz="4" w:space="0" w:color="auto"/>
                            </w:tcBorders>
                            <w:noWrap/>
                            <w:vAlign w:val="center"/>
                            <w:hideMark/>
                          </w:tcPr>
                          <w:p w14:paraId="42EE2BC2"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減抽水量</w:t>
                            </w:r>
                          </w:p>
                        </w:tc>
                        <w:tc>
                          <w:tcPr>
                            <w:tcW w:w="1121" w:type="pct"/>
                            <w:gridSpan w:val="4"/>
                            <w:tcBorders>
                              <w:top w:val="single" w:sz="4" w:space="0" w:color="auto"/>
                              <w:left w:val="nil"/>
                              <w:bottom w:val="single" w:sz="4" w:space="0" w:color="auto"/>
                              <w:right w:val="single" w:sz="4" w:space="0" w:color="auto"/>
                            </w:tcBorders>
                            <w:noWrap/>
                            <w:vAlign w:val="center"/>
                            <w:hideMark/>
                          </w:tcPr>
                          <w:p w14:paraId="46119402"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處置水井數</w:t>
                            </w:r>
                          </w:p>
                        </w:tc>
                        <w:tc>
                          <w:tcPr>
                            <w:tcW w:w="1210" w:type="pct"/>
                            <w:gridSpan w:val="3"/>
                            <w:tcBorders>
                              <w:top w:val="single" w:sz="4" w:space="0" w:color="auto"/>
                              <w:left w:val="nil"/>
                              <w:bottom w:val="single" w:sz="4" w:space="0" w:color="auto"/>
                              <w:right w:val="single" w:sz="4" w:space="0" w:color="auto"/>
                            </w:tcBorders>
                            <w:noWrap/>
                            <w:vAlign w:val="center"/>
                            <w:hideMark/>
                          </w:tcPr>
                          <w:p w14:paraId="2B67E519"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減抽水量</w:t>
                            </w:r>
                          </w:p>
                        </w:tc>
                      </w:tr>
                      <w:tr w:rsidR="007A1E2A" w:rsidRPr="00AD0704" w14:paraId="46263726" w14:textId="77777777" w:rsidTr="00EB5B1F">
                        <w:trPr>
                          <w:trHeight w:val="300"/>
                        </w:trPr>
                        <w:tc>
                          <w:tcPr>
                            <w:tcW w:w="492" w:type="pct"/>
                            <w:vMerge/>
                            <w:tcBorders>
                              <w:top w:val="single" w:sz="4" w:space="0" w:color="auto"/>
                              <w:left w:val="single" w:sz="4" w:space="0" w:color="auto"/>
                              <w:bottom w:val="single" w:sz="4" w:space="0" w:color="auto"/>
                              <w:right w:val="single" w:sz="4" w:space="0" w:color="auto"/>
                            </w:tcBorders>
                            <w:vAlign w:val="center"/>
                            <w:hideMark/>
                          </w:tcPr>
                          <w:p w14:paraId="07B393B5" w14:textId="77777777" w:rsidR="007A1E2A" w:rsidRPr="00180392" w:rsidRDefault="007A1E2A" w:rsidP="00EB5B1F">
                            <w:pPr>
                              <w:widowControl/>
                              <w:spacing w:line="0" w:lineRule="atLeast"/>
                              <w:rPr>
                                <w:rFonts w:ascii="標楷體" w:eastAsia="標楷體" w:hAnsi="標楷體" w:cs="新細明體"/>
                                <w:kern w:val="0"/>
                                <w:sz w:val="20"/>
                              </w:rPr>
                            </w:pPr>
                          </w:p>
                        </w:tc>
                        <w:tc>
                          <w:tcPr>
                            <w:tcW w:w="262" w:type="pct"/>
                            <w:tcBorders>
                              <w:top w:val="nil"/>
                              <w:left w:val="nil"/>
                              <w:bottom w:val="single" w:sz="4" w:space="0" w:color="auto"/>
                              <w:right w:val="single" w:sz="4" w:space="0" w:color="auto"/>
                            </w:tcBorders>
                            <w:noWrap/>
                            <w:vAlign w:val="center"/>
                            <w:hideMark/>
                          </w:tcPr>
                          <w:p w14:paraId="0F3639A2"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合計</w:t>
                            </w:r>
                          </w:p>
                        </w:tc>
                        <w:tc>
                          <w:tcPr>
                            <w:tcW w:w="262" w:type="pct"/>
                            <w:tcBorders>
                              <w:top w:val="nil"/>
                              <w:left w:val="nil"/>
                              <w:bottom w:val="single" w:sz="4" w:space="0" w:color="auto"/>
                              <w:right w:val="single" w:sz="4" w:space="0" w:color="auto"/>
                            </w:tcBorders>
                            <w:noWrap/>
                            <w:vAlign w:val="center"/>
                            <w:hideMark/>
                          </w:tcPr>
                          <w:p w14:paraId="2E4DBC24"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減抽</w:t>
                            </w:r>
                          </w:p>
                        </w:tc>
                        <w:tc>
                          <w:tcPr>
                            <w:tcW w:w="262" w:type="pct"/>
                            <w:tcBorders>
                              <w:top w:val="nil"/>
                              <w:left w:val="nil"/>
                              <w:bottom w:val="single" w:sz="4" w:space="0" w:color="auto"/>
                              <w:right w:val="single" w:sz="4" w:space="0" w:color="auto"/>
                            </w:tcBorders>
                            <w:noWrap/>
                            <w:vAlign w:val="center"/>
                            <w:hideMark/>
                          </w:tcPr>
                          <w:p w14:paraId="77378512"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停用</w:t>
                            </w:r>
                          </w:p>
                        </w:tc>
                        <w:tc>
                          <w:tcPr>
                            <w:tcW w:w="262" w:type="pct"/>
                            <w:tcBorders>
                              <w:top w:val="nil"/>
                              <w:left w:val="nil"/>
                              <w:bottom w:val="single" w:sz="4" w:space="0" w:color="auto"/>
                              <w:right w:val="single" w:sz="4" w:space="0" w:color="auto"/>
                            </w:tcBorders>
                            <w:noWrap/>
                            <w:vAlign w:val="center"/>
                            <w:hideMark/>
                          </w:tcPr>
                          <w:p w14:paraId="27F8F522"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填塞</w:t>
                            </w:r>
                          </w:p>
                        </w:tc>
                        <w:tc>
                          <w:tcPr>
                            <w:tcW w:w="377" w:type="pct"/>
                            <w:tcBorders>
                              <w:top w:val="nil"/>
                              <w:left w:val="nil"/>
                              <w:bottom w:val="single" w:sz="4" w:space="0" w:color="auto"/>
                              <w:right w:val="single" w:sz="4" w:space="0" w:color="auto"/>
                            </w:tcBorders>
                            <w:noWrap/>
                            <w:vAlign w:val="center"/>
                            <w:hideMark/>
                          </w:tcPr>
                          <w:p w14:paraId="14E0DAEB"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目標值</w:t>
                            </w:r>
                          </w:p>
                        </w:tc>
                        <w:tc>
                          <w:tcPr>
                            <w:tcW w:w="377" w:type="pct"/>
                            <w:tcBorders>
                              <w:top w:val="nil"/>
                              <w:left w:val="nil"/>
                              <w:bottom w:val="single" w:sz="4" w:space="0" w:color="auto"/>
                              <w:right w:val="single" w:sz="4" w:space="0" w:color="auto"/>
                            </w:tcBorders>
                            <w:noWrap/>
                            <w:vAlign w:val="center"/>
                            <w:hideMark/>
                          </w:tcPr>
                          <w:p w14:paraId="113B1A61"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達成數</w:t>
                            </w:r>
                          </w:p>
                        </w:tc>
                        <w:tc>
                          <w:tcPr>
                            <w:tcW w:w="377" w:type="pct"/>
                            <w:tcBorders>
                              <w:top w:val="nil"/>
                              <w:left w:val="nil"/>
                              <w:bottom w:val="single" w:sz="4" w:space="0" w:color="auto"/>
                              <w:right w:val="single" w:sz="4" w:space="0" w:color="auto"/>
                            </w:tcBorders>
                            <w:noWrap/>
                            <w:vAlign w:val="center"/>
                            <w:hideMark/>
                          </w:tcPr>
                          <w:p w14:paraId="236FA6C6"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達成率</w:t>
                            </w:r>
                          </w:p>
                        </w:tc>
                        <w:tc>
                          <w:tcPr>
                            <w:tcW w:w="280" w:type="pct"/>
                            <w:tcBorders>
                              <w:top w:val="nil"/>
                              <w:left w:val="nil"/>
                              <w:bottom w:val="single" w:sz="4" w:space="0" w:color="auto"/>
                              <w:right w:val="single" w:sz="4" w:space="0" w:color="auto"/>
                            </w:tcBorders>
                            <w:noWrap/>
                            <w:vAlign w:val="center"/>
                            <w:hideMark/>
                          </w:tcPr>
                          <w:p w14:paraId="0D5DC1DD"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合計</w:t>
                            </w:r>
                          </w:p>
                        </w:tc>
                        <w:tc>
                          <w:tcPr>
                            <w:tcW w:w="280" w:type="pct"/>
                            <w:tcBorders>
                              <w:top w:val="nil"/>
                              <w:left w:val="nil"/>
                              <w:bottom w:val="single" w:sz="4" w:space="0" w:color="auto"/>
                              <w:right w:val="single" w:sz="4" w:space="0" w:color="auto"/>
                            </w:tcBorders>
                            <w:noWrap/>
                            <w:vAlign w:val="center"/>
                            <w:hideMark/>
                          </w:tcPr>
                          <w:p w14:paraId="60E2FD25"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減抽</w:t>
                            </w:r>
                          </w:p>
                        </w:tc>
                        <w:tc>
                          <w:tcPr>
                            <w:tcW w:w="280" w:type="pct"/>
                            <w:tcBorders>
                              <w:top w:val="nil"/>
                              <w:left w:val="nil"/>
                              <w:bottom w:val="single" w:sz="4" w:space="0" w:color="auto"/>
                              <w:right w:val="single" w:sz="4" w:space="0" w:color="auto"/>
                            </w:tcBorders>
                            <w:noWrap/>
                            <w:vAlign w:val="center"/>
                            <w:hideMark/>
                          </w:tcPr>
                          <w:p w14:paraId="7F1667AD"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停用</w:t>
                            </w:r>
                          </w:p>
                        </w:tc>
                        <w:tc>
                          <w:tcPr>
                            <w:tcW w:w="280" w:type="pct"/>
                            <w:tcBorders>
                              <w:top w:val="nil"/>
                              <w:left w:val="nil"/>
                              <w:bottom w:val="single" w:sz="4" w:space="0" w:color="auto"/>
                              <w:right w:val="single" w:sz="4" w:space="0" w:color="auto"/>
                            </w:tcBorders>
                            <w:noWrap/>
                            <w:vAlign w:val="center"/>
                            <w:hideMark/>
                          </w:tcPr>
                          <w:p w14:paraId="199465FD"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填塞</w:t>
                            </w:r>
                          </w:p>
                        </w:tc>
                        <w:tc>
                          <w:tcPr>
                            <w:tcW w:w="403" w:type="pct"/>
                            <w:tcBorders>
                              <w:top w:val="nil"/>
                              <w:left w:val="nil"/>
                              <w:bottom w:val="single" w:sz="4" w:space="0" w:color="auto"/>
                              <w:right w:val="single" w:sz="4" w:space="0" w:color="auto"/>
                            </w:tcBorders>
                            <w:noWrap/>
                            <w:vAlign w:val="center"/>
                            <w:hideMark/>
                          </w:tcPr>
                          <w:p w14:paraId="6D19646A"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目標值</w:t>
                            </w:r>
                          </w:p>
                        </w:tc>
                        <w:tc>
                          <w:tcPr>
                            <w:tcW w:w="403" w:type="pct"/>
                            <w:tcBorders>
                              <w:top w:val="nil"/>
                              <w:left w:val="nil"/>
                              <w:bottom w:val="single" w:sz="4" w:space="0" w:color="auto"/>
                              <w:right w:val="single" w:sz="4" w:space="0" w:color="auto"/>
                            </w:tcBorders>
                            <w:noWrap/>
                            <w:vAlign w:val="center"/>
                            <w:hideMark/>
                          </w:tcPr>
                          <w:p w14:paraId="022E179E"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達成數</w:t>
                            </w:r>
                          </w:p>
                        </w:tc>
                        <w:tc>
                          <w:tcPr>
                            <w:tcW w:w="403" w:type="pct"/>
                            <w:tcBorders>
                              <w:top w:val="nil"/>
                              <w:left w:val="nil"/>
                              <w:bottom w:val="single" w:sz="4" w:space="0" w:color="auto"/>
                              <w:right w:val="single" w:sz="4" w:space="0" w:color="auto"/>
                            </w:tcBorders>
                            <w:noWrap/>
                            <w:vAlign w:val="center"/>
                            <w:hideMark/>
                          </w:tcPr>
                          <w:p w14:paraId="3D4CCB76"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達成率</w:t>
                            </w:r>
                          </w:p>
                        </w:tc>
                      </w:tr>
                      <w:tr w:rsidR="007A1E2A" w:rsidRPr="00AD0704" w14:paraId="7E0B2640" w14:textId="77777777" w:rsidTr="00EB5B1F">
                        <w:trPr>
                          <w:trHeight w:val="300"/>
                        </w:trPr>
                        <w:tc>
                          <w:tcPr>
                            <w:tcW w:w="492" w:type="pct"/>
                            <w:tcBorders>
                              <w:top w:val="nil"/>
                              <w:left w:val="single" w:sz="4" w:space="0" w:color="auto"/>
                              <w:bottom w:val="single" w:sz="4" w:space="0" w:color="auto"/>
                              <w:right w:val="single" w:sz="4" w:space="0" w:color="auto"/>
                            </w:tcBorders>
                            <w:noWrap/>
                            <w:vAlign w:val="center"/>
                            <w:hideMark/>
                          </w:tcPr>
                          <w:p w14:paraId="431E9003"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113</w:t>
                            </w:r>
                          </w:p>
                        </w:tc>
                        <w:tc>
                          <w:tcPr>
                            <w:tcW w:w="262" w:type="pct"/>
                            <w:tcBorders>
                              <w:top w:val="nil"/>
                              <w:left w:val="nil"/>
                              <w:bottom w:val="single" w:sz="4" w:space="0" w:color="auto"/>
                              <w:right w:val="single" w:sz="4" w:space="0" w:color="auto"/>
                            </w:tcBorders>
                            <w:noWrap/>
                            <w:vAlign w:val="center"/>
                            <w:hideMark/>
                          </w:tcPr>
                          <w:p w14:paraId="06878974" w14:textId="77777777" w:rsidR="007A1E2A" w:rsidRPr="00180392" w:rsidRDefault="007A1E2A" w:rsidP="00EB5B1F">
                            <w:pPr>
                              <w:widowControl/>
                              <w:spacing w:line="0" w:lineRule="atLeast"/>
                              <w:jc w:val="right"/>
                              <w:rPr>
                                <w:rFonts w:ascii="標楷體" w:eastAsia="標楷體" w:hAnsi="標楷體" w:cs="新細明體"/>
                                <w:b/>
                                <w:bCs/>
                                <w:kern w:val="0"/>
                                <w:sz w:val="20"/>
                              </w:rPr>
                            </w:pPr>
                            <w:r w:rsidRPr="00180392">
                              <w:rPr>
                                <w:rFonts w:ascii="標楷體" w:eastAsia="標楷體" w:hAnsi="標楷體" w:cs="新細明體" w:hint="eastAsia"/>
                                <w:b/>
                                <w:bCs/>
                                <w:kern w:val="0"/>
                                <w:sz w:val="20"/>
                              </w:rPr>
                              <w:t>52</w:t>
                            </w:r>
                          </w:p>
                        </w:tc>
                        <w:tc>
                          <w:tcPr>
                            <w:tcW w:w="262" w:type="pct"/>
                            <w:tcBorders>
                              <w:top w:val="nil"/>
                              <w:left w:val="nil"/>
                              <w:bottom w:val="single" w:sz="4" w:space="0" w:color="auto"/>
                              <w:right w:val="single" w:sz="4" w:space="0" w:color="auto"/>
                            </w:tcBorders>
                            <w:vAlign w:val="center"/>
                            <w:hideMark/>
                          </w:tcPr>
                          <w:p w14:paraId="18B0C9C3"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32</w:t>
                            </w:r>
                          </w:p>
                        </w:tc>
                        <w:tc>
                          <w:tcPr>
                            <w:tcW w:w="262" w:type="pct"/>
                            <w:tcBorders>
                              <w:top w:val="nil"/>
                              <w:left w:val="nil"/>
                              <w:bottom w:val="single" w:sz="4" w:space="0" w:color="auto"/>
                              <w:right w:val="single" w:sz="4" w:space="0" w:color="auto"/>
                            </w:tcBorders>
                            <w:vAlign w:val="center"/>
                            <w:hideMark/>
                          </w:tcPr>
                          <w:p w14:paraId="5138EE2B"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18</w:t>
                            </w:r>
                          </w:p>
                        </w:tc>
                        <w:tc>
                          <w:tcPr>
                            <w:tcW w:w="262" w:type="pct"/>
                            <w:tcBorders>
                              <w:top w:val="nil"/>
                              <w:left w:val="nil"/>
                              <w:bottom w:val="single" w:sz="4" w:space="0" w:color="auto"/>
                              <w:right w:val="single" w:sz="4" w:space="0" w:color="auto"/>
                            </w:tcBorders>
                            <w:vAlign w:val="center"/>
                            <w:hideMark/>
                          </w:tcPr>
                          <w:p w14:paraId="1015C788"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2</w:t>
                            </w:r>
                          </w:p>
                        </w:tc>
                        <w:tc>
                          <w:tcPr>
                            <w:tcW w:w="377" w:type="pct"/>
                            <w:tcBorders>
                              <w:top w:val="nil"/>
                              <w:left w:val="nil"/>
                              <w:bottom w:val="single" w:sz="4" w:space="0" w:color="auto"/>
                              <w:right w:val="single" w:sz="4" w:space="0" w:color="auto"/>
                            </w:tcBorders>
                            <w:noWrap/>
                            <w:vAlign w:val="center"/>
                            <w:hideMark/>
                          </w:tcPr>
                          <w:p w14:paraId="2E947311"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1,030</w:t>
                            </w:r>
                          </w:p>
                        </w:tc>
                        <w:tc>
                          <w:tcPr>
                            <w:tcW w:w="377" w:type="pct"/>
                            <w:tcBorders>
                              <w:top w:val="nil"/>
                              <w:left w:val="nil"/>
                              <w:bottom w:val="single" w:sz="4" w:space="0" w:color="auto"/>
                              <w:right w:val="single" w:sz="4" w:space="0" w:color="auto"/>
                            </w:tcBorders>
                            <w:noWrap/>
                            <w:vAlign w:val="center"/>
                            <w:hideMark/>
                          </w:tcPr>
                          <w:p w14:paraId="100F11AB"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1,227</w:t>
                            </w:r>
                          </w:p>
                        </w:tc>
                        <w:tc>
                          <w:tcPr>
                            <w:tcW w:w="377" w:type="pct"/>
                            <w:tcBorders>
                              <w:top w:val="nil"/>
                              <w:left w:val="nil"/>
                              <w:bottom w:val="single" w:sz="4" w:space="0" w:color="auto"/>
                              <w:right w:val="single" w:sz="4" w:space="0" w:color="auto"/>
                            </w:tcBorders>
                            <w:noWrap/>
                            <w:vAlign w:val="center"/>
                            <w:hideMark/>
                          </w:tcPr>
                          <w:p w14:paraId="2D259355"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119.13</w:t>
                            </w:r>
                          </w:p>
                        </w:tc>
                        <w:tc>
                          <w:tcPr>
                            <w:tcW w:w="280" w:type="pct"/>
                            <w:tcBorders>
                              <w:top w:val="nil"/>
                              <w:left w:val="nil"/>
                              <w:bottom w:val="single" w:sz="4" w:space="0" w:color="auto"/>
                              <w:right w:val="single" w:sz="4" w:space="0" w:color="auto"/>
                            </w:tcBorders>
                            <w:noWrap/>
                            <w:vAlign w:val="center"/>
                            <w:hideMark/>
                          </w:tcPr>
                          <w:p w14:paraId="1591DEED" w14:textId="77777777" w:rsidR="007A1E2A" w:rsidRPr="00180392" w:rsidRDefault="007A1E2A" w:rsidP="00EB5B1F">
                            <w:pPr>
                              <w:widowControl/>
                              <w:spacing w:line="0" w:lineRule="atLeast"/>
                              <w:jc w:val="right"/>
                              <w:rPr>
                                <w:rFonts w:ascii="標楷體" w:eastAsia="標楷體" w:hAnsi="標楷體" w:cs="新細明體"/>
                                <w:b/>
                                <w:bCs/>
                                <w:kern w:val="0"/>
                                <w:sz w:val="20"/>
                              </w:rPr>
                            </w:pPr>
                            <w:r w:rsidRPr="00180392">
                              <w:rPr>
                                <w:rFonts w:ascii="標楷體" w:eastAsia="標楷體" w:hAnsi="標楷體" w:cs="新細明體" w:hint="eastAsia"/>
                                <w:b/>
                                <w:bCs/>
                                <w:kern w:val="0"/>
                                <w:sz w:val="20"/>
                              </w:rPr>
                              <w:t>539</w:t>
                            </w:r>
                          </w:p>
                        </w:tc>
                        <w:tc>
                          <w:tcPr>
                            <w:tcW w:w="280" w:type="pct"/>
                            <w:tcBorders>
                              <w:top w:val="nil"/>
                              <w:left w:val="nil"/>
                              <w:bottom w:val="single" w:sz="4" w:space="0" w:color="auto"/>
                              <w:right w:val="single" w:sz="4" w:space="0" w:color="auto"/>
                            </w:tcBorders>
                            <w:vAlign w:val="center"/>
                            <w:hideMark/>
                          </w:tcPr>
                          <w:p w14:paraId="1821E2AC"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285</w:t>
                            </w:r>
                          </w:p>
                        </w:tc>
                        <w:tc>
                          <w:tcPr>
                            <w:tcW w:w="280" w:type="pct"/>
                            <w:tcBorders>
                              <w:top w:val="nil"/>
                              <w:left w:val="nil"/>
                              <w:bottom w:val="single" w:sz="4" w:space="0" w:color="auto"/>
                              <w:right w:val="single" w:sz="4" w:space="0" w:color="auto"/>
                            </w:tcBorders>
                            <w:vAlign w:val="center"/>
                            <w:hideMark/>
                          </w:tcPr>
                          <w:p w14:paraId="67019947"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162</w:t>
                            </w:r>
                          </w:p>
                        </w:tc>
                        <w:tc>
                          <w:tcPr>
                            <w:tcW w:w="280" w:type="pct"/>
                            <w:tcBorders>
                              <w:top w:val="nil"/>
                              <w:left w:val="nil"/>
                              <w:bottom w:val="single" w:sz="4" w:space="0" w:color="auto"/>
                              <w:right w:val="single" w:sz="4" w:space="0" w:color="auto"/>
                            </w:tcBorders>
                            <w:vAlign w:val="center"/>
                            <w:hideMark/>
                          </w:tcPr>
                          <w:p w14:paraId="43622CDB"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92</w:t>
                            </w:r>
                          </w:p>
                        </w:tc>
                        <w:tc>
                          <w:tcPr>
                            <w:tcW w:w="403" w:type="pct"/>
                            <w:tcBorders>
                              <w:top w:val="nil"/>
                              <w:left w:val="nil"/>
                              <w:bottom w:val="single" w:sz="4" w:space="0" w:color="auto"/>
                              <w:right w:val="single" w:sz="4" w:space="0" w:color="auto"/>
                            </w:tcBorders>
                            <w:noWrap/>
                            <w:vAlign w:val="center"/>
                            <w:hideMark/>
                          </w:tcPr>
                          <w:p w14:paraId="285FB543"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5,805</w:t>
                            </w:r>
                          </w:p>
                        </w:tc>
                        <w:tc>
                          <w:tcPr>
                            <w:tcW w:w="403" w:type="pct"/>
                            <w:tcBorders>
                              <w:top w:val="nil"/>
                              <w:left w:val="nil"/>
                              <w:bottom w:val="single" w:sz="4" w:space="0" w:color="auto"/>
                              <w:right w:val="single" w:sz="4" w:space="0" w:color="auto"/>
                            </w:tcBorders>
                            <w:noWrap/>
                            <w:vAlign w:val="center"/>
                            <w:hideMark/>
                          </w:tcPr>
                          <w:p w14:paraId="7AB98DCC"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6,794</w:t>
                            </w:r>
                          </w:p>
                        </w:tc>
                        <w:tc>
                          <w:tcPr>
                            <w:tcW w:w="403" w:type="pct"/>
                            <w:tcBorders>
                              <w:top w:val="nil"/>
                              <w:left w:val="nil"/>
                              <w:bottom w:val="single" w:sz="4" w:space="0" w:color="auto"/>
                              <w:right w:val="single" w:sz="4" w:space="0" w:color="auto"/>
                            </w:tcBorders>
                            <w:noWrap/>
                            <w:vAlign w:val="center"/>
                            <w:hideMark/>
                          </w:tcPr>
                          <w:p w14:paraId="3B81CFBC"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117.04</w:t>
                            </w:r>
                          </w:p>
                        </w:tc>
                      </w:tr>
                      <w:tr w:rsidR="007A1E2A" w:rsidRPr="00AD0704" w14:paraId="76E56825" w14:textId="77777777" w:rsidTr="00EB5B1F">
                        <w:trPr>
                          <w:trHeight w:val="300"/>
                        </w:trPr>
                        <w:tc>
                          <w:tcPr>
                            <w:tcW w:w="492" w:type="pct"/>
                            <w:tcBorders>
                              <w:top w:val="nil"/>
                              <w:left w:val="single" w:sz="4" w:space="0" w:color="auto"/>
                              <w:bottom w:val="double" w:sz="6" w:space="0" w:color="auto"/>
                              <w:right w:val="single" w:sz="4" w:space="0" w:color="auto"/>
                            </w:tcBorders>
                            <w:noWrap/>
                            <w:vAlign w:val="center"/>
                            <w:hideMark/>
                          </w:tcPr>
                          <w:p w14:paraId="0CC765FB"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114</w:t>
                            </w:r>
                          </w:p>
                        </w:tc>
                        <w:tc>
                          <w:tcPr>
                            <w:tcW w:w="262" w:type="pct"/>
                            <w:tcBorders>
                              <w:top w:val="nil"/>
                              <w:left w:val="nil"/>
                              <w:bottom w:val="double" w:sz="6" w:space="0" w:color="auto"/>
                              <w:right w:val="single" w:sz="4" w:space="0" w:color="auto"/>
                            </w:tcBorders>
                            <w:noWrap/>
                            <w:vAlign w:val="center"/>
                            <w:hideMark/>
                          </w:tcPr>
                          <w:p w14:paraId="58A0040E" w14:textId="77777777" w:rsidR="007A1E2A" w:rsidRPr="00180392" w:rsidRDefault="007A1E2A" w:rsidP="00EB5B1F">
                            <w:pPr>
                              <w:widowControl/>
                              <w:spacing w:line="0" w:lineRule="atLeast"/>
                              <w:jc w:val="right"/>
                              <w:rPr>
                                <w:rFonts w:ascii="標楷體" w:eastAsia="標楷體" w:hAnsi="標楷體" w:cs="新細明體"/>
                                <w:b/>
                                <w:bCs/>
                                <w:kern w:val="0"/>
                                <w:sz w:val="20"/>
                              </w:rPr>
                            </w:pPr>
                            <w:r w:rsidRPr="00180392">
                              <w:rPr>
                                <w:rFonts w:ascii="標楷體" w:eastAsia="標楷體" w:hAnsi="標楷體" w:cs="新細明體" w:hint="eastAsia"/>
                                <w:b/>
                                <w:bCs/>
                                <w:kern w:val="0"/>
                                <w:sz w:val="20"/>
                              </w:rPr>
                              <w:t>52</w:t>
                            </w:r>
                          </w:p>
                        </w:tc>
                        <w:tc>
                          <w:tcPr>
                            <w:tcW w:w="262" w:type="pct"/>
                            <w:tcBorders>
                              <w:top w:val="nil"/>
                              <w:left w:val="nil"/>
                              <w:bottom w:val="double" w:sz="6" w:space="0" w:color="auto"/>
                              <w:right w:val="single" w:sz="4" w:space="0" w:color="auto"/>
                            </w:tcBorders>
                            <w:noWrap/>
                            <w:vAlign w:val="center"/>
                            <w:hideMark/>
                          </w:tcPr>
                          <w:p w14:paraId="0DC87DEE"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32</w:t>
                            </w:r>
                          </w:p>
                        </w:tc>
                        <w:tc>
                          <w:tcPr>
                            <w:tcW w:w="262" w:type="pct"/>
                            <w:tcBorders>
                              <w:top w:val="nil"/>
                              <w:left w:val="nil"/>
                              <w:bottom w:val="double" w:sz="6" w:space="0" w:color="auto"/>
                              <w:right w:val="single" w:sz="4" w:space="0" w:color="auto"/>
                            </w:tcBorders>
                            <w:noWrap/>
                            <w:vAlign w:val="center"/>
                            <w:hideMark/>
                          </w:tcPr>
                          <w:p w14:paraId="5F93DC11"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18</w:t>
                            </w:r>
                          </w:p>
                        </w:tc>
                        <w:tc>
                          <w:tcPr>
                            <w:tcW w:w="262" w:type="pct"/>
                            <w:tcBorders>
                              <w:top w:val="nil"/>
                              <w:left w:val="nil"/>
                              <w:bottom w:val="double" w:sz="6" w:space="0" w:color="auto"/>
                              <w:right w:val="single" w:sz="4" w:space="0" w:color="auto"/>
                            </w:tcBorders>
                            <w:noWrap/>
                            <w:vAlign w:val="center"/>
                            <w:hideMark/>
                          </w:tcPr>
                          <w:p w14:paraId="466E5264"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2</w:t>
                            </w:r>
                          </w:p>
                        </w:tc>
                        <w:tc>
                          <w:tcPr>
                            <w:tcW w:w="377" w:type="pct"/>
                            <w:tcBorders>
                              <w:top w:val="nil"/>
                              <w:left w:val="nil"/>
                              <w:bottom w:val="double" w:sz="6" w:space="0" w:color="auto"/>
                              <w:right w:val="single" w:sz="4" w:space="0" w:color="auto"/>
                            </w:tcBorders>
                            <w:noWrap/>
                            <w:vAlign w:val="center"/>
                            <w:hideMark/>
                          </w:tcPr>
                          <w:p w14:paraId="115B947B"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1,030</w:t>
                            </w:r>
                          </w:p>
                        </w:tc>
                        <w:tc>
                          <w:tcPr>
                            <w:tcW w:w="377" w:type="pct"/>
                            <w:tcBorders>
                              <w:top w:val="nil"/>
                              <w:left w:val="nil"/>
                              <w:bottom w:val="double" w:sz="6" w:space="0" w:color="auto"/>
                              <w:right w:val="single" w:sz="4" w:space="0" w:color="auto"/>
                            </w:tcBorders>
                            <w:noWrap/>
                            <w:vAlign w:val="center"/>
                            <w:hideMark/>
                          </w:tcPr>
                          <w:p w14:paraId="015BF779"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1,171</w:t>
                            </w:r>
                          </w:p>
                        </w:tc>
                        <w:tc>
                          <w:tcPr>
                            <w:tcW w:w="377" w:type="pct"/>
                            <w:tcBorders>
                              <w:top w:val="nil"/>
                              <w:left w:val="nil"/>
                              <w:bottom w:val="double" w:sz="6" w:space="0" w:color="auto"/>
                              <w:right w:val="single" w:sz="4" w:space="0" w:color="auto"/>
                            </w:tcBorders>
                            <w:noWrap/>
                            <w:vAlign w:val="center"/>
                            <w:hideMark/>
                          </w:tcPr>
                          <w:p w14:paraId="403186B1"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113.69</w:t>
                            </w:r>
                          </w:p>
                        </w:tc>
                        <w:tc>
                          <w:tcPr>
                            <w:tcW w:w="280" w:type="pct"/>
                            <w:tcBorders>
                              <w:top w:val="nil"/>
                              <w:left w:val="nil"/>
                              <w:bottom w:val="double" w:sz="6" w:space="0" w:color="auto"/>
                              <w:right w:val="single" w:sz="4" w:space="0" w:color="auto"/>
                            </w:tcBorders>
                            <w:noWrap/>
                            <w:vAlign w:val="center"/>
                            <w:hideMark/>
                          </w:tcPr>
                          <w:p w14:paraId="470914CF" w14:textId="77777777" w:rsidR="007A1E2A" w:rsidRPr="00180392" w:rsidRDefault="007A1E2A" w:rsidP="00EB5B1F">
                            <w:pPr>
                              <w:widowControl/>
                              <w:spacing w:line="0" w:lineRule="atLeast"/>
                              <w:jc w:val="right"/>
                              <w:rPr>
                                <w:rFonts w:ascii="標楷體" w:eastAsia="標楷體" w:hAnsi="標楷體" w:cs="新細明體"/>
                                <w:b/>
                                <w:bCs/>
                                <w:kern w:val="0"/>
                                <w:sz w:val="20"/>
                              </w:rPr>
                            </w:pPr>
                            <w:r w:rsidRPr="00180392">
                              <w:rPr>
                                <w:rFonts w:ascii="標楷體" w:eastAsia="標楷體" w:hAnsi="標楷體" w:cs="新細明體" w:hint="eastAsia"/>
                                <w:b/>
                                <w:bCs/>
                                <w:kern w:val="0"/>
                                <w:sz w:val="20"/>
                              </w:rPr>
                              <w:t>541</w:t>
                            </w:r>
                          </w:p>
                        </w:tc>
                        <w:tc>
                          <w:tcPr>
                            <w:tcW w:w="280" w:type="pct"/>
                            <w:tcBorders>
                              <w:top w:val="nil"/>
                              <w:left w:val="nil"/>
                              <w:bottom w:val="double" w:sz="6" w:space="0" w:color="auto"/>
                              <w:right w:val="single" w:sz="4" w:space="0" w:color="auto"/>
                            </w:tcBorders>
                            <w:vAlign w:val="center"/>
                            <w:hideMark/>
                          </w:tcPr>
                          <w:p w14:paraId="42702CB4"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286</w:t>
                            </w:r>
                          </w:p>
                        </w:tc>
                        <w:tc>
                          <w:tcPr>
                            <w:tcW w:w="280" w:type="pct"/>
                            <w:tcBorders>
                              <w:top w:val="nil"/>
                              <w:left w:val="nil"/>
                              <w:bottom w:val="double" w:sz="6" w:space="0" w:color="auto"/>
                              <w:right w:val="single" w:sz="4" w:space="0" w:color="auto"/>
                            </w:tcBorders>
                            <w:vAlign w:val="center"/>
                            <w:hideMark/>
                          </w:tcPr>
                          <w:p w14:paraId="646FD79F"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158</w:t>
                            </w:r>
                          </w:p>
                        </w:tc>
                        <w:tc>
                          <w:tcPr>
                            <w:tcW w:w="280" w:type="pct"/>
                            <w:tcBorders>
                              <w:top w:val="nil"/>
                              <w:left w:val="nil"/>
                              <w:bottom w:val="double" w:sz="6" w:space="0" w:color="auto"/>
                              <w:right w:val="single" w:sz="4" w:space="0" w:color="auto"/>
                            </w:tcBorders>
                            <w:vAlign w:val="center"/>
                            <w:hideMark/>
                          </w:tcPr>
                          <w:p w14:paraId="31AFCD9F"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97</w:t>
                            </w:r>
                          </w:p>
                        </w:tc>
                        <w:tc>
                          <w:tcPr>
                            <w:tcW w:w="403" w:type="pct"/>
                            <w:tcBorders>
                              <w:top w:val="nil"/>
                              <w:left w:val="nil"/>
                              <w:bottom w:val="double" w:sz="6" w:space="0" w:color="auto"/>
                              <w:right w:val="single" w:sz="4" w:space="0" w:color="auto"/>
                            </w:tcBorders>
                            <w:noWrap/>
                            <w:vAlign w:val="center"/>
                            <w:hideMark/>
                          </w:tcPr>
                          <w:p w14:paraId="407024F4"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5,876</w:t>
                            </w:r>
                          </w:p>
                        </w:tc>
                        <w:tc>
                          <w:tcPr>
                            <w:tcW w:w="403" w:type="pct"/>
                            <w:tcBorders>
                              <w:top w:val="nil"/>
                              <w:left w:val="nil"/>
                              <w:bottom w:val="double" w:sz="6" w:space="0" w:color="auto"/>
                              <w:right w:val="single" w:sz="4" w:space="0" w:color="auto"/>
                            </w:tcBorders>
                            <w:noWrap/>
                            <w:vAlign w:val="center"/>
                            <w:hideMark/>
                          </w:tcPr>
                          <w:p w14:paraId="29467677"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7,614</w:t>
                            </w:r>
                          </w:p>
                        </w:tc>
                        <w:tc>
                          <w:tcPr>
                            <w:tcW w:w="403" w:type="pct"/>
                            <w:tcBorders>
                              <w:top w:val="nil"/>
                              <w:left w:val="nil"/>
                              <w:bottom w:val="double" w:sz="6" w:space="0" w:color="auto"/>
                              <w:right w:val="single" w:sz="4" w:space="0" w:color="auto"/>
                            </w:tcBorders>
                            <w:noWrap/>
                            <w:vAlign w:val="center"/>
                            <w:hideMark/>
                          </w:tcPr>
                          <w:p w14:paraId="0F3B7432" w14:textId="77777777" w:rsidR="007A1E2A" w:rsidRPr="00180392" w:rsidRDefault="007A1E2A" w:rsidP="00EB5B1F">
                            <w:pPr>
                              <w:widowControl/>
                              <w:spacing w:line="0" w:lineRule="atLeast"/>
                              <w:jc w:val="right"/>
                              <w:rPr>
                                <w:rFonts w:ascii="標楷體" w:eastAsia="標楷體" w:hAnsi="標楷體" w:cs="新細明體"/>
                                <w:kern w:val="0"/>
                                <w:sz w:val="20"/>
                              </w:rPr>
                            </w:pPr>
                            <w:r w:rsidRPr="00180392">
                              <w:rPr>
                                <w:rFonts w:ascii="標楷體" w:eastAsia="標楷體" w:hAnsi="標楷體" w:cs="新細明體" w:hint="eastAsia"/>
                                <w:kern w:val="0"/>
                                <w:sz w:val="20"/>
                              </w:rPr>
                              <w:t>129.58</w:t>
                            </w:r>
                          </w:p>
                        </w:tc>
                      </w:tr>
                      <w:tr w:rsidR="007A1E2A" w:rsidRPr="00AD0704" w14:paraId="486049C2" w14:textId="77777777" w:rsidTr="00EB5B1F">
                        <w:trPr>
                          <w:trHeight w:val="300"/>
                        </w:trPr>
                        <w:tc>
                          <w:tcPr>
                            <w:tcW w:w="492" w:type="pct"/>
                            <w:tcBorders>
                              <w:top w:val="nil"/>
                              <w:left w:val="single" w:sz="4" w:space="0" w:color="auto"/>
                              <w:bottom w:val="single" w:sz="4" w:space="0" w:color="auto"/>
                              <w:right w:val="single" w:sz="4" w:space="0" w:color="auto"/>
                            </w:tcBorders>
                            <w:vAlign w:val="center"/>
                            <w:hideMark/>
                          </w:tcPr>
                          <w:p w14:paraId="59D9464E"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處置措施</w:t>
                            </w:r>
                          </w:p>
                        </w:tc>
                        <w:tc>
                          <w:tcPr>
                            <w:tcW w:w="4508" w:type="pct"/>
                            <w:gridSpan w:val="14"/>
                            <w:tcBorders>
                              <w:top w:val="nil"/>
                              <w:left w:val="nil"/>
                              <w:bottom w:val="single" w:sz="4" w:space="0" w:color="auto"/>
                              <w:right w:val="single" w:sz="4" w:space="0" w:color="auto"/>
                            </w:tcBorders>
                            <w:noWrap/>
                            <w:vAlign w:val="center"/>
                            <w:hideMark/>
                          </w:tcPr>
                          <w:p w14:paraId="7F6B09B4"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減抽水量估算方式</w:t>
                            </w:r>
                          </w:p>
                        </w:tc>
                      </w:tr>
                      <w:tr w:rsidR="007A1E2A" w:rsidRPr="00AD0704" w14:paraId="2AB3EAC6" w14:textId="77777777" w:rsidTr="00EB5B1F">
                        <w:trPr>
                          <w:trHeight w:val="300"/>
                        </w:trPr>
                        <w:tc>
                          <w:tcPr>
                            <w:tcW w:w="492" w:type="pct"/>
                            <w:tcBorders>
                              <w:top w:val="nil"/>
                              <w:left w:val="single" w:sz="4" w:space="0" w:color="auto"/>
                              <w:bottom w:val="single" w:sz="4" w:space="0" w:color="auto"/>
                              <w:right w:val="single" w:sz="4" w:space="0" w:color="auto"/>
                            </w:tcBorders>
                            <w:noWrap/>
                            <w:vAlign w:val="center"/>
                            <w:hideMark/>
                          </w:tcPr>
                          <w:p w14:paraId="30FA6B9F"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減抽</w:t>
                            </w:r>
                          </w:p>
                        </w:tc>
                        <w:tc>
                          <w:tcPr>
                            <w:tcW w:w="2178" w:type="pct"/>
                            <w:gridSpan w:val="7"/>
                            <w:tcBorders>
                              <w:top w:val="single" w:sz="4" w:space="0" w:color="auto"/>
                              <w:left w:val="nil"/>
                              <w:bottom w:val="single" w:sz="4" w:space="0" w:color="auto"/>
                              <w:right w:val="single" w:sz="4" w:space="0" w:color="auto"/>
                            </w:tcBorders>
                            <w:noWrap/>
                            <w:vAlign w:val="center"/>
                            <w:hideMark/>
                          </w:tcPr>
                          <w:p w14:paraId="11FF8BEE" w14:textId="77777777" w:rsidR="007A1E2A" w:rsidRPr="00180392" w:rsidRDefault="007A1E2A" w:rsidP="00EB5B1F">
                            <w:pPr>
                              <w:widowControl/>
                              <w:spacing w:line="0" w:lineRule="atLeast"/>
                              <w:rPr>
                                <w:rFonts w:ascii="標楷體" w:eastAsia="標楷體" w:hAnsi="標楷體" w:cs="新細明體"/>
                                <w:kern w:val="0"/>
                                <w:sz w:val="20"/>
                              </w:rPr>
                            </w:pPr>
                            <w:r w:rsidRPr="00180392">
                              <w:rPr>
                                <w:rFonts w:ascii="標楷體" w:eastAsia="標楷體" w:hAnsi="標楷體" w:cs="新細明體" w:hint="eastAsia"/>
                                <w:kern w:val="0"/>
                                <w:sz w:val="20"/>
                              </w:rPr>
                              <w:t>100年度實際用水量-統計年度實際用水量</w:t>
                            </w:r>
                          </w:p>
                        </w:tc>
                        <w:tc>
                          <w:tcPr>
                            <w:tcW w:w="2331" w:type="pct"/>
                            <w:gridSpan w:val="7"/>
                            <w:tcBorders>
                              <w:top w:val="single" w:sz="4" w:space="0" w:color="auto"/>
                              <w:left w:val="nil"/>
                              <w:bottom w:val="single" w:sz="4" w:space="0" w:color="auto"/>
                              <w:right w:val="single" w:sz="4" w:space="0" w:color="auto"/>
                            </w:tcBorders>
                            <w:noWrap/>
                            <w:vAlign w:val="center"/>
                            <w:hideMark/>
                          </w:tcPr>
                          <w:p w14:paraId="13A7E2C9" w14:textId="77777777" w:rsidR="007A1E2A" w:rsidRPr="00180392" w:rsidRDefault="007A1E2A" w:rsidP="00EB5B1F">
                            <w:pPr>
                              <w:widowControl/>
                              <w:spacing w:line="0" w:lineRule="atLeast"/>
                              <w:rPr>
                                <w:rFonts w:ascii="標楷體" w:eastAsia="標楷體" w:hAnsi="標楷體" w:cs="新細明體"/>
                                <w:kern w:val="0"/>
                                <w:sz w:val="20"/>
                              </w:rPr>
                            </w:pPr>
                            <w:r w:rsidRPr="00180392">
                              <w:rPr>
                                <w:rFonts w:ascii="標楷體" w:eastAsia="標楷體" w:hAnsi="標楷體" w:cs="新細明體" w:hint="eastAsia"/>
                                <w:kern w:val="0"/>
                                <w:sz w:val="20"/>
                              </w:rPr>
                              <w:t>100年度實際用水量-統計年度實際用水量</w:t>
                            </w:r>
                          </w:p>
                        </w:tc>
                      </w:tr>
                      <w:tr w:rsidR="007A1E2A" w:rsidRPr="00AD0704" w14:paraId="03BD27BC" w14:textId="77777777" w:rsidTr="00EB5B1F">
                        <w:trPr>
                          <w:trHeight w:val="300"/>
                        </w:trPr>
                        <w:tc>
                          <w:tcPr>
                            <w:tcW w:w="492" w:type="pct"/>
                            <w:tcBorders>
                              <w:top w:val="nil"/>
                              <w:left w:val="single" w:sz="4" w:space="0" w:color="auto"/>
                              <w:bottom w:val="single" w:sz="4" w:space="0" w:color="auto"/>
                              <w:right w:val="single" w:sz="4" w:space="0" w:color="auto"/>
                            </w:tcBorders>
                            <w:noWrap/>
                            <w:vAlign w:val="center"/>
                            <w:hideMark/>
                          </w:tcPr>
                          <w:p w14:paraId="534278C8"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停用</w:t>
                            </w:r>
                          </w:p>
                        </w:tc>
                        <w:tc>
                          <w:tcPr>
                            <w:tcW w:w="2178" w:type="pct"/>
                            <w:gridSpan w:val="7"/>
                            <w:tcBorders>
                              <w:top w:val="single" w:sz="4" w:space="0" w:color="auto"/>
                              <w:left w:val="nil"/>
                              <w:bottom w:val="single" w:sz="4" w:space="0" w:color="auto"/>
                              <w:right w:val="single" w:sz="4" w:space="0" w:color="auto"/>
                            </w:tcBorders>
                            <w:noWrap/>
                            <w:vAlign w:val="center"/>
                            <w:hideMark/>
                          </w:tcPr>
                          <w:p w14:paraId="38207C1B" w14:textId="77777777" w:rsidR="007A1E2A" w:rsidRPr="00180392" w:rsidRDefault="007A1E2A" w:rsidP="00EB5B1F">
                            <w:pPr>
                              <w:widowControl/>
                              <w:spacing w:line="0" w:lineRule="atLeast"/>
                              <w:rPr>
                                <w:rFonts w:ascii="標楷體" w:eastAsia="標楷體" w:hAnsi="標楷體" w:cs="新細明體"/>
                                <w:kern w:val="0"/>
                                <w:sz w:val="20"/>
                              </w:rPr>
                            </w:pPr>
                            <w:r w:rsidRPr="00180392">
                              <w:rPr>
                                <w:rFonts w:ascii="標楷體" w:eastAsia="標楷體" w:hAnsi="標楷體" w:cs="新細明體" w:hint="eastAsia"/>
                                <w:kern w:val="0"/>
                                <w:sz w:val="20"/>
                              </w:rPr>
                              <w:t>年水權量</w:t>
                            </w:r>
                            <w:r w:rsidRPr="00180392">
                              <w:rPr>
                                <w:rFonts w:ascii="Wingdings 2" w:eastAsia="標楷體" w:hAnsi="Wingdings 2" w:cs="新細明體"/>
                                <w:kern w:val="0"/>
                                <w:sz w:val="20"/>
                              </w:rPr>
                              <w:t>Í</w:t>
                            </w:r>
                            <w:r w:rsidRPr="00180392">
                              <w:rPr>
                                <w:rFonts w:ascii="標楷體" w:eastAsia="標楷體" w:hAnsi="標楷體" w:cs="新細明體" w:hint="eastAsia"/>
                                <w:kern w:val="0"/>
                                <w:sz w:val="20"/>
                              </w:rPr>
                              <w:t>係數（0.1~0.6）</w:t>
                            </w:r>
                          </w:p>
                        </w:tc>
                        <w:tc>
                          <w:tcPr>
                            <w:tcW w:w="2331" w:type="pct"/>
                            <w:gridSpan w:val="7"/>
                            <w:vMerge w:val="restart"/>
                            <w:tcBorders>
                              <w:top w:val="single" w:sz="4" w:space="0" w:color="auto"/>
                              <w:left w:val="single" w:sz="4" w:space="0" w:color="auto"/>
                              <w:bottom w:val="single" w:sz="4" w:space="0" w:color="auto"/>
                              <w:right w:val="single" w:sz="4" w:space="0" w:color="auto"/>
                            </w:tcBorders>
                            <w:vAlign w:val="center"/>
                            <w:hideMark/>
                          </w:tcPr>
                          <w:p w14:paraId="004C21E6" w14:textId="53ECB3ED" w:rsidR="007A1E2A" w:rsidRPr="00180392" w:rsidRDefault="007A1E2A" w:rsidP="005006C7">
                            <w:pPr>
                              <w:widowControl/>
                              <w:spacing w:line="0" w:lineRule="atLeast"/>
                              <w:jc w:val="both"/>
                              <w:rPr>
                                <w:rFonts w:ascii="標楷體" w:eastAsia="標楷體" w:hAnsi="標楷體" w:cs="新細明體"/>
                                <w:kern w:val="0"/>
                                <w:sz w:val="20"/>
                              </w:rPr>
                            </w:pPr>
                            <w:r w:rsidRPr="00180392">
                              <w:rPr>
                                <w:rFonts w:ascii="標楷體" w:eastAsia="標楷體" w:hAnsi="標楷體" w:cs="新細明體" w:hint="eastAsia"/>
                                <w:kern w:val="0"/>
                                <w:sz w:val="20"/>
                              </w:rPr>
                              <w:t>以每小時水權量、每日引水8小時、每月引水10日及每年引水12個月為估算基準</w:t>
                            </w:r>
                          </w:p>
                        </w:tc>
                      </w:tr>
                      <w:tr w:rsidR="007A1E2A" w:rsidRPr="00AD0704" w14:paraId="137BE0F4" w14:textId="77777777" w:rsidTr="00EB5B1F">
                        <w:trPr>
                          <w:trHeight w:val="300"/>
                        </w:trPr>
                        <w:tc>
                          <w:tcPr>
                            <w:tcW w:w="492" w:type="pct"/>
                            <w:tcBorders>
                              <w:top w:val="nil"/>
                              <w:left w:val="single" w:sz="4" w:space="0" w:color="auto"/>
                              <w:bottom w:val="single" w:sz="4" w:space="0" w:color="auto"/>
                              <w:right w:val="single" w:sz="4" w:space="0" w:color="auto"/>
                            </w:tcBorders>
                            <w:noWrap/>
                            <w:vAlign w:val="center"/>
                            <w:hideMark/>
                          </w:tcPr>
                          <w:p w14:paraId="0AAA0D1A" w14:textId="77777777" w:rsidR="007A1E2A" w:rsidRPr="00180392" w:rsidRDefault="007A1E2A" w:rsidP="00EB5B1F">
                            <w:pPr>
                              <w:widowControl/>
                              <w:spacing w:line="0" w:lineRule="atLeast"/>
                              <w:jc w:val="center"/>
                              <w:rPr>
                                <w:rFonts w:ascii="標楷體" w:eastAsia="標楷體" w:hAnsi="標楷體" w:cs="新細明體"/>
                                <w:kern w:val="0"/>
                                <w:sz w:val="20"/>
                              </w:rPr>
                            </w:pPr>
                            <w:r w:rsidRPr="00180392">
                              <w:rPr>
                                <w:rFonts w:ascii="標楷體" w:eastAsia="標楷體" w:hAnsi="標楷體" w:cs="新細明體" w:hint="eastAsia"/>
                                <w:kern w:val="0"/>
                                <w:sz w:val="20"/>
                              </w:rPr>
                              <w:t>填塞</w:t>
                            </w:r>
                          </w:p>
                        </w:tc>
                        <w:tc>
                          <w:tcPr>
                            <w:tcW w:w="2178" w:type="pct"/>
                            <w:gridSpan w:val="7"/>
                            <w:tcBorders>
                              <w:top w:val="single" w:sz="4" w:space="0" w:color="auto"/>
                              <w:left w:val="nil"/>
                              <w:bottom w:val="single" w:sz="4" w:space="0" w:color="auto"/>
                              <w:right w:val="single" w:sz="4" w:space="0" w:color="auto"/>
                            </w:tcBorders>
                            <w:noWrap/>
                            <w:vAlign w:val="center"/>
                            <w:hideMark/>
                          </w:tcPr>
                          <w:p w14:paraId="38C549F7" w14:textId="77777777" w:rsidR="007A1E2A" w:rsidRPr="00180392" w:rsidRDefault="007A1E2A" w:rsidP="00EB5B1F">
                            <w:pPr>
                              <w:widowControl/>
                              <w:spacing w:line="0" w:lineRule="atLeast"/>
                              <w:rPr>
                                <w:rFonts w:ascii="標楷體" w:eastAsia="標楷體" w:hAnsi="標楷體" w:cs="新細明體"/>
                                <w:kern w:val="0"/>
                                <w:sz w:val="20"/>
                              </w:rPr>
                            </w:pPr>
                            <w:r w:rsidRPr="00180392">
                              <w:rPr>
                                <w:rFonts w:ascii="標楷體" w:eastAsia="標楷體" w:hAnsi="標楷體" w:cs="新細明體" w:hint="eastAsia"/>
                                <w:kern w:val="0"/>
                                <w:sz w:val="20"/>
                              </w:rPr>
                              <w:t>年水權量</w:t>
                            </w:r>
                          </w:p>
                        </w:tc>
                        <w:tc>
                          <w:tcPr>
                            <w:tcW w:w="2331" w:type="pct"/>
                            <w:gridSpan w:val="7"/>
                            <w:vMerge/>
                            <w:tcBorders>
                              <w:top w:val="single" w:sz="4" w:space="0" w:color="auto"/>
                              <w:left w:val="single" w:sz="4" w:space="0" w:color="auto"/>
                              <w:bottom w:val="single" w:sz="4" w:space="0" w:color="auto"/>
                              <w:right w:val="single" w:sz="4" w:space="0" w:color="auto"/>
                            </w:tcBorders>
                            <w:vAlign w:val="center"/>
                            <w:hideMark/>
                          </w:tcPr>
                          <w:p w14:paraId="03B36023" w14:textId="77777777" w:rsidR="007A1E2A" w:rsidRPr="00180392" w:rsidRDefault="007A1E2A" w:rsidP="00EB5B1F">
                            <w:pPr>
                              <w:widowControl/>
                              <w:spacing w:line="0" w:lineRule="atLeast"/>
                              <w:rPr>
                                <w:rFonts w:ascii="標楷體" w:eastAsia="標楷體" w:hAnsi="標楷體" w:cs="新細明體"/>
                                <w:kern w:val="0"/>
                                <w:sz w:val="20"/>
                              </w:rPr>
                            </w:pPr>
                          </w:p>
                        </w:tc>
                      </w:tr>
                      <w:tr w:rsidR="007A1E2A" w:rsidRPr="00AD0704" w14:paraId="2FF93ECF" w14:textId="77777777" w:rsidTr="00AD0704">
                        <w:trPr>
                          <w:trHeight w:val="20"/>
                        </w:trPr>
                        <w:tc>
                          <w:tcPr>
                            <w:tcW w:w="5000" w:type="pct"/>
                            <w:gridSpan w:val="15"/>
                            <w:tcBorders>
                              <w:top w:val="nil"/>
                              <w:left w:val="nil"/>
                              <w:bottom w:val="nil"/>
                              <w:right w:val="nil"/>
                            </w:tcBorders>
                            <w:noWrap/>
                            <w:vAlign w:val="center"/>
                            <w:hideMark/>
                          </w:tcPr>
                          <w:p w14:paraId="1271BA00" w14:textId="77777777" w:rsidR="007A1E2A" w:rsidRPr="00180392" w:rsidRDefault="007A1E2A" w:rsidP="00EB5B1F">
                            <w:pPr>
                              <w:widowControl/>
                              <w:spacing w:line="0" w:lineRule="atLeast"/>
                              <w:rPr>
                                <w:rFonts w:ascii="標楷體" w:eastAsia="標楷體" w:hAnsi="標楷體" w:cs="新細明體"/>
                                <w:kern w:val="0"/>
                                <w:sz w:val="18"/>
                                <w:szCs w:val="18"/>
                              </w:rPr>
                            </w:pPr>
                            <w:r w:rsidRPr="00180392">
                              <w:rPr>
                                <w:rFonts w:ascii="標楷體" w:eastAsia="標楷體" w:hAnsi="標楷體" w:cs="新細明體" w:hint="eastAsia"/>
                                <w:kern w:val="0"/>
                                <w:sz w:val="18"/>
                                <w:szCs w:val="18"/>
                              </w:rPr>
                              <w:t>資料來源：整理自農田水利署提供資料。</w:t>
                            </w:r>
                          </w:p>
                        </w:tc>
                      </w:tr>
                    </w:tbl>
                    <w:p w14:paraId="07EB5682" w14:textId="77777777" w:rsidR="007A1E2A" w:rsidRPr="00AD0704" w:rsidRDefault="007A1E2A" w:rsidP="007A1E2A"/>
                  </w:txbxContent>
                </v:textbox>
                <w10:wrap type="topAndBottom" anchorx="margin" anchory="margin"/>
              </v:shape>
            </w:pict>
          </mc:Fallback>
        </mc:AlternateContent>
      </w:r>
      <w:r w:rsidRPr="007E77B6">
        <w:rPr>
          <w:rFonts w:ascii="標楷體" w:eastAsia="標楷體" w:hAnsi="標楷體" w:cs="Times New Roman" w:hint="eastAsia"/>
          <w:bCs/>
          <w:szCs w:val="24"/>
        </w:rPr>
        <w:t>停用、</w:t>
      </w:r>
      <w:proofErr w:type="gramStart"/>
      <w:r w:rsidRPr="007E77B6">
        <w:rPr>
          <w:rFonts w:ascii="標楷體" w:eastAsia="標楷體" w:hAnsi="標楷體" w:cs="Times New Roman" w:hint="eastAsia"/>
          <w:bCs/>
          <w:szCs w:val="24"/>
        </w:rPr>
        <w:t>填塞等處置</w:t>
      </w:r>
      <w:proofErr w:type="gramEnd"/>
      <w:r w:rsidRPr="007E77B6">
        <w:rPr>
          <w:rFonts w:ascii="標楷體" w:eastAsia="標楷體" w:hAnsi="標楷體" w:cs="Times New Roman" w:hint="eastAsia"/>
          <w:bCs/>
          <w:szCs w:val="24"/>
        </w:rPr>
        <w:t>措施。經查，1</w:t>
      </w:r>
      <w:r w:rsidRPr="007E77B6">
        <w:rPr>
          <w:rFonts w:ascii="標楷體" w:eastAsia="標楷體" w:hAnsi="標楷體" w:cs="Times New Roman"/>
          <w:bCs/>
          <w:szCs w:val="24"/>
        </w:rPr>
        <w:t>13</w:t>
      </w:r>
      <w:r w:rsidRPr="007E77B6">
        <w:rPr>
          <w:rFonts w:ascii="標楷體" w:eastAsia="標楷體" w:hAnsi="標楷體" w:cs="Times New Roman" w:hint="eastAsia"/>
          <w:bCs/>
          <w:szCs w:val="24"/>
        </w:rPr>
        <w:t>年起配合農田水利事業設施興辦作業，加強農業水井處置檢討，並訂定處置公有水井減抽水量目標值，以降低地下水抽取量。該署彰化及雲林管理處所管公有水井113及</w:t>
      </w:r>
      <w:proofErr w:type="gramStart"/>
      <w:r w:rsidRPr="007E77B6">
        <w:rPr>
          <w:rFonts w:ascii="標楷體" w:eastAsia="標楷體" w:hAnsi="標楷體" w:cs="Times New Roman" w:hint="eastAsia"/>
          <w:bCs/>
          <w:szCs w:val="24"/>
        </w:rPr>
        <w:t>114</w:t>
      </w:r>
      <w:proofErr w:type="gramEnd"/>
      <w:r w:rsidRPr="007E77B6">
        <w:rPr>
          <w:rFonts w:ascii="標楷體" w:eastAsia="標楷體" w:hAnsi="標楷體" w:cs="Times New Roman" w:hint="eastAsia"/>
          <w:bCs/>
          <w:szCs w:val="24"/>
        </w:rPr>
        <w:t>年度處置公有水井減抽水量均達成所訂目標值（表</w:t>
      </w:r>
      <w:r w:rsidR="00535EC0" w:rsidRPr="007E77B6">
        <w:rPr>
          <w:rFonts w:ascii="標楷體" w:eastAsia="標楷體" w:hAnsi="標楷體" w:cs="Times New Roman"/>
          <w:bCs/>
          <w:szCs w:val="24"/>
        </w:rPr>
        <w:t>7</w:t>
      </w:r>
      <w:r w:rsidRPr="007E77B6">
        <w:rPr>
          <w:rFonts w:ascii="標楷體" w:eastAsia="標楷體" w:hAnsi="標楷體" w:cs="Times New Roman" w:hint="eastAsia"/>
          <w:bCs/>
          <w:szCs w:val="24"/>
        </w:rPr>
        <w:t>）。</w:t>
      </w:r>
      <w:proofErr w:type="gramStart"/>
      <w:r w:rsidRPr="007E77B6">
        <w:rPr>
          <w:rFonts w:ascii="標楷體" w:eastAsia="標楷體" w:hAnsi="標楷體" w:cs="Times New Roman" w:hint="eastAsia"/>
          <w:bCs/>
          <w:szCs w:val="24"/>
        </w:rPr>
        <w:t>惟</w:t>
      </w:r>
      <w:bookmarkEnd w:id="31"/>
      <w:proofErr w:type="gramEnd"/>
      <w:r w:rsidRPr="007E77B6">
        <w:rPr>
          <w:rFonts w:ascii="標楷體" w:eastAsia="標楷體" w:hAnsi="標楷體" w:cs="Times New Roman" w:hint="eastAsia"/>
          <w:bCs/>
          <w:szCs w:val="24"/>
        </w:rPr>
        <w:t>彰化管理處係以</w:t>
      </w:r>
      <w:proofErr w:type="gramStart"/>
      <w:r w:rsidRPr="007E77B6">
        <w:rPr>
          <w:rFonts w:ascii="標楷體" w:eastAsia="標楷體" w:hAnsi="標楷體" w:cs="Times New Roman" w:hint="eastAsia"/>
          <w:bCs/>
          <w:szCs w:val="24"/>
        </w:rPr>
        <w:t>核定年水權</w:t>
      </w:r>
      <w:proofErr w:type="gramEnd"/>
      <w:r w:rsidRPr="007E77B6">
        <w:rPr>
          <w:rFonts w:ascii="標楷體" w:eastAsia="標楷體" w:hAnsi="標楷體" w:cs="Times New Roman" w:hint="eastAsia"/>
          <w:bCs/>
          <w:szCs w:val="24"/>
        </w:rPr>
        <w:t>量為基準，停用處置依</w:t>
      </w:r>
      <w:proofErr w:type="gramStart"/>
      <w:r w:rsidRPr="007E77B6">
        <w:rPr>
          <w:rFonts w:ascii="標楷體" w:eastAsia="標楷體" w:hAnsi="標楷體" w:cs="Times New Roman" w:hint="eastAsia"/>
          <w:bCs/>
          <w:szCs w:val="24"/>
        </w:rPr>
        <w:t>年水權量乘</w:t>
      </w:r>
      <w:proofErr w:type="gramEnd"/>
      <w:r w:rsidRPr="007E77B6">
        <w:rPr>
          <w:rFonts w:ascii="標楷體" w:eastAsia="標楷體" w:hAnsi="標楷體" w:cs="Times New Roman" w:hint="eastAsia"/>
          <w:bCs/>
          <w:szCs w:val="24"/>
        </w:rPr>
        <w:t>以0.1至0.6之係數估算，填塞處置</w:t>
      </w:r>
      <w:proofErr w:type="gramStart"/>
      <w:r w:rsidRPr="007E77B6">
        <w:rPr>
          <w:rFonts w:ascii="標楷體" w:eastAsia="標楷體" w:hAnsi="標楷體" w:cs="Times New Roman" w:hint="eastAsia"/>
          <w:bCs/>
          <w:szCs w:val="24"/>
        </w:rPr>
        <w:t>以年水權</w:t>
      </w:r>
      <w:proofErr w:type="gramEnd"/>
      <w:r w:rsidRPr="007E77B6">
        <w:rPr>
          <w:rFonts w:ascii="標楷體" w:eastAsia="標楷體" w:hAnsi="標楷體" w:cs="Times New Roman" w:hint="eastAsia"/>
          <w:bCs/>
          <w:szCs w:val="24"/>
        </w:rPr>
        <w:t>量全數計列；雲林管理處則以每小時水權量，每日引水8小時，每月引水10日及每年引水12個月為估算基準，</w:t>
      </w:r>
      <w:proofErr w:type="gramStart"/>
      <w:r w:rsidRPr="007E77B6">
        <w:rPr>
          <w:rFonts w:ascii="標楷體" w:eastAsia="標楷體" w:hAnsi="標楷體" w:cs="Times New Roman" w:hint="eastAsia"/>
          <w:bCs/>
          <w:szCs w:val="24"/>
        </w:rPr>
        <w:t>推估停用</w:t>
      </w:r>
      <w:proofErr w:type="gramEnd"/>
      <w:r w:rsidRPr="007E77B6">
        <w:rPr>
          <w:rFonts w:ascii="標楷體" w:eastAsia="標楷體" w:hAnsi="標楷體" w:cs="Times New Roman" w:hint="eastAsia"/>
          <w:bCs/>
          <w:szCs w:val="24"/>
        </w:rPr>
        <w:t>及填塞處置水井之減抽水量（同表</w:t>
      </w:r>
      <w:r w:rsidR="00535EC0" w:rsidRPr="007E77B6">
        <w:rPr>
          <w:rFonts w:ascii="標楷體" w:eastAsia="標楷體" w:hAnsi="標楷體" w:cs="Times New Roman"/>
          <w:bCs/>
          <w:szCs w:val="24"/>
        </w:rPr>
        <w:t>7</w:t>
      </w:r>
      <w:r w:rsidRPr="007E77B6">
        <w:rPr>
          <w:rFonts w:ascii="標楷體" w:eastAsia="標楷體" w:hAnsi="標楷體" w:cs="Times New Roman" w:hint="eastAsia"/>
          <w:bCs/>
          <w:szCs w:val="24"/>
        </w:rPr>
        <w:t>），兩執行單位對於公有水井停用及填塞處置措施之減抽水量估算方式存有差</w:t>
      </w:r>
      <w:bookmarkStart w:id="32" w:name="_Hlk232444159"/>
      <w:r w:rsidRPr="007E77B6">
        <w:rPr>
          <w:rFonts w:ascii="標楷體" w:eastAsia="標楷體" w:hAnsi="標楷體" w:cs="Times New Roman" w:hint="eastAsia"/>
          <w:bCs/>
          <w:szCs w:val="24"/>
        </w:rPr>
        <w:t>異。</w:t>
      </w:r>
      <w:bookmarkEnd w:id="32"/>
      <w:r w:rsidRPr="007E77B6">
        <w:rPr>
          <w:rFonts w:ascii="標楷體" w:eastAsia="標楷體" w:hAnsi="標楷體" w:cs="Times New Roman" w:hint="eastAsia"/>
          <w:bCs/>
          <w:szCs w:val="24"/>
        </w:rPr>
        <w:t>經函請農田水利署審慎檢討訂定公有水井處置措施之減抽水量認定標準，</w:t>
      </w:r>
      <w:proofErr w:type="gramStart"/>
      <w:r w:rsidRPr="007E77B6">
        <w:rPr>
          <w:rFonts w:ascii="標楷體" w:eastAsia="標楷體" w:hAnsi="標楷體" w:cs="Times New Roman" w:hint="eastAsia"/>
          <w:bCs/>
          <w:szCs w:val="24"/>
        </w:rPr>
        <w:t>俾</w:t>
      </w:r>
      <w:proofErr w:type="gramEnd"/>
      <w:r w:rsidRPr="007E77B6">
        <w:rPr>
          <w:rFonts w:ascii="標楷體" w:eastAsia="標楷體" w:hAnsi="標楷體" w:cs="Times New Roman" w:hint="eastAsia"/>
          <w:bCs/>
          <w:szCs w:val="24"/>
        </w:rPr>
        <w:t>有效評估政策施行成果。據復：雲林、彰化管理處將考量雲彰地區之作物品項及灌溉制度，提出適合之減抽水量計算標準，並提供經濟部水利署以評估處置公有水井</w:t>
      </w:r>
      <w:proofErr w:type="gramStart"/>
      <w:r w:rsidRPr="007E77B6">
        <w:rPr>
          <w:rFonts w:ascii="標楷體" w:eastAsia="標楷體" w:hAnsi="標楷體" w:cs="Times New Roman" w:hint="eastAsia"/>
          <w:bCs/>
          <w:szCs w:val="24"/>
        </w:rPr>
        <w:t>減抽地下</w:t>
      </w:r>
      <w:proofErr w:type="gramEnd"/>
      <w:r w:rsidRPr="007E77B6">
        <w:rPr>
          <w:rFonts w:ascii="標楷體" w:eastAsia="標楷體" w:hAnsi="標楷體" w:cs="Times New Roman" w:hint="eastAsia"/>
          <w:bCs/>
          <w:szCs w:val="24"/>
        </w:rPr>
        <w:t>水量之效益執行成果。</w:t>
      </w:r>
    </w:p>
    <w:p w14:paraId="0DB111D9" w14:textId="5CD8AF05" w:rsidR="00753A9A" w:rsidRPr="007E77B6" w:rsidRDefault="006A0921" w:rsidP="00EB5B1F">
      <w:pPr>
        <w:widowControl/>
        <w:overflowPunct w:val="0"/>
        <w:spacing w:line="440" w:lineRule="exact"/>
        <w:ind w:firstLineChars="450" w:firstLine="1081"/>
        <w:jc w:val="both"/>
        <w:rPr>
          <w:rFonts w:ascii="標楷體" w:eastAsia="標楷體" w:hAnsi="標楷體" w:cs="Times New Roman"/>
          <w:bCs/>
          <w:szCs w:val="24"/>
        </w:rPr>
      </w:pPr>
      <w:r w:rsidRPr="007E77B6">
        <w:rPr>
          <w:rFonts w:ascii="標楷體" w:eastAsia="標楷體" w:hAnsi="標楷體" w:cs="Times New Roman"/>
          <w:b/>
          <w:szCs w:val="24"/>
        </w:rPr>
        <w:t>3.</w:t>
      </w:r>
      <w:r w:rsidRPr="007E77B6">
        <w:rPr>
          <w:rFonts w:ascii="標楷體" w:eastAsia="標楷體" w:hAnsi="標楷體" w:cs="Times New Roman" w:hint="eastAsia"/>
          <w:b/>
          <w:szCs w:val="24"/>
        </w:rPr>
        <w:t xml:space="preserve">　</w:t>
      </w:r>
      <w:bookmarkStart w:id="33" w:name="_Hlk232444368"/>
      <w:r w:rsidRPr="007E77B6">
        <w:rPr>
          <w:rFonts w:ascii="標楷體" w:eastAsia="標楷體" w:hAnsi="標楷體" w:cs="Times New Roman" w:hint="eastAsia"/>
          <w:b/>
          <w:szCs w:val="24"/>
        </w:rPr>
        <w:t>農田水利署辦理管路灌溉設施推廣施作，110至114年度雲彰地區推廣面積均大幅超越目標值，惟雲林縣地層持續顯著下陷地區推廣面積占該縣推廣面積比率未及</w:t>
      </w:r>
      <w:proofErr w:type="gramStart"/>
      <w:r w:rsidRPr="007E77B6">
        <w:rPr>
          <w:rFonts w:ascii="標楷體" w:eastAsia="標楷體" w:hAnsi="標楷體" w:cs="Times New Roman" w:hint="eastAsia"/>
          <w:b/>
          <w:szCs w:val="24"/>
        </w:rPr>
        <w:t>1成</w:t>
      </w:r>
      <w:bookmarkEnd w:id="33"/>
      <w:proofErr w:type="gramEnd"/>
      <w:r w:rsidRPr="007E77B6">
        <w:rPr>
          <w:rFonts w:ascii="標楷體" w:eastAsia="標楷體" w:hAnsi="標楷體" w:cs="Times New Roman" w:hint="eastAsia"/>
          <w:b/>
          <w:szCs w:val="24"/>
        </w:rPr>
        <w:t>：</w:t>
      </w:r>
      <w:r w:rsidRPr="007E77B6">
        <w:rPr>
          <w:rFonts w:ascii="標楷體" w:eastAsia="標楷體" w:hAnsi="標楷體" w:cs="Times New Roman" w:hint="eastAsia"/>
          <w:bCs/>
          <w:szCs w:val="24"/>
        </w:rPr>
        <w:t>依據雲</w:t>
      </w:r>
      <w:proofErr w:type="gramStart"/>
      <w:r w:rsidRPr="007E77B6">
        <w:rPr>
          <w:rFonts w:ascii="標楷體" w:eastAsia="標楷體" w:hAnsi="標楷體" w:cs="Times New Roman" w:hint="eastAsia"/>
          <w:bCs/>
          <w:szCs w:val="24"/>
        </w:rPr>
        <w:t>彰地陷第二</w:t>
      </w:r>
      <w:proofErr w:type="gramEnd"/>
      <w:r w:rsidRPr="007E77B6">
        <w:rPr>
          <w:rFonts w:ascii="標楷體" w:eastAsia="標楷體" w:hAnsi="標楷體" w:cs="Times New Roman" w:hint="eastAsia"/>
          <w:bCs/>
          <w:szCs w:val="24"/>
        </w:rPr>
        <w:t>期行動計畫載述，雲林中部之虎尾、土庫、元長及大埤地區為地層持續顯著下陷地區，且鄰近高鐵路段，各項措施應以該4鄉鎮為優先處理地區，以加速減緩及控制該區地層下陷情勢。</w:t>
      </w:r>
      <w:bookmarkStart w:id="34" w:name="_Hlk232444472"/>
      <w:r w:rsidRPr="007E77B6">
        <w:rPr>
          <w:rFonts w:ascii="標楷體" w:eastAsia="標楷體" w:hAnsi="標楷體" w:cs="Times New Roman" w:hint="eastAsia"/>
          <w:bCs/>
          <w:szCs w:val="24"/>
        </w:rPr>
        <w:t>農田水利署配合前揭行動計畫辦理管路灌溉設施推廣施作，以降低雲彰地區農業灌溉抽用地下水量，並訂定</w:t>
      </w:r>
      <w:proofErr w:type="gramStart"/>
      <w:r w:rsidRPr="007E77B6">
        <w:rPr>
          <w:rFonts w:ascii="標楷體" w:eastAsia="標楷體" w:hAnsi="標楷體" w:cs="Times New Roman" w:hint="eastAsia"/>
          <w:bCs/>
          <w:szCs w:val="24"/>
        </w:rPr>
        <w:t>110</w:t>
      </w:r>
      <w:proofErr w:type="gramEnd"/>
      <w:r w:rsidRPr="007E77B6">
        <w:rPr>
          <w:rFonts w:ascii="標楷體" w:eastAsia="標楷體" w:hAnsi="標楷體" w:cs="Times New Roman" w:hint="eastAsia"/>
          <w:bCs/>
          <w:szCs w:val="24"/>
        </w:rPr>
        <w:t>年度起雲彰地區管路灌溉設施推廣施作每年目標值300公頃。</w:t>
      </w:r>
      <w:proofErr w:type="gramStart"/>
      <w:r w:rsidRPr="007E77B6">
        <w:rPr>
          <w:rFonts w:ascii="標楷體" w:eastAsia="標楷體" w:hAnsi="標楷體" w:cs="Times New Roman" w:hint="eastAsia"/>
          <w:bCs/>
          <w:szCs w:val="24"/>
        </w:rPr>
        <w:t>110</w:t>
      </w:r>
      <w:proofErr w:type="gramEnd"/>
      <w:r w:rsidRPr="007E77B6">
        <w:rPr>
          <w:rFonts w:ascii="標楷體" w:eastAsia="標楷體" w:hAnsi="標楷體" w:cs="Times New Roman" w:hint="eastAsia"/>
          <w:bCs/>
          <w:szCs w:val="24"/>
        </w:rPr>
        <w:t>年度至114年9月底</w:t>
      </w:r>
      <w:proofErr w:type="gramStart"/>
      <w:r w:rsidRPr="007E77B6">
        <w:rPr>
          <w:rFonts w:ascii="標楷體" w:eastAsia="標楷體" w:hAnsi="標楷體" w:cs="Times New Roman" w:hint="eastAsia"/>
          <w:bCs/>
          <w:szCs w:val="24"/>
        </w:rPr>
        <w:t>止</w:t>
      </w:r>
      <w:proofErr w:type="gramEnd"/>
      <w:r w:rsidRPr="007E77B6">
        <w:rPr>
          <w:rFonts w:ascii="標楷體" w:eastAsia="標楷體" w:hAnsi="標楷體" w:cs="Times New Roman" w:hint="eastAsia"/>
          <w:bCs/>
          <w:szCs w:val="24"/>
        </w:rPr>
        <w:t>執行結果，分別為691公頃、719公頃、627公頃、522.7公頃及540公頃，</w:t>
      </w:r>
      <w:r w:rsidRPr="007E77B6">
        <w:rPr>
          <w:rFonts w:ascii="標楷體" w:eastAsia="標楷體" w:hAnsi="標楷體" w:cs="Times New Roman" w:hint="eastAsia"/>
          <w:bCs/>
          <w:szCs w:val="24"/>
        </w:rPr>
        <w:lastRenderedPageBreak/>
        <w:t>合計3,099.7公頃（表</w:t>
      </w:r>
      <w:r w:rsidR="00535EC0" w:rsidRPr="007E77B6">
        <w:rPr>
          <w:rFonts w:ascii="標楷體" w:eastAsia="標楷體" w:hAnsi="標楷體" w:cs="Times New Roman"/>
          <w:bCs/>
          <w:szCs w:val="24"/>
        </w:rPr>
        <w:t>8</w:t>
      </w:r>
      <w:r w:rsidRPr="007E77B6">
        <w:rPr>
          <w:rFonts w:ascii="標楷體" w:eastAsia="標楷體" w:hAnsi="標楷體" w:cs="Times New Roman" w:hint="eastAsia"/>
          <w:bCs/>
          <w:szCs w:val="24"/>
        </w:rPr>
        <w:t>），各年度達成</w:t>
      </w:r>
      <w:proofErr w:type="gramStart"/>
      <w:r w:rsidRPr="007E77B6">
        <w:rPr>
          <w:rFonts w:ascii="標楷體" w:eastAsia="標楷體" w:hAnsi="標楷體" w:cs="Times New Roman" w:hint="eastAsia"/>
          <w:bCs/>
          <w:szCs w:val="24"/>
        </w:rPr>
        <w:t>率均達</w:t>
      </w:r>
      <w:proofErr w:type="gramEnd"/>
      <w:r w:rsidRPr="007E77B6">
        <w:rPr>
          <w:rFonts w:ascii="標楷體" w:eastAsia="標楷體" w:hAnsi="標楷體" w:cs="Times New Roman" w:hint="eastAsia"/>
          <w:bCs/>
          <w:szCs w:val="24"/>
        </w:rPr>
        <w:t>170％以上。</w:t>
      </w:r>
      <w:proofErr w:type="gramStart"/>
      <w:r w:rsidRPr="007E77B6">
        <w:rPr>
          <w:rFonts w:ascii="標楷體" w:eastAsia="標楷體" w:hAnsi="標楷體" w:cs="Times New Roman" w:hint="eastAsia"/>
          <w:bCs/>
          <w:szCs w:val="24"/>
        </w:rPr>
        <w:t>惟查雲林</w:t>
      </w:r>
      <w:proofErr w:type="gramEnd"/>
      <w:r w:rsidRPr="007E77B6">
        <w:rPr>
          <w:rFonts w:ascii="標楷體" w:eastAsia="標楷體" w:hAnsi="標楷體" w:cs="Times New Roman" w:hint="eastAsia"/>
          <w:bCs/>
          <w:szCs w:val="24"/>
        </w:rPr>
        <w:t>地區地層持續顯著下陷地區虎尾鎮等4鄉鎮</w:t>
      </w:r>
      <w:proofErr w:type="gramStart"/>
      <w:r w:rsidRPr="007E77B6">
        <w:rPr>
          <w:rFonts w:ascii="標楷體" w:eastAsia="標楷體" w:hAnsi="標楷體" w:cs="Times New Roman" w:hint="eastAsia"/>
          <w:bCs/>
          <w:szCs w:val="24"/>
        </w:rPr>
        <w:t>113</w:t>
      </w:r>
      <w:proofErr w:type="gramEnd"/>
      <w:r w:rsidRPr="007E77B6">
        <w:rPr>
          <w:rFonts w:ascii="標楷體" w:eastAsia="標楷體" w:hAnsi="標楷體" w:cs="Times New Roman" w:hint="eastAsia"/>
          <w:bCs/>
          <w:szCs w:val="24"/>
        </w:rPr>
        <w:t>年度推廣施作面積計23.3公頃，僅占該年度雲林地區總推廣面積317.2</w:t>
      </w:r>
      <w:r w:rsidR="004C1888" w:rsidRPr="007E77B6">
        <w:rPr>
          <w:rFonts w:ascii="標楷體" w:eastAsia="標楷體" w:hAnsi="標楷體" w:cs="Times New Roman"/>
          <w:bCs/>
          <w:noProof/>
          <w:szCs w:val="24"/>
        </w:rPr>
        <mc:AlternateContent>
          <mc:Choice Requires="wps">
            <w:drawing>
              <wp:anchor distT="45720" distB="45720" distL="114300" distR="114300" simplePos="0" relativeHeight="251640832" behindDoc="1" locked="0" layoutInCell="1" allowOverlap="1" wp14:anchorId="6E0FE968" wp14:editId="556F4D5A">
                <wp:simplePos x="0" y="0"/>
                <wp:positionH relativeFrom="margin">
                  <wp:posOffset>3181985</wp:posOffset>
                </wp:positionH>
                <wp:positionV relativeFrom="margin">
                  <wp:posOffset>631825</wp:posOffset>
                </wp:positionV>
                <wp:extent cx="3186430" cy="2327910"/>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6430" cy="2327910"/>
                        </a:xfrm>
                        <a:prstGeom prst="rect">
                          <a:avLst/>
                        </a:prstGeom>
                        <a:solidFill>
                          <a:srgbClr val="FFFFFF"/>
                        </a:solidFill>
                        <a:ln w="9525">
                          <a:noFill/>
                          <a:miter lim="800000"/>
                          <a:headEnd/>
                          <a:tailEnd/>
                        </a:ln>
                      </wps:spPr>
                      <wps:txbx>
                        <w:txbxContent>
                          <w:tbl>
                            <w:tblPr>
                              <w:tblW w:w="5000" w:type="pct"/>
                              <w:tblCellMar>
                                <w:left w:w="28" w:type="dxa"/>
                                <w:right w:w="28" w:type="dxa"/>
                              </w:tblCellMar>
                              <w:tblLook w:val="04A0" w:firstRow="1" w:lastRow="0" w:firstColumn="1" w:lastColumn="0" w:noHBand="0" w:noVBand="1"/>
                            </w:tblPr>
                            <w:tblGrid>
                              <w:gridCol w:w="509"/>
                              <w:gridCol w:w="731"/>
                              <w:gridCol w:w="845"/>
                              <w:gridCol w:w="956"/>
                              <w:gridCol w:w="956"/>
                              <w:gridCol w:w="734"/>
                            </w:tblGrid>
                            <w:tr w:rsidR="006A0921" w:rsidRPr="00B72467" w14:paraId="782CF1B3" w14:textId="77777777" w:rsidTr="004C1888">
                              <w:tc>
                                <w:tcPr>
                                  <w:tcW w:w="5000" w:type="pct"/>
                                  <w:gridSpan w:val="6"/>
                                  <w:tcBorders>
                                    <w:top w:val="nil"/>
                                    <w:left w:val="nil"/>
                                    <w:bottom w:val="nil"/>
                                    <w:right w:val="nil"/>
                                  </w:tcBorders>
                                  <w:noWrap/>
                                  <w:vAlign w:val="center"/>
                                  <w:hideMark/>
                                </w:tcPr>
                                <w:p w14:paraId="404D7FCF" w14:textId="6634C2C7" w:rsidR="006A0921" w:rsidRPr="00B72467" w:rsidRDefault="006A0921" w:rsidP="00C43766">
                                  <w:pPr>
                                    <w:widowControl/>
                                    <w:spacing w:line="0" w:lineRule="atLeast"/>
                                    <w:jc w:val="center"/>
                                    <w:rPr>
                                      <w:rFonts w:ascii="標楷體" w:eastAsia="標楷體" w:hAnsi="標楷體" w:cs="新細明體"/>
                                      <w:b/>
                                      <w:bCs/>
                                      <w:color w:val="000000"/>
                                      <w:kern w:val="0"/>
                                    </w:rPr>
                                  </w:pPr>
                                  <w:r w:rsidRPr="00B72467">
                                    <w:rPr>
                                      <w:rFonts w:ascii="標楷體" w:eastAsia="標楷體" w:hAnsi="標楷體" w:cs="新細明體" w:hint="eastAsia"/>
                                      <w:b/>
                                      <w:bCs/>
                                      <w:color w:val="000000"/>
                                      <w:kern w:val="0"/>
                                    </w:rPr>
                                    <w:t>表</w:t>
                                  </w:r>
                                  <w:r w:rsidR="00535EC0">
                                    <w:rPr>
                                      <w:rFonts w:ascii="標楷體" w:eastAsia="標楷體" w:hAnsi="標楷體" w:cs="新細明體"/>
                                      <w:b/>
                                      <w:bCs/>
                                      <w:color w:val="000000"/>
                                      <w:kern w:val="0"/>
                                    </w:rPr>
                                    <w:t>8</w:t>
                                  </w:r>
                                  <w:r w:rsidRPr="00B72467">
                                    <w:rPr>
                                      <w:rFonts w:ascii="標楷體" w:eastAsia="標楷體" w:hAnsi="標楷體" w:cs="新細明體" w:hint="eastAsia"/>
                                      <w:b/>
                                      <w:bCs/>
                                      <w:color w:val="000000"/>
                                      <w:kern w:val="0"/>
                                    </w:rPr>
                                    <w:t xml:space="preserve">　雲彰地區管路灌溉設施推廣施作情形</w:t>
                                  </w:r>
                                </w:p>
                              </w:tc>
                            </w:tr>
                            <w:tr w:rsidR="006A0921" w:rsidRPr="00B72467" w14:paraId="3B2C5C90" w14:textId="77777777" w:rsidTr="004C1888">
                              <w:tc>
                                <w:tcPr>
                                  <w:tcW w:w="5000" w:type="pct"/>
                                  <w:gridSpan w:val="6"/>
                                  <w:tcBorders>
                                    <w:top w:val="nil"/>
                                    <w:left w:val="nil"/>
                                    <w:bottom w:val="single" w:sz="4" w:space="0" w:color="auto"/>
                                    <w:right w:val="nil"/>
                                  </w:tcBorders>
                                  <w:noWrap/>
                                  <w:vAlign w:val="center"/>
                                  <w:hideMark/>
                                </w:tcPr>
                                <w:p w14:paraId="6F41677F"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單位：公頃、</w:t>
                                  </w:r>
                                  <w:r>
                                    <w:rPr>
                                      <w:rFonts w:ascii="標楷體" w:eastAsia="標楷體" w:hAnsi="標楷體" w:cs="新細明體" w:hint="eastAsia"/>
                                      <w:color w:val="000000"/>
                                      <w:kern w:val="0"/>
                                      <w:sz w:val="20"/>
                                    </w:rPr>
                                    <w:t>％</w:t>
                                  </w:r>
                                </w:p>
                              </w:tc>
                            </w:tr>
                            <w:tr w:rsidR="004C1888" w:rsidRPr="00B72467" w14:paraId="538A045C" w14:textId="77777777" w:rsidTr="004C1888">
                              <w:trPr>
                                <w:trHeight w:val="295"/>
                              </w:trPr>
                              <w:tc>
                                <w:tcPr>
                                  <w:tcW w:w="538" w:type="pct"/>
                                  <w:vMerge w:val="restart"/>
                                  <w:tcBorders>
                                    <w:top w:val="nil"/>
                                    <w:left w:val="single" w:sz="4" w:space="0" w:color="auto"/>
                                    <w:bottom w:val="single" w:sz="4" w:space="0" w:color="000000"/>
                                    <w:right w:val="single" w:sz="4" w:space="0" w:color="auto"/>
                                  </w:tcBorders>
                                  <w:noWrap/>
                                  <w:vAlign w:val="center"/>
                                  <w:hideMark/>
                                </w:tcPr>
                                <w:p w14:paraId="2FE7C9AB"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年度</w:t>
                                  </w:r>
                                </w:p>
                              </w:tc>
                              <w:tc>
                                <w:tcPr>
                                  <w:tcW w:w="773" w:type="pct"/>
                                  <w:vMerge w:val="restart"/>
                                  <w:tcBorders>
                                    <w:top w:val="nil"/>
                                    <w:left w:val="single" w:sz="4" w:space="0" w:color="auto"/>
                                    <w:bottom w:val="single" w:sz="4" w:space="0" w:color="000000"/>
                                    <w:right w:val="single" w:sz="4" w:space="0" w:color="auto"/>
                                  </w:tcBorders>
                                  <w:noWrap/>
                                  <w:vAlign w:val="center"/>
                                  <w:hideMark/>
                                </w:tcPr>
                                <w:p w14:paraId="6A30784A"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目標值</w:t>
                                  </w:r>
                                </w:p>
                              </w:tc>
                              <w:tc>
                                <w:tcPr>
                                  <w:tcW w:w="2913" w:type="pct"/>
                                  <w:gridSpan w:val="3"/>
                                  <w:tcBorders>
                                    <w:top w:val="single" w:sz="4" w:space="0" w:color="auto"/>
                                    <w:left w:val="nil"/>
                                    <w:bottom w:val="nil"/>
                                    <w:right w:val="single" w:sz="4" w:space="0" w:color="000000"/>
                                  </w:tcBorders>
                                  <w:noWrap/>
                                  <w:vAlign w:val="center"/>
                                  <w:hideMark/>
                                </w:tcPr>
                                <w:p w14:paraId="6083A08C"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實際</w:t>
                                  </w:r>
                                  <w:r w:rsidRPr="00B72467">
                                    <w:rPr>
                                      <w:rFonts w:ascii="標楷體" w:eastAsia="標楷體" w:hAnsi="標楷體" w:cs="新細明體" w:hint="eastAsia"/>
                                      <w:color w:val="000000"/>
                                      <w:kern w:val="0"/>
                                      <w:sz w:val="20"/>
                                    </w:rPr>
                                    <w:t>數</w:t>
                                  </w:r>
                                </w:p>
                              </w:tc>
                              <w:tc>
                                <w:tcPr>
                                  <w:tcW w:w="776" w:type="pct"/>
                                  <w:vMerge w:val="restart"/>
                                  <w:tcBorders>
                                    <w:top w:val="nil"/>
                                    <w:left w:val="single" w:sz="4" w:space="0" w:color="auto"/>
                                    <w:bottom w:val="single" w:sz="4" w:space="0" w:color="000000"/>
                                    <w:right w:val="single" w:sz="4" w:space="0" w:color="auto"/>
                                  </w:tcBorders>
                                  <w:noWrap/>
                                  <w:vAlign w:val="center"/>
                                  <w:hideMark/>
                                </w:tcPr>
                                <w:p w14:paraId="34B309C1"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達成率</w:t>
                                  </w:r>
                                </w:p>
                              </w:tc>
                            </w:tr>
                            <w:tr w:rsidR="004C1888" w:rsidRPr="00B72467" w14:paraId="14E1C58F" w14:textId="77777777" w:rsidTr="004C1888">
                              <w:trPr>
                                <w:trHeight w:val="295"/>
                              </w:trPr>
                              <w:tc>
                                <w:tcPr>
                                  <w:tcW w:w="538" w:type="pct"/>
                                  <w:vMerge/>
                                  <w:tcBorders>
                                    <w:top w:val="nil"/>
                                    <w:left w:val="single" w:sz="4" w:space="0" w:color="auto"/>
                                    <w:bottom w:val="single" w:sz="4" w:space="0" w:color="000000"/>
                                    <w:right w:val="single" w:sz="4" w:space="0" w:color="auto"/>
                                  </w:tcBorders>
                                  <w:vAlign w:val="center"/>
                                  <w:hideMark/>
                                </w:tcPr>
                                <w:p w14:paraId="70D60FB1" w14:textId="77777777" w:rsidR="006A0921" w:rsidRPr="00B72467" w:rsidRDefault="006A0921" w:rsidP="00C43766">
                                  <w:pPr>
                                    <w:widowControl/>
                                    <w:spacing w:line="0" w:lineRule="atLeast"/>
                                    <w:rPr>
                                      <w:rFonts w:ascii="標楷體" w:eastAsia="標楷體" w:hAnsi="標楷體" w:cs="新細明體"/>
                                      <w:color w:val="000000"/>
                                      <w:kern w:val="0"/>
                                      <w:sz w:val="20"/>
                                    </w:rPr>
                                  </w:pPr>
                                </w:p>
                              </w:tc>
                              <w:tc>
                                <w:tcPr>
                                  <w:tcW w:w="773" w:type="pct"/>
                                  <w:vMerge/>
                                  <w:tcBorders>
                                    <w:top w:val="nil"/>
                                    <w:left w:val="single" w:sz="4" w:space="0" w:color="auto"/>
                                    <w:bottom w:val="single" w:sz="4" w:space="0" w:color="000000"/>
                                    <w:right w:val="single" w:sz="4" w:space="0" w:color="auto"/>
                                  </w:tcBorders>
                                  <w:vAlign w:val="center"/>
                                  <w:hideMark/>
                                </w:tcPr>
                                <w:p w14:paraId="5F24E412"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p>
                              </w:tc>
                              <w:tc>
                                <w:tcPr>
                                  <w:tcW w:w="893" w:type="pct"/>
                                  <w:tcBorders>
                                    <w:top w:val="nil"/>
                                    <w:left w:val="nil"/>
                                    <w:bottom w:val="single" w:sz="4" w:space="0" w:color="auto"/>
                                    <w:right w:val="single" w:sz="4" w:space="0" w:color="auto"/>
                                  </w:tcBorders>
                                  <w:noWrap/>
                                  <w:vAlign w:val="center"/>
                                  <w:hideMark/>
                                </w:tcPr>
                                <w:p w14:paraId="254E8099" w14:textId="77777777" w:rsidR="006A0921" w:rsidRPr="00B72467" w:rsidRDefault="006A0921" w:rsidP="00C43766">
                                  <w:pPr>
                                    <w:widowControl/>
                                    <w:spacing w:line="0" w:lineRule="atLeas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 xml:space="preserve">　</w:t>
                                  </w:r>
                                </w:p>
                              </w:tc>
                              <w:tc>
                                <w:tcPr>
                                  <w:tcW w:w="1010" w:type="pct"/>
                                  <w:tcBorders>
                                    <w:top w:val="single" w:sz="4" w:space="0" w:color="auto"/>
                                    <w:left w:val="nil"/>
                                    <w:bottom w:val="single" w:sz="4" w:space="0" w:color="auto"/>
                                    <w:right w:val="single" w:sz="4" w:space="0" w:color="auto"/>
                                  </w:tcBorders>
                                  <w:noWrap/>
                                  <w:vAlign w:val="center"/>
                                  <w:hideMark/>
                                </w:tcPr>
                                <w:p w14:paraId="4FA8434D"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彰化地區</w:t>
                                  </w:r>
                                </w:p>
                              </w:tc>
                              <w:tc>
                                <w:tcPr>
                                  <w:tcW w:w="1010" w:type="pct"/>
                                  <w:tcBorders>
                                    <w:top w:val="single" w:sz="4" w:space="0" w:color="auto"/>
                                    <w:left w:val="nil"/>
                                    <w:bottom w:val="single" w:sz="4" w:space="0" w:color="auto"/>
                                    <w:right w:val="single" w:sz="4" w:space="0" w:color="auto"/>
                                  </w:tcBorders>
                                  <w:noWrap/>
                                  <w:vAlign w:val="center"/>
                                  <w:hideMark/>
                                </w:tcPr>
                                <w:p w14:paraId="052AB306"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雲林地區</w:t>
                                  </w:r>
                                </w:p>
                              </w:tc>
                              <w:tc>
                                <w:tcPr>
                                  <w:tcW w:w="776" w:type="pct"/>
                                  <w:vMerge/>
                                  <w:tcBorders>
                                    <w:top w:val="nil"/>
                                    <w:left w:val="single" w:sz="4" w:space="0" w:color="auto"/>
                                    <w:bottom w:val="single" w:sz="4" w:space="0" w:color="000000"/>
                                    <w:right w:val="single" w:sz="4" w:space="0" w:color="auto"/>
                                  </w:tcBorders>
                                  <w:vAlign w:val="center"/>
                                  <w:hideMark/>
                                </w:tcPr>
                                <w:p w14:paraId="52229CAF" w14:textId="77777777" w:rsidR="006A0921" w:rsidRPr="00B72467" w:rsidRDefault="006A0921" w:rsidP="00C43766">
                                  <w:pPr>
                                    <w:widowControl/>
                                    <w:spacing w:line="0" w:lineRule="atLeast"/>
                                    <w:rPr>
                                      <w:rFonts w:ascii="標楷體" w:eastAsia="標楷體" w:hAnsi="標楷體" w:cs="新細明體"/>
                                      <w:color w:val="000000"/>
                                      <w:kern w:val="0"/>
                                      <w:sz w:val="20"/>
                                    </w:rPr>
                                  </w:pPr>
                                </w:p>
                              </w:tc>
                            </w:tr>
                            <w:tr w:rsidR="004C1888" w:rsidRPr="00B72467" w14:paraId="748BFACB" w14:textId="77777777" w:rsidTr="004C1888">
                              <w:trPr>
                                <w:trHeight w:val="295"/>
                              </w:trPr>
                              <w:tc>
                                <w:tcPr>
                                  <w:tcW w:w="538" w:type="pct"/>
                                  <w:tcBorders>
                                    <w:top w:val="nil"/>
                                    <w:left w:val="single" w:sz="4" w:space="0" w:color="auto"/>
                                    <w:bottom w:val="single" w:sz="4" w:space="0" w:color="auto"/>
                                    <w:right w:val="single" w:sz="4" w:space="0" w:color="auto"/>
                                  </w:tcBorders>
                                  <w:noWrap/>
                                  <w:vAlign w:val="center"/>
                                  <w:hideMark/>
                                </w:tcPr>
                                <w:p w14:paraId="3464CC93" w14:textId="77777777" w:rsidR="006A0921" w:rsidRPr="00B72467" w:rsidRDefault="006A0921" w:rsidP="00C43766">
                                  <w:pPr>
                                    <w:widowControl/>
                                    <w:spacing w:line="0" w:lineRule="atLeast"/>
                                    <w:jc w:val="center"/>
                                    <w:rPr>
                                      <w:rFonts w:ascii="標楷體" w:eastAsia="標楷體" w:hAnsi="標楷體" w:cs="新細明體"/>
                                      <w:b/>
                                      <w:bCs/>
                                      <w:color w:val="000000"/>
                                      <w:kern w:val="0"/>
                                      <w:sz w:val="20"/>
                                    </w:rPr>
                                  </w:pPr>
                                  <w:r w:rsidRPr="00B72467">
                                    <w:rPr>
                                      <w:rFonts w:ascii="標楷體" w:eastAsia="標楷體" w:hAnsi="標楷體" w:cs="新細明體" w:hint="eastAsia"/>
                                      <w:b/>
                                      <w:bCs/>
                                      <w:color w:val="000000"/>
                                      <w:kern w:val="0"/>
                                      <w:sz w:val="20"/>
                                    </w:rPr>
                                    <w:t>合計</w:t>
                                  </w:r>
                                </w:p>
                              </w:tc>
                              <w:tc>
                                <w:tcPr>
                                  <w:tcW w:w="773" w:type="pct"/>
                                  <w:tcBorders>
                                    <w:top w:val="nil"/>
                                    <w:left w:val="nil"/>
                                    <w:bottom w:val="single" w:sz="4" w:space="0" w:color="auto"/>
                                    <w:right w:val="single" w:sz="4" w:space="0" w:color="auto"/>
                                  </w:tcBorders>
                                  <w:noWrap/>
                                  <w:vAlign w:val="center"/>
                                  <w:hideMark/>
                                </w:tcPr>
                                <w:p w14:paraId="1A090423" w14:textId="77777777" w:rsidR="006A0921" w:rsidRPr="00B72467" w:rsidRDefault="006A0921" w:rsidP="00C43766">
                                  <w:pPr>
                                    <w:widowControl/>
                                    <w:spacing w:line="0" w:lineRule="atLeast"/>
                                    <w:jc w:val="right"/>
                                    <w:rPr>
                                      <w:rFonts w:ascii="標楷體" w:eastAsia="標楷體" w:hAnsi="標楷體" w:cs="新細明體"/>
                                      <w:b/>
                                      <w:bCs/>
                                      <w:color w:val="000000"/>
                                      <w:kern w:val="0"/>
                                      <w:sz w:val="20"/>
                                    </w:rPr>
                                  </w:pPr>
                                  <w:r w:rsidRPr="00B72467">
                                    <w:rPr>
                                      <w:rFonts w:ascii="標楷體" w:eastAsia="標楷體" w:hAnsi="標楷體" w:cs="新細明體" w:hint="eastAsia"/>
                                      <w:b/>
                                      <w:bCs/>
                                      <w:color w:val="000000"/>
                                      <w:kern w:val="0"/>
                                      <w:sz w:val="20"/>
                                    </w:rPr>
                                    <w:t>1,500</w:t>
                                  </w:r>
                                </w:p>
                              </w:tc>
                              <w:tc>
                                <w:tcPr>
                                  <w:tcW w:w="893" w:type="pct"/>
                                  <w:tcBorders>
                                    <w:top w:val="nil"/>
                                    <w:left w:val="nil"/>
                                    <w:bottom w:val="single" w:sz="4" w:space="0" w:color="auto"/>
                                    <w:right w:val="single" w:sz="4" w:space="0" w:color="auto"/>
                                  </w:tcBorders>
                                  <w:noWrap/>
                                  <w:vAlign w:val="center"/>
                                  <w:hideMark/>
                                </w:tcPr>
                                <w:p w14:paraId="66F0794C" w14:textId="77777777" w:rsidR="006A0921" w:rsidRPr="00B72467" w:rsidRDefault="006A0921" w:rsidP="00C43766">
                                  <w:pPr>
                                    <w:widowControl/>
                                    <w:spacing w:line="0" w:lineRule="atLeast"/>
                                    <w:jc w:val="right"/>
                                    <w:rPr>
                                      <w:rFonts w:ascii="標楷體" w:eastAsia="標楷體" w:hAnsi="標楷體" w:cs="新細明體"/>
                                      <w:b/>
                                      <w:bCs/>
                                      <w:color w:val="000000"/>
                                      <w:kern w:val="0"/>
                                      <w:sz w:val="20"/>
                                    </w:rPr>
                                  </w:pPr>
                                  <w:r w:rsidRPr="00B72467">
                                    <w:rPr>
                                      <w:rFonts w:ascii="標楷體" w:eastAsia="標楷體" w:hAnsi="標楷體" w:cs="新細明體" w:hint="eastAsia"/>
                                      <w:b/>
                                      <w:bCs/>
                                      <w:color w:val="000000"/>
                                      <w:kern w:val="0"/>
                                      <w:sz w:val="20"/>
                                    </w:rPr>
                                    <w:t>3,099.7</w:t>
                                  </w:r>
                                </w:p>
                              </w:tc>
                              <w:tc>
                                <w:tcPr>
                                  <w:tcW w:w="1010" w:type="pct"/>
                                  <w:tcBorders>
                                    <w:top w:val="nil"/>
                                    <w:left w:val="nil"/>
                                    <w:bottom w:val="single" w:sz="4" w:space="0" w:color="auto"/>
                                    <w:right w:val="single" w:sz="4" w:space="0" w:color="auto"/>
                                  </w:tcBorders>
                                  <w:noWrap/>
                                  <w:vAlign w:val="center"/>
                                  <w:hideMark/>
                                </w:tcPr>
                                <w:p w14:paraId="326A367F" w14:textId="77777777" w:rsidR="006A0921" w:rsidRPr="00B72467" w:rsidRDefault="006A0921" w:rsidP="00C43766">
                                  <w:pPr>
                                    <w:widowControl/>
                                    <w:spacing w:line="0" w:lineRule="atLeast"/>
                                    <w:jc w:val="right"/>
                                    <w:rPr>
                                      <w:rFonts w:ascii="標楷體" w:eastAsia="標楷體" w:hAnsi="標楷體" w:cs="新細明體"/>
                                      <w:b/>
                                      <w:bCs/>
                                      <w:color w:val="000000"/>
                                      <w:kern w:val="0"/>
                                      <w:sz w:val="20"/>
                                    </w:rPr>
                                  </w:pPr>
                                  <w:r w:rsidRPr="00B72467">
                                    <w:rPr>
                                      <w:rFonts w:ascii="標楷體" w:eastAsia="標楷體" w:hAnsi="標楷體" w:cs="新細明體" w:hint="eastAsia"/>
                                      <w:b/>
                                      <w:bCs/>
                                      <w:color w:val="000000"/>
                                      <w:kern w:val="0"/>
                                      <w:sz w:val="20"/>
                                    </w:rPr>
                                    <w:t>1,160.5</w:t>
                                  </w:r>
                                </w:p>
                              </w:tc>
                              <w:tc>
                                <w:tcPr>
                                  <w:tcW w:w="1010" w:type="pct"/>
                                  <w:tcBorders>
                                    <w:top w:val="nil"/>
                                    <w:left w:val="nil"/>
                                    <w:bottom w:val="single" w:sz="4" w:space="0" w:color="auto"/>
                                    <w:right w:val="single" w:sz="4" w:space="0" w:color="auto"/>
                                  </w:tcBorders>
                                  <w:noWrap/>
                                  <w:vAlign w:val="center"/>
                                  <w:hideMark/>
                                </w:tcPr>
                                <w:p w14:paraId="2FB97078" w14:textId="77777777" w:rsidR="006A0921" w:rsidRPr="00B72467" w:rsidRDefault="006A0921" w:rsidP="00C43766">
                                  <w:pPr>
                                    <w:widowControl/>
                                    <w:spacing w:line="0" w:lineRule="atLeast"/>
                                    <w:jc w:val="right"/>
                                    <w:rPr>
                                      <w:rFonts w:ascii="標楷體" w:eastAsia="標楷體" w:hAnsi="標楷體" w:cs="新細明體"/>
                                      <w:b/>
                                      <w:bCs/>
                                      <w:color w:val="000000"/>
                                      <w:kern w:val="0"/>
                                      <w:sz w:val="20"/>
                                    </w:rPr>
                                  </w:pPr>
                                  <w:r w:rsidRPr="00B72467">
                                    <w:rPr>
                                      <w:rFonts w:ascii="標楷體" w:eastAsia="標楷體" w:hAnsi="標楷體" w:cs="新細明體" w:hint="eastAsia"/>
                                      <w:b/>
                                      <w:bCs/>
                                      <w:color w:val="000000"/>
                                      <w:kern w:val="0"/>
                                      <w:sz w:val="20"/>
                                    </w:rPr>
                                    <w:t>1,939.2</w:t>
                                  </w:r>
                                </w:p>
                              </w:tc>
                              <w:tc>
                                <w:tcPr>
                                  <w:tcW w:w="776" w:type="pct"/>
                                  <w:tcBorders>
                                    <w:top w:val="nil"/>
                                    <w:left w:val="nil"/>
                                    <w:bottom w:val="single" w:sz="4" w:space="0" w:color="auto"/>
                                    <w:right w:val="single" w:sz="4" w:space="0" w:color="auto"/>
                                  </w:tcBorders>
                                  <w:noWrap/>
                                  <w:vAlign w:val="center"/>
                                  <w:hideMark/>
                                </w:tcPr>
                                <w:p w14:paraId="781C6642" w14:textId="77777777" w:rsidR="006A0921" w:rsidRPr="00B72467" w:rsidRDefault="006A0921" w:rsidP="00C43766">
                                  <w:pPr>
                                    <w:widowControl/>
                                    <w:spacing w:line="0" w:lineRule="atLeast"/>
                                    <w:jc w:val="right"/>
                                    <w:rPr>
                                      <w:rFonts w:ascii="標楷體" w:eastAsia="標楷體" w:hAnsi="標楷體" w:cs="新細明體"/>
                                      <w:b/>
                                      <w:bCs/>
                                      <w:color w:val="000000"/>
                                      <w:kern w:val="0"/>
                                      <w:sz w:val="20"/>
                                    </w:rPr>
                                  </w:pPr>
                                  <w:r w:rsidRPr="00B72467">
                                    <w:rPr>
                                      <w:rFonts w:ascii="標楷體" w:eastAsia="標楷體" w:hAnsi="標楷體" w:cs="新細明體" w:hint="eastAsia"/>
                                      <w:b/>
                                      <w:bCs/>
                                      <w:color w:val="000000"/>
                                      <w:kern w:val="0"/>
                                      <w:sz w:val="20"/>
                                    </w:rPr>
                                    <w:t>206.65</w:t>
                                  </w:r>
                                </w:p>
                              </w:tc>
                            </w:tr>
                            <w:tr w:rsidR="004C1888" w:rsidRPr="00B72467" w14:paraId="04C1AE8E" w14:textId="77777777" w:rsidTr="004C1888">
                              <w:trPr>
                                <w:trHeight w:val="295"/>
                              </w:trPr>
                              <w:tc>
                                <w:tcPr>
                                  <w:tcW w:w="538" w:type="pct"/>
                                  <w:tcBorders>
                                    <w:top w:val="nil"/>
                                    <w:left w:val="single" w:sz="4" w:space="0" w:color="auto"/>
                                    <w:bottom w:val="single" w:sz="4" w:space="0" w:color="auto"/>
                                    <w:right w:val="single" w:sz="4" w:space="0" w:color="auto"/>
                                  </w:tcBorders>
                                  <w:noWrap/>
                                  <w:vAlign w:val="center"/>
                                  <w:hideMark/>
                                </w:tcPr>
                                <w:p w14:paraId="392131A9"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110</w:t>
                                  </w:r>
                                </w:p>
                              </w:tc>
                              <w:tc>
                                <w:tcPr>
                                  <w:tcW w:w="773" w:type="pct"/>
                                  <w:tcBorders>
                                    <w:top w:val="nil"/>
                                    <w:left w:val="nil"/>
                                    <w:bottom w:val="single" w:sz="4" w:space="0" w:color="auto"/>
                                    <w:right w:val="single" w:sz="4" w:space="0" w:color="auto"/>
                                  </w:tcBorders>
                                  <w:noWrap/>
                                  <w:vAlign w:val="center"/>
                                  <w:hideMark/>
                                </w:tcPr>
                                <w:p w14:paraId="497AFA3C"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300</w:t>
                                  </w:r>
                                </w:p>
                              </w:tc>
                              <w:tc>
                                <w:tcPr>
                                  <w:tcW w:w="893" w:type="pct"/>
                                  <w:tcBorders>
                                    <w:top w:val="nil"/>
                                    <w:left w:val="nil"/>
                                    <w:bottom w:val="single" w:sz="4" w:space="0" w:color="auto"/>
                                    <w:right w:val="single" w:sz="4" w:space="0" w:color="auto"/>
                                  </w:tcBorders>
                                  <w:noWrap/>
                                  <w:vAlign w:val="center"/>
                                  <w:hideMark/>
                                </w:tcPr>
                                <w:p w14:paraId="0DDEA179"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691.0</w:t>
                                  </w:r>
                                </w:p>
                              </w:tc>
                              <w:tc>
                                <w:tcPr>
                                  <w:tcW w:w="1010" w:type="pct"/>
                                  <w:tcBorders>
                                    <w:top w:val="nil"/>
                                    <w:left w:val="nil"/>
                                    <w:bottom w:val="single" w:sz="4" w:space="0" w:color="auto"/>
                                    <w:right w:val="single" w:sz="4" w:space="0" w:color="auto"/>
                                  </w:tcBorders>
                                  <w:noWrap/>
                                  <w:vAlign w:val="center"/>
                                  <w:hideMark/>
                                </w:tcPr>
                                <w:p w14:paraId="30E551FC"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261.0</w:t>
                                  </w:r>
                                </w:p>
                              </w:tc>
                              <w:tc>
                                <w:tcPr>
                                  <w:tcW w:w="1010" w:type="pct"/>
                                  <w:tcBorders>
                                    <w:top w:val="nil"/>
                                    <w:left w:val="nil"/>
                                    <w:bottom w:val="single" w:sz="4" w:space="0" w:color="auto"/>
                                    <w:right w:val="single" w:sz="4" w:space="0" w:color="auto"/>
                                  </w:tcBorders>
                                  <w:noWrap/>
                                  <w:vAlign w:val="center"/>
                                  <w:hideMark/>
                                </w:tcPr>
                                <w:p w14:paraId="6886FEC5"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430.0</w:t>
                                  </w:r>
                                </w:p>
                              </w:tc>
                              <w:tc>
                                <w:tcPr>
                                  <w:tcW w:w="776" w:type="pct"/>
                                  <w:tcBorders>
                                    <w:top w:val="nil"/>
                                    <w:left w:val="nil"/>
                                    <w:bottom w:val="single" w:sz="4" w:space="0" w:color="auto"/>
                                    <w:right w:val="single" w:sz="4" w:space="0" w:color="auto"/>
                                  </w:tcBorders>
                                  <w:noWrap/>
                                  <w:vAlign w:val="center"/>
                                  <w:hideMark/>
                                </w:tcPr>
                                <w:p w14:paraId="1DE8BDAF"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230.33</w:t>
                                  </w:r>
                                </w:p>
                              </w:tc>
                            </w:tr>
                            <w:tr w:rsidR="004C1888" w:rsidRPr="00B72467" w14:paraId="77A56153" w14:textId="77777777" w:rsidTr="004C1888">
                              <w:trPr>
                                <w:trHeight w:val="295"/>
                              </w:trPr>
                              <w:tc>
                                <w:tcPr>
                                  <w:tcW w:w="538" w:type="pct"/>
                                  <w:tcBorders>
                                    <w:top w:val="nil"/>
                                    <w:left w:val="single" w:sz="4" w:space="0" w:color="auto"/>
                                    <w:bottom w:val="single" w:sz="4" w:space="0" w:color="auto"/>
                                    <w:right w:val="single" w:sz="4" w:space="0" w:color="auto"/>
                                  </w:tcBorders>
                                  <w:noWrap/>
                                  <w:vAlign w:val="center"/>
                                  <w:hideMark/>
                                </w:tcPr>
                                <w:p w14:paraId="1552381C"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111</w:t>
                                  </w:r>
                                </w:p>
                              </w:tc>
                              <w:tc>
                                <w:tcPr>
                                  <w:tcW w:w="773" w:type="pct"/>
                                  <w:tcBorders>
                                    <w:top w:val="nil"/>
                                    <w:left w:val="nil"/>
                                    <w:bottom w:val="single" w:sz="4" w:space="0" w:color="auto"/>
                                    <w:right w:val="single" w:sz="4" w:space="0" w:color="auto"/>
                                  </w:tcBorders>
                                  <w:noWrap/>
                                  <w:vAlign w:val="center"/>
                                  <w:hideMark/>
                                </w:tcPr>
                                <w:p w14:paraId="0E3F3855"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300</w:t>
                                  </w:r>
                                </w:p>
                              </w:tc>
                              <w:tc>
                                <w:tcPr>
                                  <w:tcW w:w="893" w:type="pct"/>
                                  <w:tcBorders>
                                    <w:top w:val="nil"/>
                                    <w:left w:val="nil"/>
                                    <w:bottom w:val="single" w:sz="4" w:space="0" w:color="auto"/>
                                    <w:right w:val="single" w:sz="4" w:space="0" w:color="auto"/>
                                  </w:tcBorders>
                                  <w:noWrap/>
                                  <w:vAlign w:val="center"/>
                                  <w:hideMark/>
                                </w:tcPr>
                                <w:p w14:paraId="2A60C429"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719.0</w:t>
                                  </w:r>
                                </w:p>
                              </w:tc>
                              <w:tc>
                                <w:tcPr>
                                  <w:tcW w:w="1010" w:type="pct"/>
                                  <w:tcBorders>
                                    <w:top w:val="nil"/>
                                    <w:left w:val="nil"/>
                                    <w:bottom w:val="single" w:sz="4" w:space="0" w:color="auto"/>
                                    <w:right w:val="single" w:sz="4" w:space="0" w:color="auto"/>
                                  </w:tcBorders>
                                  <w:noWrap/>
                                  <w:vAlign w:val="center"/>
                                  <w:hideMark/>
                                </w:tcPr>
                                <w:p w14:paraId="5D5223F9"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235.0</w:t>
                                  </w:r>
                                </w:p>
                              </w:tc>
                              <w:tc>
                                <w:tcPr>
                                  <w:tcW w:w="1010" w:type="pct"/>
                                  <w:tcBorders>
                                    <w:top w:val="nil"/>
                                    <w:left w:val="nil"/>
                                    <w:bottom w:val="single" w:sz="4" w:space="0" w:color="auto"/>
                                    <w:right w:val="single" w:sz="4" w:space="0" w:color="auto"/>
                                  </w:tcBorders>
                                  <w:noWrap/>
                                  <w:vAlign w:val="center"/>
                                  <w:hideMark/>
                                </w:tcPr>
                                <w:p w14:paraId="333AE172"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484.0</w:t>
                                  </w:r>
                                </w:p>
                              </w:tc>
                              <w:tc>
                                <w:tcPr>
                                  <w:tcW w:w="776" w:type="pct"/>
                                  <w:tcBorders>
                                    <w:top w:val="nil"/>
                                    <w:left w:val="nil"/>
                                    <w:bottom w:val="single" w:sz="4" w:space="0" w:color="auto"/>
                                    <w:right w:val="single" w:sz="4" w:space="0" w:color="auto"/>
                                  </w:tcBorders>
                                  <w:noWrap/>
                                  <w:vAlign w:val="center"/>
                                  <w:hideMark/>
                                </w:tcPr>
                                <w:p w14:paraId="74E7B205"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239.67</w:t>
                                  </w:r>
                                </w:p>
                              </w:tc>
                            </w:tr>
                            <w:tr w:rsidR="004C1888" w:rsidRPr="00B72467" w14:paraId="34607CB0" w14:textId="77777777" w:rsidTr="004C1888">
                              <w:trPr>
                                <w:trHeight w:val="295"/>
                              </w:trPr>
                              <w:tc>
                                <w:tcPr>
                                  <w:tcW w:w="538" w:type="pct"/>
                                  <w:tcBorders>
                                    <w:top w:val="nil"/>
                                    <w:left w:val="single" w:sz="4" w:space="0" w:color="auto"/>
                                    <w:bottom w:val="single" w:sz="4" w:space="0" w:color="auto"/>
                                    <w:right w:val="single" w:sz="4" w:space="0" w:color="auto"/>
                                  </w:tcBorders>
                                  <w:noWrap/>
                                  <w:vAlign w:val="center"/>
                                  <w:hideMark/>
                                </w:tcPr>
                                <w:p w14:paraId="1E93A291"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112</w:t>
                                  </w:r>
                                </w:p>
                              </w:tc>
                              <w:tc>
                                <w:tcPr>
                                  <w:tcW w:w="773" w:type="pct"/>
                                  <w:tcBorders>
                                    <w:top w:val="nil"/>
                                    <w:left w:val="nil"/>
                                    <w:bottom w:val="single" w:sz="4" w:space="0" w:color="auto"/>
                                    <w:right w:val="single" w:sz="4" w:space="0" w:color="auto"/>
                                  </w:tcBorders>
                                  <w:noWrap/>
                                  <w:vAlign w:val="center"/>
                                  <w:hideMark/>
                                </w:tcPr>
                                <w:p w14:paraId="20D0606E"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300</w:t>
                                  </w:r>
                                </w:p>
                              </w:tc>
                              <w:tc>
                                <w:tcPr>
                                  <w:tcW w:w="893" w:type="pct"/>
                                  <w:tcBorders>
                                    <w:top w:val="nil"/>
                                    <w:left w:val="nil"/>
                                    <w:bottom w:val="single" w:sz="4" w:space="0" w:color="auto"/>
                                    <w:right w:val="single" w:sz="4" w:space="0" w:color="auto"/>
                                  </w:tcBorders>
                                  <w:noWrap/>
                                  <w:vAlign w:val="center"/>
                                  <w:hideMark/>
                                </w:tcPr>
                                <w:p w14:paraId="751027EF"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627.0</w:t>
                                  </w:r>
                                </w:p>
                              </w:tc>
                              <w:tc>
                                <w:tcPr>
                                  <w:tcW w:w="1010" w:type="pct"/>
                                  <w:tcBorders>
                                    <w:top w:val="nil"/>
                                    <w:left w:val="nil"/>
                                    <w:bottom w:val="single" w:sz="4" w:space="0" w:color="auto"/>
                                    <w:right w:val="single" w:sz="4" w:space="0" w:color="auto"/>
                                  </w:tcBorders>
                                  <w:noWrap/>
                                  <w:vAlign w:val="center"/>
                                  <w:hideMark/>
                                </w:tcPr>
                                <w:p w14:paraId="07D90313"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249.0</w:t>
                                  </w:r>
                                </w:p>
                              </w:tc>
                              <w:tc>
                                <w:tcPr>
                                  <w:tcW w:w="1010" w:type="pct"/>
                                  <w:tcBorders>
                                    <w:top w:val="nil"/>
                                    <w:left w:val="nil"/>
                                    <w:bottom w:val="single" w:sz="4" w:space="0" w:color="auto"/>
                                    <w:right w:val="single" w:sz="4" w:space="0" w:color="auto"/>
                                  </w:tcBorders>
                                  <w:noWrap/>
                                  <w:vAlign w:val="center"/>
                                  <w:hideMark/>
                                </w:tcPr>
                                <w:p w14:paraId="2B579E22"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378.0</w:t>
                                  </w:r>
                                </w:p>
                              </w:tc>
                              <w:tc>
                                <w:tcPr>
                                  <w:tcW w:w="776" w:type="pct"/>
                                  <w:tcBorders>
                                    <w:top w:val="nil"/>
                                    <w:left w:val="nil"/>
                                    <w:bottom w:val="single" w:sz="4" w:space="0" w:color="auto"/>
                                    <w:right w:val="single" w:sz="4" w:space="0" w:color="auto"/>
                                  </w:tcBorders>
                                  <w:noWrap/>
                                  <w:vAlign w:val="center"/>
                                  <w:hideMark/>
                                </w:tcPr>
                                <w:p w14:paraId="5B5A5AF6"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209.00</w:t>
                                  </w:r>
                                </w:p>
                              </w:tc>
                            </w:tr>
                            <w:tr w:rsidR="004C1888" w:rsidRPr="00B72467" w14:paraId="405CA121" w14:textId="77777777" w:rsidTr="004C1888">
                              <w:trPr>
                                <w:trHeight w:val="295"/>
                              </w:trPr>
                              <w:tc>
                                <w:tcPr>
                                  <w:tcW w:w="538" w:type="pct"/>
                                  <w:tcBorders>
                                    <w:top w:val="nil"/>
                                    <w:left w:val="single" w:sz="4" w:space="0" w:color="auto"/>
                                    <w:bottom w:val="single" w:sz="4" w:space="0" w:color="auto"/>
                                    <w:right w:val="single" w:sz="4" w:space="0" w:color="auto"/>
                                  </w:tcBorders>
                                  <w:noWrap/>
                                  <w:vAlign w:val="center"/>
                                  <w:hideMark/>
                                </w:tcPr>
                                <w:p w14:paraId="749C464C"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113</w:t>
                                  </w:r>
                                </w:p>
                              </w:tc>
                              <w:tc>
                                <w:tcPr>
                                  <w:tcW w:w="773" w:type="pct"/>
                                  <w:tcBorders>
                                    <w:top w:val="nil"/>
                                    <w:left w:val="nil"/>
                                    <w:bottom w:val="single" w:sz="4" w:space="0" w:color="auto"/>
                                    <w:right w:val="single" w:sz="4" w:space="0" w:color="auto"/>
                                  </w:tcBorders>
                                  <w:noWrap/>
                                  <w:vAlign w:val="center"/>
                                  <w:hideMark/>
                                </w:tcPr>
                                <w:p w14:paraId="2A41D410"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300</w:t>
                                  </w:r>
                                </w:p>
                              </w:tc>
                              <w:tc>
                                <w:tcPr>
                                  <w:tcW w:w="893" w:type="pct"/>
                                  <w:tcBorders>
                                    <w:top w:val="nil"/>
                                    <w:left w:val="nil"/>
                                    <w:bottom w:val="single" w:sz="4" w:space="0" w:color="auto"/>
                                    <w:right w:val="single" w:sz="4" w:space="0" w:color="auto"/>
                                  </w:tcBorders>
                                  <w:noWrap/>
                                  <w:vAlign w:val="center"/>
                                  <w:hideMark/>
                                </w:tcPr>
                                <w:p w14:paraId="3A71266E"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522.7</w:t>
                                  </w:r>
                                </w:p>
                              </w:tc>
                              <w:tc>
                                <w:tcPr>
                                  <w:tcW w:w="1010" w:type="pct"/>
                                  <w:tcBorders>
                                    <w:top w:val="nil"/>
                                    <w:left w:val="nil"/>
                                    <w:bottom w:val="single" w:sz="4" w:space="0" w:color="auto"/>
                                    <w:right w:val="single" w:sz="4" w:space="0" w:color="auto"/>
                                  </w:tcBorders>
                                  <w:noWrap/>
                                  <w:vAlign w:val="center"/>
                                  <w:hideMark/>
                                </w:tcPr>
                                <w:p w14:paraId="21DC21C7"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205.5</w:t>
                                  </w:r>
                                </w:p>
                              </w:tc>
                              <w:tc>
                                <w:tcPr>
                                  <w:tcW w:w="1010" w:type="pct"/>
                                  <w:tcBorders>
                                    <w:top w:val="nil"/>
                                    <w:left w:val="nil"/>
                                    <w:bottom w:val="single" w:sz="4" w:space="0" w:color="auto"/>
                                    <w:right w:val="single" w:sz="4" w:space="0" w:color="auto"/>
                                  </w:tcBorders>
                                  <w:noWrap/>
                                  <w:vAlign w:val="center"/>
                                  <w:hideMark/>
                                </w:tcPr>
                                <w:p w14:paraId="1508A4A4"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317.2</w:t>
                                  </w:r>
                                </w:p>
                              </w:tc>
                              <w:tc>
                                <w:tcPr>
                                  <w:tcW w:w="776" w:type="pct"/>
                                  <w:tcBorders>
                                    <w:top w:val="nil"/>
                                    <w:left w:val="nil"/>
                                    <w:bottom w:val="single" w:sz="4" w:space="0" w:color="auto"/>
                                    <w:right w:val="single" w:sz="4" w:space="0" w:color="auto"/>
                                  </w:tcBorders>
                                  <w:noWrap/>
                                  <w:vAlign w:val="center"/>
                                  <w:hideMark/>
                                </w:tcPr>
                                <w:p w14:paraId="07A0D6C9"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174.23</w:t>
                                  </w:r>
                                </w:p>
                              </w:tc>
                            </w:tr>
                            <w:tr w:rsidR="004C1888" w:rsidRPr="00B72467" w14:paraId="60372DC0" w14:textId="77777777" w:rsidTr="004C1888">
                              <w:trPr>
                                <w:trHeight w:val="295"/>
                              </w:trPr>
                              <w:tc>
                                <w:tcPr>
                                  <w:tcW w:w="538" w:type="pct"/>
                                  <w:tcBorders>
                                    <w:top w:val="nil"/>
                                    <w:left w:val="single" w:sz="4" w:space="0" w:color="auto"/>
                                    <w:bottom w:val="single" w:sz="4" w:space="0" w:color="auto"/>
                                    <w:right w:val="single" w:sz="4" w:space="0" w:color="auto"/>
                                  </w:tcBorders>
                                  <w:noWrap/>
                                  <w:vAlign w:val="center"/>
                                  <w:hideMark/>
                                </w:tcPr>
                                <w:p w14:paraId="3C9E4D19"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114</w:t>
                                  </w:r>
                                </w:p>
                              </w:tc>
                              <w:tc>
                                <w:tcPr>
                                  <w:tcW w:w="773" w:type="pct"/>
                                  <w:tcBorders>
                                    <w:top w:val="nil"/>
                                    <w:left w:val="nil"/>
                                    <w:bottom w:val="single" w:sz="4" w:space="0" w:color="auto"/>
                                    <w:right w:val="single" w:sz="4" w:space="0" w:color="auto"/>
                                  </w:tcBorders>
                                  <w:noWrap/>
                                  <w:vAlign w:val="center"/>
                                  <w:hideMark/>
                                </w:tcPr>
                                <w:p w14:paraId="20009751"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300</w:t>
                                  </w:r>
                                </w:p>
                              </w:tc>
                              <w:tc>
                                <w:tcPr>
                                  <w:tcW w:w="893" w:type="pct"/>
                                  <w:tcBorders>
                                    <w:top w:val="nil"/>
                                    <w:left w:val="nil"/>
                                    <w:bottom w:val="single" w:sz="4" w:space="0" w:color="auto"/>
                                    <w:right w:val="single" w:sz="4" w:space="0" w:color="auto"/>
                                  </w:tcBorders>
                                  <w:noWrap/>
                                  <w:vAlign w:val="center"/>
                                  <w:hideMark/>
                                </w:tcPr>
                                <w:p w14:paraId="51B9D318"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540.0</w:t>
                                  </w:r>
                                </w:p>
                              </w:tc>
                              <w:tc>
                                <w:tcPr>
                                  <w:tcW w:w="1010" w:type="pct"/>
                                  <w:tcBorders>
                                    <w:top w:val="nil"/>
                                    <w:left w:val="nil"/>
                                    <w:bottom w:val="single" w:sz="4" w:space="0" w:color="auto"/>
                                    <w:right w:val="single" w:sz="4" w:space="0" w:color="auto"/>
                                  </w:tcBorders>
                                  <w:noWrap/>
                                  <w:vAlign w:val="center"/>
                                  <w:hideMark/>
                                </w:tcPr>
                                <w:p w14:paraId="60E4234C"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210.0</w:t>
                                  </w:r>
                                </w:p>
                              </w:tc>
                              <w:tc>
                                <w:tcPr>
                                  <w:tcW w:w="1010" w:type="pct"/>
                                  <w:tcBorders>
                                    <w:top w:val="nil"/>
                                    <w:left w:val="nil"/>
                                    <w:bottom w:val="single" w:sz="4" w:space="0" w:color="auto"/>
                                    <w:right w:val="single" w:sz="4" w:space="0" w:color="auto"/>
                                  </w:tcBorders>
                                  <w:noWrap/>
                                  <w:vAlign w:val="center"/>
                                  <w:hideMark/>
                                </w:tcPr>
                                <w:p w14:paraId="2B2B03CF"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330.0</w:t>
                                  </w:r>
                                </w:p>
                              </w:tc>
                              <w:tc>
                                <w:tcPr>
                                  <w:tcW w:w="776" w:type="pct"/>
                                  <w:tcBorders>
                                    <w:top w:val="nil"/>
                                    <w:left w:val="nil"/>
                                    <w:bottom w:val="single" w:sz="4" w:space="0" w:color="auto"/>
                                    <w:right w:val="single" w:sz="4" w:space="0" w:color="auto"/>
                                  </w:tcBorders>
                                  <w:noWrap/>
                                  <w:vAlign w:val="center"/>
                                  <w:hideMark/>
                                </w:tcPr>
                                <w:p w14:paraId="2C3DF6F0"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180.00</w:t>
                                  </w:r>
                                </w:p>
                              </w:tc>
                            </w:tr>
                            <w:tr w:rsidR="006A0921" w:rsidRPr="00B72467" w14:paraId="056C9C3C" w14:textId="77777777" w:rsidTr="004C1888">
                              <w:tc>
                                <w:tcPr>
                                  <w:tcW w:w="5000" w:type="pct"/>
                                  <w:gridSpan w:val="6"/>
                                  <w:tcBorders>
                                    <w:top w:val="single" w:sz="4" w:space="0" w:color="auto"/>
                                    <w:left w:val="nil"/>
                                    <w:bottom w:val="nil"/>
                                    <w:right w:val="nil"/>
                                  </w:tcBorders>
                                  <w:noWrap/>
                                  <w:vAlign w:val="center"/>
                                  <w:hideMark/>
                                </w:tcPr>
                                <w:p w14:paraId="3FE3136A" w14:textId="77777777" w:rsidR="006A0921" w:rsidRPr="00B72467" w:rsidRDefault="006A0921" w:rsidP="00C43766">
                                  <w:pPr>
                                    <w:widowControl/>
                                    <w:spacing w:line="0" w:lineRule="atLeast"/>
                                    <w:rPr>
                                      <w:rFonts w:ascii="標楷體" w:eastAsia="標楷體" w:hAnsi="標楷體" w:cs="新細明體"/>
                                      <w:color w:val="000000"/>
                                      <w:kern w:val="0"/>
                                      <w:sz w:val="18"/>
                                      <w:szCs w:val="18"/>
                                    </w:rPr>
                                  </w:pPr>
                                  <w:r w:rsidRPr="00B72467">
                                    <w:rPr>
                                      <w:rFonts w:ascii="標楷體" w:eastAsia="標楷體" w:hAnsi="標楷體" w:cs="新細明體" w:hint="eastAsia"/>
                                      <w:color w:val="000000"/>
                                      <w:kern w:val="0"/>
                                      <w:sz w:val="18"/>
                                      <w:szCs w:val="18"/>
                                    </w:rPr>
                                    <w:t>註：1.114年度統計至9月底止。</w:t>
                                  </w:r>
                                </w:p>
                              </w:tc>
                            </w:tr>
                            <w:tr w:rsidR="006A0921" w:rsidRPr="00B72467" w14:paraId="7CFF3723" w14:textId="77777777" w:rsidTr="004C1888">
                              <w:tc>
                                <w:tcPr>
                                  <w:tcW w:w="5000" w:type="pct"/>
                                  <w:gridSpan w:val="6"/>
                                  <w:tcBorders>
                                    <w:top w:val="nil"/>
                                    <w:left w:val="nil"/>
                                    <w:bottom w:val="nil"/>
                                    <w:right w:val="nil"/>
                                  </w:tcBorders>
                                  <w:noWrap/>
                                  <w:vAlign w:val="center"/>
                                  <w:hideMark/>
                                </w:tcPr>
                                <w:p w14:paraId="32B24B4A" w14:textId="77777777" w:rsidR="006A0921" w:rsidRPr="00B72467" w:rsidRDefault="006A0921" w:rsidP="00756CAC">
                                  <w:pPr>
                                    <w:widowControl/>
                                    <w:spacing w:line="0" w:lineRule="atLeast"/>
                                    <w:ind w:firstLineChars="200" w:firstLine="360"/>
                                    <w:rPr>
                                      <w:rFonts w:ascii="標楷體" w:eastAsia="標楷體" w:hAnsi="標楷體" w:cs="新細明體"/>
                                      <w:color w:val="000000"/>
                                      <w:kern w:val="0"/>
                                      <w:sz w:val="18"/>
                                      <w:szCs w:val="18"/>
                                    </w:rPr>
                                  </w:pPr>
                                  <w:r w:rsidRPr="00B72467">
                                    <w:rPr>
                                      <w:rFonts w:ascii="標楷體" w:eastAsia="標楷體" w:hAnsi="標楷體" w:cs="新細明體" w:hint="eastAsia"/>
                                      <w:color w:val="000000"/>
                                      <w:kern w:val="0"/>
                                      <w:sz w:val="18"/>
                                      <w:szCs w:val="18"/>
                                    </w:rPr>
                                    <w:t>2.資料來源：整理自</w:t>
                                  </w:r>
                                  <w:r>
                                    <w:rPr>
                                      <w:rFonts w:ascii="標楷體" w:eastAsia="標楷體" w:hAnsi="標楷體" w:cs="新細明體" w:hint="eastAsia"/>
                                      <w:color w:val="000000"/>
                                      <w:kern w:val="0"/>
                                      <w:sz w:val="18"/>
                                      <w:szCs w:val="18"/>
                                    </w:rPr>
                                    <w:t>農田水利署</w:t>
                                  </w:r>
                                  <w:r w:rsidRPr="00B72467">
                                    <w:rPr>
                                      <w:rFonts w:ascii="標楷體" w:eastAsia="標楷體" w:hAnsi="標楷體" w:cs="新細明體" w:hint="eastAsia"/>
                                      <w:color w:val="000000"/>
                                      <w:kern w:val="0"/>
                                      <w:sz w:val="18"/>
                                      <w:szCs w:val="18"/>
                                    </w:rPr>
                                    <w:t>提供資料。</w:t>
                                  </w:r>
                                </w:p>
                              </w:tc>
                            </w:tr>
                          </w:tbl>
                          <w:p w14:paraId="65F33113" w14:textId="77777777" w:rsidR="006A0921" w:rsidRPr="00C215E4" w:rsidRDefault="006A0921" w:rsidP="006A092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0FE968" id="_x0000_s1033" type="#_x0000_t202" style="position:absolute;left:0;text-align:left;margin-left:250.55pt;margin-top:49.75pt;width:250.9pt;height:183.3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" stroked="f">
                <v:textbox>
                  <w:txbxContent>
                    <w:tbl>
                      <w:tblPr>
                        <w:tblW w:w="5000" w:type="pct"/>
                        <w:tblCellMar>
                          <w:left w:w="28" w:type="dxa"/>
                          <w:right w:w="28" w:type="dxa"/>
                        </w:tblCellMar>
                        <w:tblLook w:val="04A0" w:firstRow="1" w:lastRow="0" w:firstColumn="1" w:lastColumn="0" w:noHBand="0" w:noVBand="1"/>
                      </w:tblPr>
                      <w:tblGrid>
                        <w:gridCol w:w="509"/>
                        <w:gridCol w:w="731"/>
                        <w:gridCol w:w="845"/>
                        <w:gridCol w:w="956"/>
                        <w:gridCol w:w="956"/>
                        <w:gridCol w:w="734"/>
                      </w:tblGrid>
                      <w:tr w:rsidR="006A0921" w:rsidRPr="00B72467" w14:paraId="782CF1B3" w14:textId="77777777" w:rsidTr="004C1888">
                        <w:tc>
                          <w:tcPr>
                            <w:tcW w:w="5000" w:type="pct"/>
                            <w:gridSpan w:val="6"/>
                            <w:tcBorders>
                              <w:top w:val="nil"/>
                              <w:left w:val="nil"/>
                              <w:bottom w:val="nil"/>
                              <w:right w:val="nil"/>
                            </w:tcBorders>
                            <w:noWrap/>
                            <w:vAlign w:val="center"/>
                            <w:hideMark/>
                          </w:tcPr>
                          <w:p w14:paraId="404D7FCF" w14:textId="6634C2C7" w:rsidR="006A0921" w:rsidRPr="00B72467" w:rsidRDefault="006A0921" w:rsidP="00C43766">
                            <w:pPr>
                              <w:widowControl/>
                              <w:spacing w:line="0" w:lineRule="atLeast"/>
                              <w:jc w:val="center"/>
                              <w:rPr>
                                <w:rFonts w:ascii="標楷體" w:eastAsia="標楷體" w:hAnsi="標楷體" w:cs="新細明體"/>
                                <w:b/>
                                <w:bCs/>
                                <w:color w:val="000000"/>
                                <w:kern w:val="0"/>
                              </w:rPr>
                            </w:pPr>
                            <w:r w:rsidRPr="00B72467">
                              <w:rPr>
                                <w:rFonts w:ascii="標楷體" w:eastAsia="標楷體" w:hAnsi="標楷體" w:cs="新細明體" w:hint="eastAsia"/>
                                <w:b/>
                                <w:bCs/>
                                <w:color w:val="000000"/>
                                <w:kern w:val="0"/>
                              </w:rPr>
                              <w:t>表</w:t>
                            </w:r>
                            <w:r w:rsidR="00535EC0">
                              <w:rPr>
                                <w:rFonts w:ascii="標楷體" w:eastAsia="標楷體" w:hAnsi="標楷體" w:cs="新細明體"/>
                                <w:b/>
                                <w:bCs/>
                                <w:color w:val="000000"/>
                                <w:kern w:val="0"/>
                              </w:rPr>
                              <w:t>8</w:t>
                            </w:r>
                            <w:r w:rsidRPr="00B72467">
                              <w:rPr>
                                <w:rFonts w:ascii="標楷體" w:eastAsia="標楷體" w:hAnsi="標楷體" w:cs="新細明體" w:hint="eastAsia"/>
                                <w:b/>
                                <w:bCs/>
                                <w:color w:val="000000"/>
                                <w:kern w:val="0"/>
                              </w:rPr>
                              <w:t xml:space="preserve">　雲彰地區管路灌溉設施推廣施作情形</w:t>
                            </w:r>
                          </w:p>
                        </w:tc>
                      </w:tr>
                      <w:tr w:rsidR="006A0921" w:rsidRPr="00B72467" w14:paraId="3B2C5C90" w14:textId="77777777" w:rsidTr="004C1888">
                        <w:tc>
                          <w:tcPr>
                            <w:tcW w:w="5000" w:type="pct"/>
                            <w:gridSpan w:val="6"/>
                            <w:tcBorders>
                              <w:top w:val="nil"/>
                              <w:left w:val="nil"/>
                              <w:bottom w:val="single" w:sz="4" w:space="0" w:color="auto"/>
                              <w:right w:val="nil"/>
                            </w:tcBorders>
                            <w:noWrap/>
                            <w:vAlign w:val="center"/>
                            <w:hideMark/>
                          </w:tcPr>
                          <w:p w14:paraId="6F41677F"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單位：公頃、</w:t>
                            </w:r>
                            <w:r>
                              <w:rPr>
                                <w:rFonts w:ascii="標楷體" w:eastAsia="標楷體" w:hAnsi="標楷體" w:cs="新細明體" w:hint="eastAsia"/>
                                <w:color w:val="000000"/>
                                <w:kern w:val="0"/>
                                <w:sz w:val="20"/>
                              </w:rPr>
                              <w:t>％</w:t>
                            </w:r>
                          </w:p>
                        </w:tc>
                      </w:tr>
                      <w:tr w:rsidR="004C1888" w:rsidRPr="00B72467" w14:paraId="538A045C" w14:textId="77777777" w:rsidTr="004C1888">
                        <w:trPr>
                          <w:trHeight w:val="295"/>
                        </w:trPr>
                        <w:tc>
                          <w:tcPr>
                            <w:tcW w:w="538" w:type="pct"/>
                            <w:vMerge w:val="restart"/>
                            <w:tcBorders>
                              <w:top w:val="nil"/>
                              <w:left w:val="single" w:sz="4" w:space="0" w:color="auto"/>
                              <w:bottom w:val="single" w:sz="4" w:space="0" w:color="000000"/>
                              <w:right w:val="single" w:sz="4" w:space="0" w:color="auto"/>
                            </w:tcBorders>
                            <w:noWrap/>
                            <w:vAlign w:val="center"/>
                            <w:hideMark/>
                          </w:tcPr>
                          <w:p w14:paraId="2FE7C9AB"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年度</w:t>
                            </w:r>
                          </w:p>
                        </w:tc>
                        <w:tc>
                          <w:tcPr>
                            <w:tcW w:w="773" w:type="pct"/>
                            <w:vMerge w:val="restart"/>
                            <w:tcBorders>
                              <w:top w:val="nil"/>
                              <w:left w:val="single" w:sz="4" w:space="0" w:color="auto"/>
                              <w:bottom w:val="single" w:sz="4" w:space="0" w:color="000000"/>
                              <w:right w:val="single" w:sz="4" w:space="0" w:color="auto"/>
                            </w:tcBorders>
                            <w:noWrap/>
                            <w:vAlign w:val="center"/>
                            <w:hideMark/>
                          </w:tcPr>
                          <w:p w14:paraId="6A30784A"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目標值</w:t>
                            </w:r>
                          </w:p>
                        </w:tc>
                        <w:tc>
                          <w:tcPr>
                            <w:tcW w:w="2913" w:type="pct"/>
                            <w:gridSpan w:val="3"/>
                            <w:tcBorders>
                              <w:top w:val="single" w:sz="4" w:space="0" w:color="auto"/>
                              <w:left w:val="nil"/>
                              <w:bottom w:val="nil"/>
                              <w:right w:val="single" w:sz="4" w:space="0" w:color="000000"/>
                            </w:tcBorders>
                            <w:noWrap/>
                            <w:vAlign w:val="center"/>
                            <w:hideMark/>
                          </w:tcPr>
                          <w:p w14:paraId="6083A08C"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實際</w:t>
                            </w:r>
                            <w:r w:rsidRPr="00B72467">
                              <w:rPr>
                                <w:rFonts w:ascii="標楷體" w:eastAsia="標楷體" w:hAnsi="標楷體" w:cs="新細明體" w:hint="eastAsia"/>
                                <w:color w:val="000000"/>
                                <w:kern w:val="0"/>
                                <w:sz w:val="20"/>
                              </w:rPr>
                              <w:t>數</w:t>
                            </w:r>
                          </w:p>
                        </w:tc>
                        <w:tc>
                          <w:tcPr>
                            <w:tcW w:w="776" w:type="pct"/>
                            <w:vMerge w:val="restart"/>
                            <w:tcBorders>
                              <w:top w:val="nil"/>
                              <w:left w:val="single" w:sz="4" w:space="0" w:color="auto"/>
                              <w:bottom w:val="single" w:sz="4" w:space="0" w:color="000000"/>
                              <w:right w:val="single" w:sz="4" w:space="0" w:color="auto"/>
                            </w:tcBorders>
                            <w:noWrap/>
                            <w:vAlign w:val="center"/>
                            <w:hideMark/>
                          </w:tcPr>
                          <w:p w14:paraId="34B309C1"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達成率</w:t>
                            </w:r>
                          </w:p>
                        </w:tc>
                      </w:tr>
                      <w:tr w:rsidR="004C1888" w:rsidRPr="00B72467" w14:paraId="14E1C58F" w14:textId="77777777" w:rsidTr="004C1888">
                        <w:trPr>
                          <w:trHeight w:val="295"/>
                        </w:trPr>
                        <w:tc>
                          <w:tcPr>
                            <w:tcW w:w="538" w:type="pct"/>
                            <w:vMerge/>
                            <w:tcBorders>
                              <w:top w:val="nil"/>
                              <w:left w:val="single" w:sz="4" w:space="0" w:color="auto"/>
                              <w:bottom w:val="single" w:sz="4" w:space="0" w:color="000000"/>
                              <w:right w:val="single" w:sz="4" w:space="0" w:color="auto"/>
                            </w:tcBorders>
                            <w:vAlign w:val="center"/>
                            <w:hideMark/>
                          </w:tcPr>
                          <w:p w14:paraId="70D60FB1" w14:textId="77777777" w:rsidR="006A0921" w:rsidRPr="00B72467" w:rsidRDefault="006A0921" w:rsidP="00C43766">
                            <w:pPr>
                              <w:widowControl/>
                              <w:spacing w:line="0" w:lineRule="atLeast"/>
                              <w:rPr>
                                <w:rFonts w:ascii="標楷體" w:eastAsia="標楷體" w:hAnsi="標楷體" w:cs="新細明體"/>
                                <w:color w:val="000000"/>
                                <w:kern w:val="0"/>
                                <w:sz w:val="20"/>
                              </w:rPr>
                            </w:pPr>
                          </w:p>
                        </w:tc>
                        <w:tc>
                          <w:tcPr>
                            <w:tcW w:w="773" w:type="pct"/>
                            <w:vMerge/>
                            <w:tcBorders>
                              <w:top w:val="nil"/>
                              <w:left w:val="single" w:sz="4" w:space="0" w:color="auto"/>
                              <w:bottom w:val="single" w:sz="4" w:space="0" w:color="000000"/>
                              <w:right w:val="single" w:sz="4" w:space="0" w:color="auto"/>
                            </w:tcBorders>
                            <w:vAlign w:val="center"/>
                            <w:hideMark/>
                          </w:tcPr>
                          <w:p w14:paraId="5F24E412"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p>
                        </w:tc>
                        <w:tc>
                          <w:tcPr>
                            <w:tcW w:w="893" w:type="pct"/>
                            <w:tcBorders>
                              <w:top w:val="nil"/>
                              <w:left w:val="nil"/>
                              <w:bottom w:val="single" w:sz="4" w:space="0" w:color="auto"/>
                              <w:right w:val="single" w:sz="4" w:space="0" w:color="auto"/>
                            </w:tcBorders>
                            <w:noWrap/>
                            <w:vAlign w:val="center"/>
                            <w:hideMark/>
                          </w:tcPr>
                          <w:p w14:paraId="254E8099" w14:textId="77777777" w:rsidR="006A0921" w:rsidRPr="00B72467" w:rsidRDefault="006A0921" w:rsidP="00C43766">
                            <w:pPr>
                              <w:widowControl/>
                              <w:spacing w:line="0" w:lineRule="atLeas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 xml:space="preserve">　</w:t>
                            </w:r>
                          </w:p>
                        </w:tc>
                        <w:tc>
                          <w:tcPr>
                            <w:tcW w:w="1010" w:type="pct"/>
                            <w:tcBorders>
                              <w:top w:val="single" w:sz="4" w:space="0" w:color="auto"/>
                              <w:left w:val="nil"/>
                              <w:bottom w:val="single" w:sz="4" w:space="0" w:color="auto"/>
                              <w:right w:val="single" w:sz="4" w:space="0" w:color="auto"/>
                            </w:tcBorders>
                            <w:noWrap/>
                            <w:vAlign w:val="center"/>
                            <w:hideMark/>
                          </w:tcPr>
                          <w:p w14:paraId="4FA8434D"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彰化地區</w:t>
                            </w:r>
                          </w:p>
                        </w:tc>
                        <w:tc>
                          <w:tcPr>
                            <w:tcW w:w="1010" w:type="pct"/>
                            <w:tcBorders>
                              <w:top w:val="single" w:sz="4" w:space="0" w:color="auto"/>
                              <w:left w:val="nil"/>
                              <w:bottom w:val="single" w:sz="4" w:space="0" w:color="auto"/>
                              <w:right w:val="single" w:sz="4" w:space="0" w:color="auto"/>
                            </w:tcBorders>
                            <w:noWrap/>
                            <w:vAlign w:val="center"/>
                            <w:hideMark/>
                          </w:tcPr>
                          <w:p w14:paraId="052AB306"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雲林地區</w:t>
                            </w:r>
                          </w:p>
                        </w:tc>
                        <w:tc>
                          <w:tcPr>
                            <w:tcW w:w="776" w:type="pct"/>
                            <w:vMerge/>
                            <w:tcBorders>
                              <w:top w:val="nil"/>
                              <w:left w:val="single" w:sz="4" w:space="0" w:color="auto"/>
                              <w:bottom w:val="single" w:sz="4" w:space="0" w:color="000000"/>
                              <w:right w:val="single" w:sz="4" w:space="0" w:color="auto"/>
                            </w:tcBorders>
                            <w:vAlign w:val="center"/>
                            <w:hideMark/>
                          </w:tcPr>
                          <w:p w14:paraId="52229CAF" w14:textId="77777777" w:rsidR="006A0921" w:rsidRPr="00B72467" w:rsidRDefault="006A0921" w:rsidP="00C43766">
                            <w:pPr>
                              <w:widowControl/>
                              <w:spacing w:line="0" w:lineRule="atLeast"/>
                              <w:rPr>
                                <w:rFonts w:ascii="標楷體" w:eastAsia="標楷體" w:hAnsi="標楷體" w:cs="新細明體"/>
                                <w:color w:val="000000"/>
                                <w:kern w:val="0"/>
                                <w:sz w:val="20"/>
                              </w:rPr>
                            </w:pPr>
                          </w:p>
                        </w:tc>
                      </w:tr>
                      <w:tr w:rsidR="004C1888" w:rsidRPr="00B72467" w14:paraId="748BFACB" w14:textId="77777777" w:rsidTr="004C1888">
                        <w:trPr>
                          <w:trHeight w:val="295"/>
                        </w:trPr>
                        <w:tc>
                          <w:tcPr>
                            <w:tcW w:w="538" w:type="pct"/>
                            <w:tcBorders>
                              <w:top w:val="nil"/>
                              <w:left w:val="single" w:sz="4" w:space="0" w:color="auto"/>
                              <w:bottom w:val="single" w:sz="4" w:space="0" w:color="auto"/>
                              <w:right w:val="single" w:sz="4" w:space="0" w:color="auto"/>
                            </w:tcBorders>
                            <w:noWrap/>
                            <w:vAlign w:val="center"/>
                            <w:hideMark/>
                          </w:tcPr>
                          <w:p w14:paraId="3464CC93" w14:textId="77777777" w:rsidR="006A0921" w:rsidRPr="00B72467" w:rsidRDefault="006A0921" w:rsidP="00C43766">
                            <w:pPr>
                              <w:widowControl/>
                              <w:spacing w:line="0" w:lineRule="atLeast"/>
                              <w:jc w:val="center"/>
                              <w:rPr>
                                <w:rFonts w:ascii="標楷體" w:eastAsia="標楷體" w:hAnsi="標楷體" w:cs="新細明體"/>
                                <w:b/>
                                <w:bCs/>
                                <w:color w:val="000000"/>
                                <w:kern w:val="0"/>
                                <w:sz w:val="20"/>
                              </w:rPr>
                            </w:pPr>
                            <w:r w:rsidRPr="00B72467">
                              <w:rPr>
                                <w:rFonts w:ascii="標楷體" w:eastAsia="標楷體" w:hAnsi="標楷體" w:cs="新細明體" w:hint="eastAsia"/>
                                <w:b/>
                                <w:bCs/>
                                <w:color w:val="000000"/>
                                <w:kern w:val="0"/>
                                <w:sz w:val="20"/>
                              </w:rPr>
                              <w:t>合計</w:t>
                            </w:r>
                          </w:p>
                        </w:tc>
                        <w:tc>
                          <w:tcPr>
                            <w:tcW w:w="773" w:type="pct"/>
                            <w:tcBorders>
                              <w:top w:val="nil"/>
                              <w:left w:val="nil"/>
                              <w:bottom w:val="single" w:sz="4" w:space="0" w:color="auto"/>
                              <w:right w:val="single" w:sz="4" w:space="0" w:color="auto"/>
                            </w:tcBorders>
                            <w:noWrap/>
                            <w:vAlign w:val="center"/>
                            <w:hideMark/>
                          </w:tcPr>
                          <w:p w14:paraId="1A090423" w14:textId="77777777" w:rsidR="006A0921" w:rsidRPr="00B72467" w:rsidRDefault="006A0921" w:rsidP="00C43766">
                            <w:pPr>
                              <w:widowControl/>
                              <w:spacing w:line="0" w:lineRule="atLeast"/>
                              <w:jc w:val="right"/>
                              <w:rPr>
                                <w:rFonts w:ascii="標楷體" w:eastAsia="標楷體" w:hAnsi="標楷體" w:cs="新細明體"/>
                                <w:b/>
                                <w:bCs/>
                                <w:color w:val="000000"/>
                                <w:kern w:val="0"/>
                                <w:sz w:val="20"/>
                              </w:rPr>
                            </w:pPr>
                            <w:r w:rsidRPr="00B72467">
                              <w:rPr>
                                <w:rFonts w:ascii="標楷體" w:eastAsia="標楷體" w:hAnsi="標楷體" w:cs="新細明體" w:hint="eastAsia"/>
                                <w:b/>
                                <w:bCs/>
                                <w:color w:val="000000"/>
                                <w:kern w:val="0"/>
                                <w:sz w:val="20"/>
                              </w:rPr>
                              <w:t>1,500</w:t>
                            </w:r>
                          </w:p>
                        </w:tc>
                        <w:tc>
                          <w:tcPr>
                            <w:tcW w:w="893" w:type="pct"/>
                            <w:tcBorders>
                              <w:top w:val="nil"/>
                              <w:left w:val="nil"/>
                              <w:bottom w:val="single" w:sz="4" w:space="0" w:color="auto"/>
                              <w:right w:val="single" w:sz="4" w:space="0" w:color="auto"/>
                            </w:tcBorders>
                            <w:noWrap/>
                            <w:vAlign w:val="center"/>
                            <w:hideMark/>
                          </w:tcPr>
                          <w:p w14:paraId="66F0794C" w14:textId="77777777" w:rsidR="006A0921" w:rsidRPr="00B72467" w:rsidRDefault="006A0921" w:rsidP="00C43766">
                            <w:pPr>
                              <w:widowControl/>
                              <w:spacing w:line="0" w:lineRule="atLeast"/>
                              <w:jc w:val="right"/>
                              <w:rPr>
                                <w:rFonts w:ascii="標楷體" w:eastAsia="標楷體" w:hAnsi="標楷體" w:cs="新細明體"/>
                                <w:b/>
                                <w:bCs/>
                                <w:color w:val="000000"/>
                                <w:kern w:val="0"/>
                                <w:sz w:val="20"/>
                              </w:rPr>
                            </w:pPr>
                            <w:r w:rsidRPr="00B72467">
                              <w:rPr>
                                <w:rFonts w:ascii="標楷體" w:eastAsia="標楷體" w:hAnsi="標楷體" w:cs="新細明體" w:hint="eastAsia"/>
                                <w:b/>
                                <w:bCs/>
                                <w:color w:val="000000"/>
                                <w:kern w:val="0"/>
                                <w:sz w:val="20"/>
                              </w:rPr>
                              <w:t>3,099.7</w:t>
                            </w:r>
                          </w:p>
                        </w:tc>
                        <w:tc>
                          <w:tcPr>
                            <w:tcW w:w="1010" w:type="pct"/>
                            <w:tcBorders>
                              <w:top w:val="nil"/>
                              <w:left w:val="nil"/>
                              <w:bottom w:val="single" w:sz="4" w:space="0" w:color="auto"/>
                              <w:right w:val="single" w:sz="4" w:space="0" w:color="auto"/>
                            </w:tcBorders>
                            <w:noWrap/>
                            <w:vAlign w:val="center"/>
                            <w:hideMark/>
                          </w:tcPr>
                          <w:p w14:paraId="326A367F" w14:textId="77777777" w:rsidR="006A0921" w:rsidRPr="00B72467" w:rsidRDefault="006A0921" w:rsidP="00C43766">
                            <w:pPr>
                              <w:widowControl/>
                              <w:spacing w:line="0" w:lineRule="atLeast"/>
                              <w:jc w:val="right"/>
                              <w:rPr>
                                <w:rFonts w:ascii="標楷體" w:eastAsia="標楷體" w:hAnsi="標楷體" w:cs="新細明體"/>
                                <w:b/>
                                <w:bCs/>
                                <w:color w:val="000000"/>
                                <w:kern w:val="0"/>
                                <w:sz w:val="20"/>
                              </w:rPr>
                            </w:pPr>
                            <w:r w:rsidRPr="00B72467">
                              <w:rPr>
                                <w:rFonts w:ascii="標楷體" w:eastAsia="標楷體" w:hAnsi="標楷體" w:cs="新細明體" w:hint="eastAsia"/>
                                <w:b/>
                                <w:bCs/>
                                <w:color w:val="000000"/>
                                <w:kern w:val="0"/>
                                <w:sz w:val="20"/>
                              </w:rPr>
                              <w:t>1,160.5</w:t>
                            </w:r>
                          </w:p>
                        </w:tc>
                        <w:tc>
                          <w:tcPr>
                            <w:tcW w:w="1010" w:type="pct"/>
                            <w:tcBorders>
                              <w:top w:val="nil"/>
                              <w:left w:val="nil"/>
                              <w:bottom w:val="single" w:sz="4" w:space="0" w:color="auto"/>
                              <w:right w:val="single" w:sz="4" w:space="0" w:color="auto"/>
                            </w:tcBorders>
                            <w:noWrap/>
                            <w:vAlign w:val="center"/>
                            <w:hideMark/>
                          </w:tcPr>
                          <w:p w14:paraId="2FB97078" w14:textId="77777777" w:rsidR="006A0921" w:rsidRPr="00B72467" w:rsidRDefault="006A0921" w:rsidP="00C43766">
                            <w:pPr>
                              <w:widowControl/>
                              <w:spacing w:line="0" w:lineRule="atLeast"/>
                              <w:jc w:val="right"/>
                              <w:rPr>
                                <w:rFonts w:ascii="標楷體" w:eastAsia="標楷體" w:hAnsi="標楷體" w:cs="新細明體"/>
                                <w:b/>
                                <w:bCs/>
                                <w:color w:val="000000"/>
                                <w:kern w:val="0"/>
                                <w:sz w:val="20"/>
                              </w:rPr>
                            </w:pPr>
                            <w:r w:rsidRPr="00B72467">
                              <w:rPr>
                                <w:rFonts w:ascii="標楷體" w:eastAsia="標楷體" w:hAnsi="標楷體" w:cs="新細明體" w:hint="eastAsia"/>
                                <w:b/>
                                <w:bCs/>
                                <w:color w:val="000000"/>
                                <w:kern w:val="0"/>
                                <w:sz w:val="20"/>
                              </w:rPr>
                              <w:t>1,939.2</w:t>
                            </w:r>
                          </w:p>
                        </w:tc>
                        <w:tc>
                          <w:tcPr>
                            <w:tcW w:w="776" w:type="pct"/>
                            <w:tcBorders>
                              <w:top w:val="nil"/>
                              <w:left w:val="nil"/>
                              <w:bottom w:val="single" w:sz="4" w:space="0" w:color="auto"/>
                              <w:right w:val="single" w:sz="4" w:space="0" w:color="auto"/>
                            </w:tcBorders>
                            <w:noWrap/>
                            <w:vAlign w:val="center"/>
                            <w:hideMark/>
                          </w:tcPr>
                          <w:p w14:paraId="781C6642" w14:textId="77777777" w:rsidR="006A0921" w:rsidRPr="00B72467" w:rsidRDefault="006A0921" w:rsidP="00C43766">
                            <w:pPr>
                              <w:widowControl/>
                              <w:spacing w:line="0" w:lineRule="atLeast"/>
                              <w:jc w:val="right"/>
                              <w:rPr>
                                <w:rFonts w:ascii="標楷體" w:eastAsia="標楷體" w:hAnsi="標楷體" w:cs="新細明體"/>
                                <w:b/>
                                <w:bCs/>
                                <w:color w:val="000000"/>
                                <w:kern w:val="0"/>
                                <w:sz w:val="20"/>
                              </w:rPr>
                            </w:pPr>
                            <w:r w:rsidRPr="00B72467">
                              <w:rPr>
                                <w:rFonts w:ascii="標楷體" w:eastAsia="標楷體" w:hAnsi="標楷體" w:cs="新細明體" w:hint="eastAsia"/>
                                <w:b/>
                                <w:bCs/>
                                <w:color w:val="000000"/>
                                <w:kern w:val="0"/>
                                <w:sz w:val="20"/>
                              </w:rPr>
                              <w:t>206.65</w:t>
                            </w:r>
                          </w:p>
                        </w:tc>
                      </w:tr>
                      <w:tr w:rsidR="004C1888" w:rsidRPr="00B72467" w14:paraId="04C1AE8E" w14:textId="77777777" w:rsidTr="004C1888">
                        <w:trPr>
                          <w:trHeight w:val="295"/>
                        </w:trPr>
                        <w:tc>
                          <w:tcPr>
                            <w:tcW w:w="538" w:type="pct"/>
                            <w:tcBorders>
                              <w:top w:val="nil"/>
                              <w:left w:val="single" w:sz="4" w:space="0" w:color="auto"/>
                              <w:bottom w:val="single" w:sz="4" w:space="0" w:color="auto"/>
                              <w:right w:val="single" w:sz="4" w:space="0" w:color="auto"/>
                            </w:tcBorders>
                            <w:noWrap/>
                            <w:vAlign w:val="center"/>
                            <w:hideMark/>
                          </w:tcPr>
                          <w:p w14:paraId="392131A9"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110</w:t>
                            </w:r>
                          </w:p>
                        </w:tc>
                        <w:tc>
                          <w:tcPr>
                            <w:tcW w:w="773" w:type="pct"/>
                            <w:tcBorders>
                              <w:top w:val="nil"/>
                              <w:left w:val="nil"/>
                              <w:bottom w:val="single" w:sz="4" w:space="0" w:color="auto"/>
                              <w:right w:val="single" w:sz="4" w:space="0" w:color="auto"/>
                            </w:tcBorders>
                            <w:noWrap/>
                            <w:vAlign w:val="center"/>
                            <w:hideMark/>
                          </w:tcPr>
                          <w:p w14:paraId="497AFA3C"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300</w:t>
                            </w:r>
                          </w:p>
                        </w:tc>
                        <w:tc>
                          <w:tcPr>
                            <w:tcW w:w="893" w:type="pct"/>
                            <w:tcBorders>
                              <w:top w:val="nil"/>
                              <w:left w:val="nil"/>
                              <w:bottom w:val="single" w:sz="4" w:space="0" w:color="auto"/>
                              <w:right w:val="single" w:sz="4" w:space="0" w:color="auto"/>
                            </w:tcBorders>
                            <w:noWrap/>
                            <w:vAlign w:val="center"/>
                            <w:hideMark/>
                          </w:tcPr>
                          <w:p w14:paraId="0DDEA179"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691.0</w:t>
                            </w:r>
                          </w:p>
                        </w:tc>
                        <w:tc>
                          <w:tcPr>
                            <w:tcW w:w="1010" w:type="pct"/>
                            <w:tcBorders>
                              <w:top w:val="nil"/>
                              <w:left w:val="nil"/>
                              <w:bottom w:val="single" w:sz="4" w:space="0" w:color="auto"/>
                              <w:right w:val="single" w:sz="4" w:space="0" w:color="auto"/>
                            </w:tcBorders>
                            <w:noWrap/>
                            <w:vAlign w:val="center"/>
                            <w:hideMark/>
                          </w:tcPr>
                          <w:p w14:paraId="30E551FC"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261.0</w:t>
                            </w:r>
                          </w:p>
                        </w:tc>
                        <w:tc>
                          <w:tcPr>
                            <w:tcW w:w="1010" w:type="pct"/>
                            <w:tcBorders>
                              <w:top w:val="nil"/>
                              <w:left w:val="nil"/>
                              <w:bottom w:val="single" w:sz="4" w:space="0" w:color="auto"/>
                              <w:right w:val="single" w:sz="4" w:space="0" w:color="auto"/>
                            </w:tcBorders>
                            <w:noWrap/>
                            <w:vAlign w:val="center"/>
                            <w:hideMark/>
                          </w:tcPr>
                          <w:p w14:paraId="6886FEC5"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430.0</w:t>
                            </w:r>
                          </w:p>
                        </w:tc>
                        <w:tc>
                          <w:tcPr>
                            <w:tcW w:w="776" w:type="pct"/>
                            <w:tcBorders>
                              <w:top w:val="nil"/>
                              <w:left w:val="nil"/>
                              <w:bottom w:val="single" w:sz="4" w:space="0" w:color="auto"/>
                              <w:right w:val="single" w:sz="4" w:space="0" w:color="auto"/>
                            </w:tcBorders>
                            <w:noWrap/>
                            <w:vAlign w:val="center"/>
                            <w:hideMark/>
                          </w:tcPr>
                          <w:p w14:paraId="1DE8BDAF"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230.33</w:t>
                            </w:r>
                          </w:p>
                        </w:tc>
                      </w:tr>
                      <w:tr w:rsidR="004C1888" w:rsidRPr="00B72467" w14:paraId="77A56153" w14:textId="77777777" w:rsidTr="004C1888">
                        <w:trPr>
                          <w:trHeight w:val="295"/>
                        </w:trPr>
                        <w:tc>
                          <w:tcPr>
                            <w:tcW w:w="538" w:type="pct"/>
                            <w:tcBorders>
                              <w:top w:val="nil"/>
                              <w:left w:val="single" w:sz="4" w:space="0" w:color="auto"/>
                              <w:bottom w:val="single" w:sz="4" w:space="0" w:color="auto"/>
                              <w:right w:val="single" w:sz="4" w:space="0" w:color="auto"/>
                            </w:tcBorders>
                            <w:noWrap/>
                            <w:vAlign w:val="center"/>
                            <w:hideMark/>
                          </w:tcPr>
                          <w:p w14:paraId="1552381C"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111</w:t>
                            </w:r>
                          </w:p>
                        </w:tc>
                        <w:tc>
                          <w:tcPr>
                            <w:tcW w:w="773" w:type="pct"/>
                            <w:tcBorders>
                              <w:top w:val="nil"/>
                              <w:left w:val="nil"/>
                              <w:bottom w:val="single" w:sz="4" w:space="0" w:color="auto"/>
                              <w:right w:val="single" w:sz="4" w:space="0" w:color="auto"/>
                            </w:tcBorders>
                            <w:noWrap/>
                            <w:vAlign w:val="center"/>
                            <w:hideMark/>
                          </w:tcPr>
                          <w:p w14:paraId="0E3F3855"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300</w:t>
                            </w:r>
                          </w:p>
                        </w:tc>
                        <w:tc>
                          <w:tcPr>
                            <w:tcW w:w="893" w:type="pct"/>
                            <w:tcBorders>
                              <w:top w:val="nil"/>
                              <w:left w:val="nil"/>
                              <w:bottom w:val="single" w:sz="4" w:space="0" w:color="auto"/>
                              <w:right w:val="single" w:sz="4" w:space="0" w:color="auto"/>
                            </w:tcBorders>
                            <w:noWrap/>
                            <w:vAlign w:val="center"/>
                            <w:hideMark/>
                          </w:tcPr>
                          <w:p w14:paraId="2A60C429"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719.0</w:t>
                            </w:r>
                          </w:p>
                        </w:tc>
                        <w:tc>
                          <w:tcPr>
                            <w:tcW w:w="1010" w:type="pct"/>
                            <w:tcBorders>
                              <w:top w:val="nil"/>
                              <w:left w:val="nil"/>
                              <w:bottom w:val="single" w:sz="4" w:space="0" w:color="auto"/>
                              <w:right w:val="single" w:sz="4" w:space="0" w:color="auto"/>
                            </w:tcBorders>
                            <w:noWrap/>
                            <w:vAlign w:val="center"/>
                            <w:hideMark/>
                          </w:tcPr>
                          <w:p w14:paraId="5D5223F9"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235.0</w:t>
                            </w:r>
                          </w:p>
                        </w:tc>
                        <w:tc>
                          <w:tcPr>
                            <w:tcW w:w="1010" w:type="pct"/>
                            <w:tcBorders>
                              <w:top w:val="nil"/>
                              <w:left w:val="nil"/>
                              <w:bottom w:val="single" w:sz="4" w:space="0" w:color="auto"/>
                              <w:right w:val="single" w:sz="4" w:space="0" w:color="auto"/>
                            </w:tcBorders>
                            <w:noWrap/>
                            <w:vAlign w:val="center"/>
                            <w:hideMark/>
                          </w:tcPr>
                          <w:p w14:paraId="333AE172"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484.0</w:t>
                            </w:r>
                          </w:p>
                        </w:tc>
                        <w:tc>
                          <w:tcPr>
                            <w:tcW w:w="776" w:type="pct"/>
                            <w:tcBorders>
                              <w:top w:val="nil"/>
                              <w:left w:val="nil"/>
                              <w:bottom w:val="single" w:sz="4" w:space="0" w:color="auto"/>
                              <w:right w:val="single" w:sz="4" w:space="0" w:color="auto"/>
                            </w:tcBorders>
                            <w:noWrap/>
                            <w:vAlign w:val="center"/>
                            <w:hideMark/>
                          </w:tcPr>
                          <w:p w14:paraId="74E7B205"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239.67</w:t>
                            </w:r>
                          </w:p>
                        </w:tc>
                      </w:tr>
                      <w:tr w:rsidR="004C1888" w:rsidRPr="00B72467" w14:paraId="34607CB0" w14:textId="77777777" w:rsidTr="004C1888">
                        <w:trPr>
                          <w:trHeight w:val="295"/>
                        </w:trPr>
                        <w:tc>
                          <w:tcPr>
                            <w:tcW w:w="538" w:type="pct"/>
                            <w:tcBorders>
                              <w:top w:val="nil"/>
                              <w:left w:val="single" w:sz="4" w:space="0" w:color="auto"/>
                              <w:bottom w:val="single" w:sz="4" w:space="0" w:color="auto"/>
                              <w:right w:val="single" w:sz="4" w:space="0" w:color="auto"/>
                            </w:tcBorders>
                            <w:noWrap/>
                            <w:vAlign w:val="center"/>
                            <w:hideMark/>
                          </w:tcPr>
                          <w:p w14:paraId="1E93A291"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112</w:t>
                            </w:r>
                          </w:p>
                        </w:tc>
                        <w:tc>
                          <w:tcPr>
                            <w:tcW w:w="773" w:type="pct"/>
                            <w:tcBorders>
                              <w:top w:val="nil"/>
                              <w:left w:val="nil"/>
                              <w:bottom w:val="single" w:sz="4" w:space="0" w:color="auto"/>
                              <w:right w:val="single" w:sz="4" w:space="0" w:color="auto"/>
                            </w:tcBorders>
                            <w:noWrap/>
                            <w:vAlign w:val="center"/>
                            <w:hideMark/>
                          </w:tcPr>
                          <w:p w14:paraId="20D0606E"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300</w:t>
                            </w:r>
                          </w:p>
                        </w:tc>
                        <w:tc>
                          <w:tcPr>
                            <w:tcW w:w="893" w:type="pct"/>
                            <w:tcBorders>
                              <w:top w:val="nil"/>
                              <w:left w:val="nil"/>
                              <w:bottom w:val="single" w:sz="4" w:space="0" w:color="auto"/>
                              <w:right w:val="single" w:sz="4" w:space="0" w:color="auto"/>
                            </w:tcBorders>
                            <w:noWrap/>
                            <w:vAlign w:val="center"/>
                            <w:hideMark/>
                          </w:tcPr>
                          <w:p w14:paraId="751027EF"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627.0</w:t>
                            </w:r>
                          </w:p>
                        </w:tc>
                        <w:tc>
                          <w:tcPr>
                            <w:tcW w:w="1010" w:type="pct"/>
                            <w:tcBorders>
                              <w:top w:val="nil"/>
                              <w:left w:val="nil"/>
                              <w:bottom w:val="single" w:sz="4" w:space="0" w:color="auto"/>
                              <w:right w:val="single" w:sz="4" w:space="0" w:color="auto"/>
                            </w:tcBorders>
                            <w:noWrap/>
                            <w:vAlign w:val="center"/>
                            <w:hideMark/>
                          </w:tcPr>
                          <w:p w14:paraId="07D90313"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249.0</w:t>
                            </w:r>
                          </w:p>
                        </w:tc>
                        <w:tc>
                          <w:tcPr>
                            <w:tcW w:w="1010" w:type="pct"/>
                            <w:tcBorders>
                              <w:top w:val="nil"/>
                              <w:left w:val="nil"/>
                              <w:bottom w:val="single" w:sz="4" w:space="0" w:color="auto"/>
                              <w:right w:val="single" w:sz="4" w:space="0" w:color="auto"/>
                            </w:tcBorders>
                            <w:noWrap/>
                            <w:vAlign w:val="center"/>
                            <w:hideMark/>
                          </w:tcPr>
                          <w:p w14:paraId="2B579E22"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378.0</w:t>
                            </w:r>
                          </w:p>
                        </w:tc>
                        <w:tc>
                          <w:tcPr>
                            <w:tcW w:w="776" w:type="pct"/>
                            <w:tcBorders>
                              <w:top w:val="nil"/>
                              <w:left w:val="nil"/>
                              <w:bottom w:val="single" w:sz="4" w:space="0" w:color="auto"/>
                              <w:right w:val="single" w:sz="4" w:space="0" w:color="auto"/>
                            </w:tcBorders>
                            <w:noWrap/>
                            <w:vAlign w:val="center"/>
                            <w:hideMark/>
                          </w:tcPr>
                          <w:p w14:paraId="5B5A5AF6"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209.00</w:t>
                            </w:r>
                          </w:p>
                        </w:tc>
                      </w:tr>
                      <w:tr w:rsidR="004C1888" w:rsidRPr="00B72467" w14:paraId="405CA121" w14:textId="77777777" w:rsidTr="004C1888">
                        <w:trPr>
                          <w:trHeight w:val="295"/>
                        </w:trPr>
                        <w:tc>
                          <w:tcPr>
                            <w:tcW w:w="538" w:type="pct"/>
                            <w:tcBorders>
                              <w:top w:val="nil"/>
                              <w:left w:val="single" w:sz="4" w:space="0" w:color="auto"/>
                              <w:bottom w:val="single" w:sz="4" w:space="0" w:color="auto"/>
                              <w:right w:val="single" w:sz="4" w:space="0" w:color="auto"/>
                            </w:tcBorders>
                            <w:noWrap/>
                            <w:vAlign w:val="center"/>
                            <w:hideMark/>
                          </w:tcPr>
                          <w:p w14:paraId="749C464C"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113</w:t>
                            </w:r>
                          </w:p>
                        </w:tc>
                        <w:tc>
                          <w:tcPr>
                            <w:tcW w:w="773" w:type="pct"/>
                            <w:tcBorders>
                              <w:top w:val="nil"/>
                              <w:left w:val="nil"/>
                              <w:bottom w:val="single" w:sz="4" w:space="0" w:color="auto"/>
                              <w:right w:val="single" w:sz="4" w:space="0" w:color="auto"/>
                            </w:tcBorders>
                            <w:noWrap/>
                            <w:vAlign w:val="center"/>
                            <w:hideMark/>
                          </w:tcPr>
                          <w:p w14:paraId="2A41D410"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300</w:t>
                            </w:r>
                          </w:p>
                        </w:tc>
                        <w:tc>
                          <w:tcPr>
                            <w:tcW w:w="893" w:type="pct"/>
                            <w:tcBorders>
                              <w:top w:val="nil"/>
                              <w:left w:val="nil"/>
                              <w:bottom w:val="single" w:sz="4" w:space="0" w:color="auto"/>
                              <w:right w:val="single" w:sz="4" w:space="0" w:color="auto"/>
                            </w:tcBorders>
                            <w:noWrap/>
                            <w:vAlign w:val="center"/>
                            <w:hideMark/>
                          </w:tcPr>
                          <w:p w14:paraId="3A71266E"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522.7</w:t>
                            </w:r>
                          </w:p>
                        </w:tc>
                        <w:tc>
                          <w:tcPr>
                            <w:tcW w:w="1010" w:type="pct"/>
                            <w:tcBorders>
                              <w:top w:val="nil"/>
                              <w:left w:val="nil"/>
                              <w:bottom w:val="single" w:sz="4" w:space="0" w:color="auto"/>
                              <w:right w:val="single" w:sz="4" w:space="0" w:color="auto"/>
                            </w:tcBorders>
                            <w:noWrap/>
                            <w:vAlign w:val="center"/>
                            <w:hideMark/>
                          </w:tcPr>
                          <w:p w14:paraId="21DC21C7"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205.5</w:t>
                            </w:r>
                          </w:p>
                        </w:tc>
                        <w:tc>
                          <w:tcPr>
                            <w:tcW w:w="1010" w:type="pct"/>
                            <w:tcBorders>
                              <w:top w:val="nil"/>
                              <w:left w:val="nil"/>
                              <w:bottom w:val="single" w:sz="4" w:space="0" w:color="auto"/>
                              <w:right w:val="single" w:sz="4" w:space="0" w:color="auto"/>
                            </w:tcBorders>
                            <w:noWrap/>
                            <w:vAlign w:val="center"/>
                            <w:hideMark/>
                          </w:tcPr>
                          <w:p w14:paraId="1508A4A4"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317.2</w:t>
                            </w:r>
                          </w:p>
                        </w:tc>
                        <w:tc>
                          <w:tcPr>
                            <w:tcW w:w="776" w:type="pct"/>
                            <w:tcBorders>
                              <w:top w:val="nil"/>
                              <w:left w:val="nil"/>
                              <w:bottom w:val="single" w:sz="4" w:space="0" w:color="auto"/>
                              <w:right w:val="single" w:sz="4" w:space="0" w:color="auto"/>
                            </w:tcBorders>
                            <w:noWrap/>
                            <w:vAlign w:val="center"/>
                            <w:hideMark/>
                          </w:tcPr>
                          <w:p w14:paraId="07A0D6C9"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174.23</w:t>
                            </w:r>
                          </w:p>
                        </w:tc>
                      </w:tr>
                      <w:tr w:rsidR="004C1888" w:rsidRPr="00B72467" w14:paraId="60372DC0" w14:textId="77777777" w:rsidTr="004C1888">
                        <w:trPr>
                          <w:trHeight w:val="295"/>
                        </w:trPr>
                        <w:tc>
                          <w:tcPr>
                            <w:tcW w:w="538" w:type="pct"/>
                            <w:tcBorders>
                              <w:top w:val="nil"/>
                              <w:left w:val="single" w:sz="4" w:space="0" w:color="auto"/>
                              <w:bottom w:val="single" w:sz="4" w:space="0" w:color="auto"/>
                              <w:right w:val="single" w:sz="4" w:space="0" w:color="auto"/>
                            </w:tcBorders>
                            <w:noWrap/>
                            <w:vAlign w:val="center"/>
                            <w:hideMark/>
                          </w:tcPr>
                          <w:p w14:paraId="3C9E4D19" w14:textId="77777777" w:rsidR="006A0921" w:rsidRPr="00B72467" w:rsidRDefault="006A0921" w:rsidP="00C43766">
                            <w:pPr>
                              <w:widowControl/>
                              <w:spacing w:line="0" w:lineRule="atLeast"/>
                              <w:jc w:val="center"/>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114</w:t>
                            </w:r>
                          </w:p>
                        </w:tc>
                        <w:tc>
                          <w:tcPr>
                            <w:tcW w:w="773" w:type="pct"/>
                            <w:tcBorders>
                              <w:top w:val="nil"/>
                              <w:left w:val="nil"/>
                              <w:bottom w:val="single" w:sz="4" w:space="0" w:color="auto"/>
                              <w:right w:val="single" w:sz="4" w:space="0" w:color="auto"/>
                            </w:tcBorders>
                            <w:noWrap/>
                            <w:vAlign w:val="center"/>
                            <w:hideMark/>
                          </w:tcPr>
                          <w:p w14:paraId="20009751"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300</w:t>
                            </w:r>
                          </w:p>
                        </w:tc>
                        <w:tc>
                          <w:tcPr>
                            <w:tcW w:w="893" w:type="pct"/>
                            <w:tcBorders>
                              <w:top w:val="nil"/>
                              <w:left w:val="nil"/>
                              <w:bottom w:val="single" w:sz="4" w:space="0" w:color="auto"/>
                              <w:right w:val="single" w:sz="4" w:space="0" w:color="auto"/>
                            </w:tcBorders>
                            <w:noWrap/>
                            <w:vAlign w:val="center"/>
                            <w:hideMark/>
                          </w:tcPr>
                          <w:p w14:paraId="51B9D318"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540.0</w:t>
                            </w:r>
                          </w:p>
                        </w:tc>
                        <w:tc>
                          <w:tcPr>
                            <w:tcW w:w="1010" w:type="pct"/>
                            <w:tcBorders>
                              <w:top w:val="nil"/>
                              <w:left w:val="nil"/>
                              <w:bottom w:val="single" w:sz="4" w:space="0" w:color="auto"/>
                              <w:right w:val="single" w:sz="4" w:space="0" w:color="auto"/>
                            </w:tcBorders>
                            <w:noWrap/>
                            <w:vAlign w:val="center"/>
                            <w:hideMark/>
                          </w:tcPr>
                          <w:p w14:paraId="60E4234C"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210.0</w:t>
                            </w:r>
                          </w:p>
                        </w:tc>
                        <w:tc>
                          <w:tcPr>
                            <w:tcW w:w="1010" w:type="pct"/>
                            <w:tcBorders>
                              <w:top w:val="nil"/>
                              <w:left w:val="nil"/>
                              <w:bottom w:val="single" w:sz="4" w:space="0" w:color="auto"/>
                              <w:right w:val="single" w:sz="4" w:space="0" w:color="auto"/>
                            </w:tcBorders>
                            <w:noWrap/>
                            <w:vAlign w:val="center"/>
                            <w:hideMark/>
                          </w:tcPr>
                          <w:p w14:paraId="2B2B03CF"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330.0</w:t>
                            </w:r>
                          </w:p>
                        </w:tc>
                        <w:tc>
                          <w:tcPr>
                            <w:tcW w:w="776" w:type="pct"/>
                            <w:tcBorders>
                              <w:top w:val="nil"/>
                              <w:left w:val="nil"/>
                              <w:bottom w:val="single" w:sz="4" w:space="0" w:color="auto"/>
                              <w:right w:val="single" w:sz="4" w:space="0" w:color="auto"/>
                            </w:tcBorders>
                            <w:noWrap/>
                            <w:vAlign w:val="center"/>
                            <w:hideMark/>
                          </w:tcPr>
                          <w:p w14:paraId="2C3DF6F0" w14:textId="77777777" w:rsidR="006A0921" w:rsidRPr="00B72467" w:rsidRDefault="006A0921" w:rsidP="00C43766">
                            <w:pPr>
                              <w:widowControl/>
                              <w:spacing w:line="0" w:lineRule="atLeast"/>
                              <w:jc w:val="right"/>
                              <w:rPr>
                                <w:rFonts w:ascii="標楷體" w:eastAsia="標楷體" w:hAnsi="標楷體" w:cs="新細明體"/>
                                <w:color w:val="000000"/>
                                <w:kern w:val="0"/>
                                <w:sz w:val="20"/>
                              </w:rPr>
                            </w:pPr>
                            <w:r w:rsidRPr="00B72467">
                              <w:rPr>
                                <w:rFonts w:ascii="標楷體" w:eastAsia="標楷體" w:hAnsi="標楷體" w:cs="新細明體" w:hint="eastAsia"/>
                                <w:color w:val="000000"/>
                                <w:kern w:val="0"/>
                                <w:sz w:val="20"/>
                              </w:rPr>
                              <w:t>180.00</w:t>
                            </w:r>
                          </w:p>
                        </w:tc>
                      </w:tr>
                      <w:tr w:rsidR="006A0921" w:rsidRPr="00B72467" w14:paraId="056C9C3C" w14:textId="77777777" w:rsidTr="004C1888">
                        <w:tc>
                          <w:tcPr>
                            <w:tcW w:w="5000" w:type="pct"/>
                            <w:gridSpan w:val="6"/>
                            <w:tcBorders>
                              <w:top w:val="single" w:sz="4" w:space="0" w:color="auto"/>
                              <w:left w:val="nil"/>
                              <w:bottom w:val="nil"/>
                              <w:right w:val="nil"/>
                            </w:tcBorders>
                            <w:noWrap/>
                            <w:vAlign w:val="center"/>
                            <w:hideMark/>
                          </w:tcPr>
                          <w:p w14:paraId="3FE3136A" w14:textId="77777777" w:rsidR="006A0921" w:rsidRPr="00B72467" w:rsidRDefault="006A0921" w:rsidP="00C43766">
                            <w:pPr>
                              <w:widowControl/>
                              <w:spacing w:line="0" w:lineRule="atLeast"/>
                              <w:rPr>
                                <w:rFonts w:ascii="標楷體" w:eastAsia="標楷體" w:hAnsi="標楷體" w:cs="新細明體"/>
                                <w:color w:val="000000"/>
                                <w:kern w:val="0"/>
                                <w:sz w:val="18"/>
                                <w:szCs w:val="18"/>
                              </w:rPr>
                            </w:pPr>
                            <w:r w:rsidRPr="00B72467">
                              <w:rPr>
                                <w:rFonts w:ascii="標楷體" w:eastAsia="標楷體" w:hAnsi="標楷體" w:cs="新細明體" w:hint="eastAsia"/>
                                <w:color w:val="000000"/>
                                <w:kern w:val="0"/>
                                <w:sz w:val="18"/>
                                <w:szCs w:val="18"/>
                              </w:rPr>
                              <w:t>註：1.114年度統計至9月底止。</w:t>
                            </w:r>
                          </w:p>
                        </w:tc>
                      </w:tr>
                      <w:tr w:rsidR="006A0921" w:rsidRPr="00B72467" w14:paraId="7CFF3723" w14:textId="77777777" w:rsidTr="004C1888">
                        <w:tc>
                          <w:tcPr>
                            <w:tcW w:w="5000" w:type="pct"/>
                            <w:gridSpan w:val="6"/>
                            <w:tcBorders>
                              <w:top w:val="nil"/>
                              <w:left w:val="nil"/>
                              <w:bottom w:val="nil"/>
                              <w:right w:val="nil"/>
                            </w:tcBorders>
                            <w:noWrap/>
                            <w:vAlign w:val="center"/>
                            <w:hideMark/>
                          </w:tcPr>
                          <w:p w14:paraId="32B24B4A" w14:textId="77777777" w:rsidR="006A0921" w:rsidRPr="00B72467" w:rsidRDefault="006A0921" w:rsidP="00756CAC">
                            <w:pPr>
                              <w:widowControl/>
                              <w:spacing w:line="0" w:lineRule="atLeast"/>
                              <w:ind w:firstLineChars="200" w:firstLine="360"/>
                              <w:rPr>
                                <w:rFonts w:ascii="標楷體" w:eastAsia="標楷體" w:hAnsi="標楷體" w:cs="新細明體"/>
                                <w:color w:val="000000"/>
                                <w:kern w:val="0"/>
                                <w:sz w:val="18"/>
                                <w:szCs w:val="18"/>
                              </w:rPr>
                            </w:pPr>
                            <w:r w:rsidRPr="00B72467">
                              <w:rPr>
                                <w:rFonts w:ascii="標楷體" w:eastAsia="標楷體" w:hAnsi="標楷體" w:cs="新細明體" w:hint="eastAsia"/>
                                <w:color w:val="000000"/>
                                <w:kern w:val="0"/>
                                <w:sz w:val="18"/>
                                <w:szCs w:val="18"/>
                              </w:rPr>
                              <w:t>2.資料來源：整理自</w:t>
                            </w:r>
                            <w:r>
                              <w:rPr>
                                <w:rFonts w:ascii="標楷體" w:eastAsia="標楷體" w:hAnsi="標楷體" w:cs="新細明體" w:hint="eastAsia"/>
                                <w:color w:val="000000"/>
                                <w:kern w:val="0"/>
                                <w:sz w:val="18"/>
                                <w:szCs w:val="18"/>
                              </w:rPr>
                              <w:t>農田水利署</w:t>
                            </w:r>
                            <w:r w:rsidRPr="00B72467">
                              <w:rPr>
                                <w:rFonts w:ascii="標楷體" w:eastAsia="標楷體" w:hAnsi="標楷體" w:cs="新細明體" w:hint="eastAsia"/>
                                <w:color w:val="000000"/>
                                <w:kern w:val="0"/>
                                <w:sz w:val="18"/>
                                <w:szCs w:val="18"/>
                              </w:rPr>
                              <w:t>提供資料。</w:t>
                            </w:r>
                          </w:p>
                        </w:tc>
                      </w:tr>
                    </w:tbl>
                    <w:p w14:paraId="65F33113" w14:textId="77777777" w:rsidR="006A0921" w:rsidRPr="00C215E4" w:rsidRDefault="006A0921" w:rsidP="006A0921"/>
                  </w:txbxContent>
                </v:textbox>
                <w10:wrap type="square" anchorx="margin" anchory="margin"/>
              </v:shape>
            </w:pict>
          </mc:Fallback>
        </mc:AlternateContent>
      </w:r>
      <w:r w:rsidRPr="007E77B6">
        <w:rPr>
          <w:rFonts w:ascii="標楷體" w:eastAsia="標楷體" w:hAnsi="標楷體" w:cs="Times New Roman" w:hint="eastAsia"/>
          <w:bCs/>
          <w:szCs w:val="24"/>
        </w:rPr>
        <w:t>公頃之7.35％，未及</w:t>
      </w:r>
      <w:proofErr w:type="gramStart"/>
      <w:r w:rsidRPr="007E77B6">
        <w:rPr>
          <w:rFonts w:ascii="標楷體" w:eastAsia="標楷體" w:hAnsi="標楷體" w:cs="Times New Roman" w:hint="eastAsia"/>
          <w:bCs/>
          <w:szCs w:val="24"/>
        </w:rPr>
        <w:t>1成</w:t>
      </w:r>
      <w:proofErr w:type="gramEnd"/>
      <w:r w:rsidRPr="007E77B6">
        <w:rPr>
          <w:rFonts w:ascii="標楷體" w:eastAsia="標楷體" w:hAnsi="標楷體" w:cs="Times New Roman" w:hint="eastAsia"/>
          <w:bCs/>
          <w:szCs w:val="24"/>
        </w:rPr>
        <w:t>，經函請農田水利署積極推廣顯著下陷地區管路灌溉設施</w:t>
      </w:r>
      <w:proofErr w:type="gramStart"/>
      <w:r w:rsidRPr="007E77B6">
        <w:rPr>
          <w:rFonts w:ascii="標楷體" w:eastAsia="標楷體" w:hAnsi="標楷體" w:cs="Times New Roman" w:hint="eastAsia"/>
          <w:bCs/>
          <w:szCs w:val="24"/>
        </w:rPr>
        <w:t>施</w:t>
      </w:r>
      <w:proofErr w:type="gramEnd"/>
      <w:r w:rsidRPr="007E77B6">
        <w:rPr>
          <w:rFonts w:ascii="標楷體" w:eastAsia="標楷體" w:hAnsi="標楷體" w:cs="Times New Roman" w:hint="eastAsia"/>
          <w:bCs/>
          <w:szCs w:val="24"/>
        </w:rPr>
        <w:t>作，以提升灌溉用水效率，減緩雲林地區地層下陷情形</w:t>
      </w:r>
      <w:bookmarkEnd w:id="34"/>
      <w:r w:rsidRPr="007E77B6">
        <w:rPr>
          <w:rFonts w:ascii="標楷體" w:eastAsia="標楷體" w:hAnsi="標楷體" w:cs="Times New Roman" w:hint="eastAsia"/>
          <w:bCs/>
          <w:szCs w:val="24"/>
        </w:rPr>
        <w:t>。據復：雲彰地區地層下陷防治計畫係由經濟部主政，各相關部會依業務職掌分工共同辦理，該署負責辦理管路灌溉設施推廣，整體達成率已超逾目標值，將持續優化雲林地區整體農業灌溉用水之水資源調度，並持續配合經濟部推動地層下陷防治工作。</w:t>
      </w:r>
    </w:p>
    <w:p w14:paraId="12121628" w14:textId="7300266B" w:rsidR="009903DA" w:rsidRPr="007E77B6" w:rsidRDefault="009903DA" w:rsidP="009903DA">
      <w:pPr>
        <w:spacing w:beforeLines="20" w:before="72" w:afterLines="20" w:after="72" w:line="460" w:lineRule="exact"/>
        <w:ind w:firstLineChars="200" w:firstLine="561"/>
        <w:jc w:val="both"/>
        <w:rPr>
          <w:rFonts w:ascii="標楷體" w:eastAsia="標楷體" w:hAnsi="標楷體"/>
          <w:b/>
          <w:sz w:val="28"/>
          <w:szCs w:val="28"/>
        </w:rPr>
      </w:pPr>
      <w:r w:rsidRPr="007E77B6">
        <w:rPr>
          <w:rFonts w:ascii="標楷體" w:eastAsia="標楷體" w:hAnsi="標楷體" w:hint="eastAsia"/>
          <w:b/>
          <w:sz w:val="28"/>
          <w:szCs w:val="28"/>
        </w:rPr>
        <w:t>（七）　農業部配合性別平等政策綱領推動相關計畫，打造具性別觀點之環境空間，惟部分場域設施規劃未盡周全，性別友善設施之配置未達法定標準，允宜</w:t>
      </w:r>
      <w:proofErr w:type="gramStart"/>
      <w:r w:rsidRPr="007E77B6">
        <w:rPr>
          <w:rFonts w:ascii="標楷體" w:eastAsia="標楷體" w:hAnsi="標楷體" w:cs="DFYuanStd-W8" w:hint="eastAsia"/>
          <w:b/>
          <w:sz w:val="28"/>
          <w:szCs w:val="28"/>
        </w:rPr>
        <w:t>研</w:t>
      </w:r>
      <w:proofErr w:type="gramEnd"/>
      <w:r w:rsidRPr="007E77B6">
        <w:rPr>
          <w:rFonts w:ascii="標楷體" w:eastAsia="標楷體" w:hAnsi="標楷體" w:cs="DFYuanStd-W8" w:hint="eastAsia"/>
          <w:b/>
          <w:sz w:val="28"/>
          <w:szCs w:val="28"/>
        </w:rPr>
        <w:t>謀改善</w:t>
      </w:r>
      <w:r w:rsidRPr="007E77B6">
        <w:rPr>
          <w:rFonts w:ascii="標楷體" w:eastAsia="標楷體" w:hAnsi="標楷體" w:hint="eastAsia"/>
          <w:b/>
          <w:sz w:val="28"/>
          <w:szCs w:val="28"/>
        </w:rPr>
        <w:t>。</w:t>
      </w:r>
    </w:p>
    <w:p w14:paraId="5AE8BD1E" w14:textId="77777777" w:rsidR="009903DA" w:rsidRPr="007E77B6" w:rsidRDefault="009903DA" w:rsidP="009903DA">
      <w:pPr>
        <w:overflowPunct w:val="0"/>
        <w:spacing w:line="460" w:lineRule="exact"/>
        <w:ind w:firstLineChars="200" w:firstLine="480"/>
        <w:jc w:val="both"/>
        <w:rPr>
          <w:rFonts w:ascii="標楷體" w:eastAsia="標楷體" w:hAnsi="標楷體"/>
          <w:b/>
          <w:szCs w:val="24"/>
        </w:rPr>
      </w:pPr>
      <w:r w:rsidRPr="007E77B6">
        <w:rPr>
          <w:rFonts w:ascii="標楷體" w:eastAsia="標楷體" w:hAnsi="標楷體" w:hint="eastAsia"/>
          <w:bCs/>
        </w:rPr>
        <w:t>前行政院農業委員會（112年8月1日改制為農業部，下稱農業部）為</w:t>
      </w:r>
      <w:r w:rsidRPr="007E77B6">
        <w:rPr>
          <w:rFonts w:ascii="標楷體" w:eastAsia="標楷體" w:hAnsi="標楷體" w:hint="eastAsia"/>
        </w:rPr>
        <w:t>促進性別平等，</w:t>
      </w:r>
      <w:r w:rsidRPr="007E77B6">
        <w:rPr>
          <w:rFonts w:ascii="標楷體" w:eastAsia="標楷體" w:hAnsi="標楷體" w:hint="eastAsia"/>
          <w:bCs/>
        </w:rPr>
        <w:t>打造具性別觀點環境空間，</w:t>
      </w:r>
      <w:r w:rsidRPr="007E77B6">
        <w:rPr>
          <w:rFonts w:ascii="標楷體" w:eastAsia="標楷體" w:hAnsi="標楷體" w:hint="eastAsia"/>
        </w:rPr>
        <w:t>達到公共資源與設施的分配正義與永續，依據行政院</w:t>
      </w:r>
      <w:proofErr w:type="gramStart"/>
      <w:r w:rsidRPr="007E77B6">
        <w:rPr>
          <w:rFonts w:ascii="標楷體" w:eastAsia="標楷體" w:hAnsi="標楷體" w:hint="eastAsia"/>
        </w:rPr>
        <w:t>函頒</w:t>
      </w:r>
      <w:r w:rsidRPr="007E77B6">
        <w:rPr>
          <w:rFonts w:ascii="標楷體" w:eastAsia="標楷體" w:hAnsi="標楷體" w:hint="eastAsia"/>
          <w:bCs/>
        </w:rPr>
        <w:t>「</w:t>
      </w:r>
      <w:proofErr w:type="gramEnd"/>
      <w:r w:rsidRPr="007E77B6">
        <w:rPr>
          <w:rFonts w:ascii="標楷體" w:eastAsia="標楷體" w:hAnsi="標楷體" w:hint="eastAsia"/>
        </w:rPr>
        <w:t>性別平等政策綱領</w:t>
      </w:r>
      <w:r w:rsidRPr="007E77B6">
        <w:rPr>
          <w:rFonts w:ascii="標楷體" w:eastAsia="標楷體" w:hAnsi="標楷體" w:hint="eastAsia"/>
          <w:bCs/>
        </w:rPr>
        <w:t>」</w:t>
      </w:r>
      <w:r w:rsidRPr="007E77B6">
        <w:rPr>
          <w:rFonts w:ascii="標楷體" w:eastAsia="標楷體" w:hAnsi="標楷體" w:hint="eastAsia"/>
        </w:rPr>
        <w:t>，</w:t>
      </w:r>
      <w:r w:rsidRPr="007E77B6">
        <w:rPr>
          <w:rFonts w:ascii="標楷體" w:eastAsia="標楷體" w:hAnsi="標楷體" w:hint="eastAsia"/>
          <w:bCs/>
        </w:rPr>
        <w:t>辦理農業部性別平等推動計畫，執行期程為111至114年度。其中「</w:t>
      </w:r>
      <w:r w:rsidRPr="007E77B6">
        <w:rPr>
          <w:rFonts w:ascii="標楷體" w:eastAsia="標楷體" w:hAnsi="標楷體" w:hint="eastAsia"/>
        </w:rPr>
        <w:t>打造具性別觀點的環境空間及科技創新</w:t>
      </w:r>
      <w:r w:rsidRPr="007E77B6">
        <w:rPr>
          <w:rFonts w:ascii="標楷體" w:eastAsia="標楷體" w:hAnsi="標楷體" w:hint="eastAsia"/>
          <w:bCs/>
        </w:rPr>
        <w:t>」推動重點，係由農業部林業及自然保育署（下稱林業保育署）與農業部</w:t>
      </w:r>
      <w:proofErr w:type="gramStart"/>
      <w:r w:rsidRPr="007E77B6">
        <w:rPr>
          <w:rFonts w:ascii="標楷體" w:eastAsia="標楷體" w:hAnsi="標楷體" w:hint="eastAsia"/>
          <w:bCs/>
        </w:rPr>
        <w:t>農糧署</w:t>
      </w:r>
      <w:proofErr w:type="gramEnd"/>
      <w:r w:rsidRPr="007E77B6">
        <w:rPr>
          <w:rFonts w:ascii="標楷體" w:eastAsia="標楷體" w:hAnsi="標楷體" w:hint="eastAsia"/>
          <w:bCs/>
        </w:rPr>
        <w:t>（下稱農糧署）針對森林育</w:t>
      </w:r>
      <w:r w:rsidRPr="007E77B6">
        <w:rPr>
          <w:rFonts w:ascii="標楷體" w:eastAsia="標楷體" w:hAnsi="標楷體" w:hint="eastAsia"/>
        </w:rPr>
        <w:t>樂場域（包含森林遊樂區及林業文化園區，下同）及農民市集，盤點及改善公廁、哺（集）</w:t>
      </w:r>
      <w:proofErr w:type="gramStart"/>
      <w:r w:rsidRPr="007E77B6">
        <w:rPr>
          <w:rFonts w:ascii="標楷體" w:eastAsia="標楷體" w:hAnsi="標楷體" w:hint="eastAsia"/>
        </w:rPr>
        <w:t>乳室及</w:t>
      </w:r>
      <w:proofErr w:type="gramEnd"/>
      <w:r w:rsidRPr="007E77B6">
        <w:rPr>
          <w:rFonts w:ascii="標楷體" w:eastAsia="標楷體" w:hAnsi="標楷體" w:hint="eastAsia"/>
        </w:rPr>
        <w:t>停車空間等性別友善設施。</w:t>
      </w:r>
      <w:r w:rsidRPr="007E77B6">
        <w:rPr>
          <w:rFonts w:ascii="標楷體" w:eastAsia="標楷體" w:hAnsi="標楷體" w:cs="Times New Roman" w:hint="eastAsia"/>
        </w:rPr>
        <w:t>111至114年度累計編列預算數8,044萬餘元，</w:t>
      </w:r>
      <w:r w:rsidRPr="007E77B6">
        <w:rPr>
          <w:rFonts w:ascii="標楷體" w:eastAsia="標楷體" w:hAnsi="標楷體" w:cs="標楷體" w:hint="eastAsia"/>
        </w:rPr>
        <w:t>累計</w:t>
      </w:r>
      <w:r w:rsidRPr="007E77B6">
        <w:rPr>
          <w:rFonts w:ascii="標楷體" w:eastAsia="標楷體" w:hAnsi="標楷體" w:cs="Times New Roman" w:hint="eastAsia"/>
        </w:rPr>
        <w:t>執行數7,684萬餘元，執行率95.53％</w:t>
      </w:r>
      <w:r w:rsidRPr="007E77B6">
        <w:rPr>
          <w:rFonts w:ascii="標楷體" w:eastAsia="標楷體" w:hAnsi="標楷體" w:cs="標楷體" w:hint="eastAsia"/>
        </w:rPr>
        <w:t>。</w:t>
      </w:r>
      <w:r w:rsidRPr="007E77B6">
        <w:rPr>
          <w:rFonts w:ascii="標楷體" w:eastAsia="標楷體" w:hAnsi="標楷體" w:hint="eastAsia"/>
        </w:rPr>
        <w:t>經查執行情形，核有下列事項：</w:t>
      </w:r>
    </w:p>
    <w:p w14:paraId="2DAC17C5" w14:textId="77777777" w:rsidR="009903DA" w:rsidRPr="007E77B6" w:rsidRDefault="009903DA" w:rsidP="009903DA">
      <w:pPr>
        <w:overflowPunct w:val="0"/>
        <w:spacing w:line="440" w:lineRule="exact"/>
        <w:ind w:firstLineChars="450" w:firstLine="1081"/>
        <w:jc w:val="both"/>
        <w:rPr>
          <w:rFonts w:ascii="標楷體" w:eastAsia="標楷體" w:hAnsi="標楷體"/>
        </w:rPr>
      </w:pPr>
      <w:r w:rsidRPr="007E77B6">
        <w:rPr>
          <w:rFonts w:ascii="標楷體" w:eastAsia="標楷體" w:hAnsi="標楷體" w:cs="Times New Roman" w:hint="eastAsia"/>
          <w:b/>
        </w:rPr>
        <w:t>1.　森林育樂場域及農民市集為國內大眾休閒遊憩之熱點，惟</w:t>
      </w:r>
      <w:r w:rsidRPr="007E77B6">
        <w:rPr>
          <w:rFonts w:ascii="標楷體" w:eastAsia="標楷體" w:hAnsi="標楷體" w:hint="eastAsia"/>
          <w:b/>
        </w:rPr>
        <w:t>公廁規劃缺乏性別統計基礎，致部分場域男女衛生設備數量不足及配比失衡，性</w:t>
      </w:r>
      <w:r w:rsidRPr="007E77B6">
        <w:rPr>
          <w:rFonts w:ascii="標楷體" w:eastAsia="標楷體" w:hAnsi="標楷體" w:cs="Times New Roman" w:hint="eastAsia"/>
          <w:b/>
        </w:rPr>
        <w:t>別友善廁所普及率偏低，無障礙空間建置未</w:t>
      </w:r>
      <w:proofErr w:type="gramStart"/>
      <w:r w:rsidRPr="007E77B6">
        <w:rPr>
          <w:rFonts w:ascii="標楷體" w:eastAsia="標楷體" w:hAnsi="標楷體" w:cs="Times New Roman" w:hint="eastAsia"/>
          <w:b/>
        </w:rPr>
        <w:t>臻</w:t>
      </w:r>
      <w:proofErr w:type="gramEnd"/>
      <w:r w:rsidRPr="007E77B6">
        <w:rPr>
          <w:rFonts w:ascii="標楷體" w:eastAsia="標楷體" w:hAnsi="標楷體" w:cs="Times New Roman" w:hint="eastAsia"/>
          <w:b/>
        </w:rPr>
        <w:t>完善</w:t>
      </w:r>
      <w:r w:rsidRPr="007E77B6">
        <w:rPr>
          <w:rFonts w:ascii="標楷體" w:eastAsia="標楷體" w:hAnsi="標楷體" w:cs="Times New Roman" w:hint="eastAsia"/>
          <w:b/>
          <w:lang w:eastAsia="zh-HK"/>
        </w:rPr>
        <w:t>：</w:t>
      </w:r>
      <w:r w:rsidRPr="007E77B6">
        <w:rPr>
          <w:rFonts w:ascii="標楷體" w:eastAsia="標楷體" w:hAnsi="標楷體" w:cs="Times New Roman" w:hint="eastAsia"/>
        </w:rPr>
        <w:t>依建築技術規則建築設備編第37條規定，其他供公眾使用之建築物，聚集人數在101至200人者，男女馬桶應至少分別配置2個及7個；超過200人時，以男女各半計算，男子每增加120人、女子每增加30人，應各增加1個馬桶。經查，按</w:t>
      </w:r>
      <w:proofErr w:type="gramStart"/>
      <w:r w:rsidRPr="007E77B6">
        <w:rPr>
          <w:rFonts w:ascii="標楷體" w:eastAsia="標楷體" w:hAnsi="標楷體" w:cs="Times New Roman" w:hint="eastAsia"/>
        </w:rPr>
        <w:t>114</w:t>
      </w:r>
      <w:proofErr w:type="gramEnd"/>
      <w:r w:rsidRPr="007E77B6">
        <w:rPr>
          <w:rFonts w:ascii="標楷體" w:eastAsia="標楷體" w:hAnsi="標楷體" w:cs="Times New Roman" w:hint="eastAsia"/>
        </w:rPr>
        <w:t>年度</w:t>
      </w:r>
      <w:r w:rsidRPr="007E77B6">
        <w:rPr>
          <w:rFonts w:ascii="標楷體" w:eastAsia="標楷體" w:hAnsi="標楷體" w:hint="eastAsia"/>
          <w:bCs/>
        </w:rPr>
        <w:t>森林育</w:t>
      </w:r>
      <w:r w:rsidRPr="007E77B6">
        <w:rPr>
          <w:rFonts w:ascii="標楷體" w:eastAsia="標楷體" w:hAnsi="標楷體" w:hint="eastAsia"/>
        </w:rPr>
        <w:t>樂場域及農民市集</w:t>
      </w:r>
      <w:r w:rsidRPr="007E77B6">
        <w:rPr>
          <w:rFonts w:ascii="標楷體" w:eastAsia="標楷體" w:hAnsi="標楷體" w:cs="Times New Roman" w:hint="eastAsia"/>
        </w:rPr>
        <w:t>平均每日遊客（活動）人數核算其衛生設備配置，其中男女</w:t>
      </w:r>
      <w:proofErr w:type="gramStart"/>
      <w:r w:rsidRPr="007E77B6">
        <w:rPr>
          <w:rFonts w:ascii="標楷體" w:eastAsia="標楷體" w:hAnsi="標楷體" w:cs="Times New Roman" w:hint="eastAsia"/>
        </w:rPr>
        <w:t>廁</w:t>
      </w:r>
      <w:proofErr w:type="gramEnd"/>
      <w:r w:rsidRPr="007E77B6">
        <w:rPr>
          <w:rFonts w:ascii="標楷體" w:eastAsia="標楷體" w:hAnsi="標楷體" w:cs="Times New Roman" w:hint="eastAsia"/>
        </w:rPr>
        <w:t>馬桶配置不足者計有5處及8處。</w:t>
      </w:r>
      <w:r w:rsidRPr="007E77B6">
        <w:rPr>
          <w:rFonts w:ascii="標楷體" w:eastAsia="標楷體" w:hAnsi="標楷體" w:hint="eastAsia"/>
        </w:rPr>
        <w:t>又各場域男女</w:t>
      </w:r>
      <w:r w:rsidRPr="007E77B6">
        <w:rPr>
          <w:rFonts w:ascii="標楷體" w:eastAsia="標楷體" w:hAnsi="標楷體" w:cs="Times New Roman" w:hint="eastAsia"/>
        </w:rPr>
        <w:t>馬桶</w:t>
      </w:r>
      <w:r w:rsidRPr="007E77B6">
        <w:rPr>
          <w:rFonts w:ascii="標楷體" w:eastAsia="標楷體" w:hAnsi="標楷體" w:hint="eastAsia"/>
        </w:rPr>
        <w:t>實際配置比例，介於1：1.50至1：3.61</w:t>
      </w:r>
      <w:proofErr w:type="gramStart"/>
      <w:r w:rsidRPr="007E77B6">
        <w:rPr>
          <w:rFonts w:ascii="標楷體" w:eastAsia="標楷體" w:hAnsi="標楷體" w:hint="eastAsia"/>
        </w:rPr>
        <w:t>之間，均未</w:t>
      </w:r>
      <w:proofErr w:type="gramEnd"/>
      <w:r w:rsidRPr="007E77B6">
        <w:rPr>
          <w:rFonts w:ascii="標楷體" w:eastAsia="標楷體" w:hAnsi="標楷體" w:hint="eastAsia"/>
        </w:rPr>
        <w:t>達法定配比標準；另</w:t>
      </w:r>
      <w:r w:rsidRPr="007E77B6">
        <w:rPr>
          <w:rFonts w:ascii="標楷體" w:eastAsia="標楷體" w:hAnsi="標楷體" w:cs="Times New Roman" w:hint="eastAsia"/>
        </w:rPr>
        <w:t>森林育樂場域之入園資料僅統計總人數，未區分性別比例，致使衛生設施設置之適足性缺乏性別統計基礎。次查，性別友善廁所旨在打破生理性別二分之空間限制，惟截至114年底止，林業保育署所轄21處森林育樂場域中，已於東眼山、觀霧、奧萬大、合歡山及池南等5處設置</w:t>
      </w:r>
      <w:r w:rsidRPr="007E77B6">
        <w:rPr>
          <w:rFonts w:ascii="標楷體" w:eastAsia="標楷體" w:hAnsi="標楷體" w:cs="Times New Roman" w:hint="eastAsia"/>
        </w:rPr>
        <w:lastRenderedPageBreak/>
        <w:t>性別友善廁所，設置率約為</w:t>
      </w:r>
      <w:r w:rsidRPr="007E77B6">
        <w:rPr>
          <w:rFonts w:ascii="標楷體" w:eastAsia="標楷體" w:hAnsi="標楷體" w:cs="Arial" w:hint="eastAsia"/>
        </w:rPr>
        <w:t>23.81％；</w:t>
      </w:r>
      <w:proofErr w:type="gramStart"/>
      <w:r w:rsidRPr="007E77B6">
        <w:rPr>
          <w:rFonts w:ascii="標楷體" w:eastAsia="標楷體" w:hAnsi="標楷體" w:cs="Times New Roman" w:hint="eastAsia"/>
        </w:rPr>
        <w:t>農糧署所</w:t>
      </w:r>
      <w:proofErr w:type="gramEnd"/>
      <w:r w:rsidRPr="007E77B6">
        <w:rPr>
          <w:rFonts w:ascii="標楷體" w:eastAsia="標楷體" w:hAnsi="標楷體" w:cs="Times New Roman" w:hint="eastAsia"/>
        </w:rPr>
        <w:t>轄之希望廣場</w:t>
      </w:r>
      <w:proofErr w:type="gramStart"/>
      <w:r w:rsidRPr="007E77B6">
        <w:rPr>
          <w:rFonts w:ascii="標楷體" w:eastAsia="標楷體" w:hAnsi="標楷體" w:cs="Times New Roman" w:hint="eastAsia"/>
        </w:rPr>
        <w:t>及花博廣場</w:t>
      </w:r>
      <w:proofErr w:type="gramEnd"/>
      <w:r w:rsidRPr="007E77B6">
        <w:rPr>
          <w:rFonts w:ascii="標楷體" w:eastAsia="標楷體" w:hAnsi="標楷體" w:cs="Times New Roman" w:hint="eastAsia"/>
        </w:rPr>
        <w:t>農民市集場域則尚未設置。又查，依建築物無障礙設施設計規範第504.2節規定，無障礙廁所之門應採用</w:t>
      </w:r>
      <w:r w:rsidRPr="007E77B6">
        <w:rPr>
          <w:rFonts w:ascii="標楷體" w:eastAsia="標楷體" w:hAnsi="標楷體" w:cs="Arial" w:hint="eastAsia"/>
        </w:rPr>
        <w:t>橫向拉門</w:t>
      </w:r>
      <w:r w:rsidRPr="007E77B6">
        <w:rPr>
          <w:rFonts w:ascii="標楷體" w:eastAsia="標楷體" w:hAnsi="標楷體" w:cs="Times New Roman" w:hint="eastAsia"/>
        </w:rPr>
        <w:t>，惟</w:t>
      </w:r>
      <w:r w:rsidRPr="007E77B6">
        <w:rPr>
          <w:rFonts w:ascii="標楷體" w:eastAsia="標楷體" w:hAnsi="標楷體" w:cs="Arial" w:hint="eastAsia"/>
        </w:rPr>
        <w:t>墾丁</w:t>
      </w:r>
      <w:r w:rsidRPr="007E77B6">
        <w:rPr>
          <w:rFonts w:ascii="標楷體" w:eastAsia="標楷體" w:hAnsi="標楷體" w:cs="Times New Roman" w:hint="eastAsia"/>
        </w:rPr>
        <w:t>國家森林遊樂區及</w:t>
      </w:r>
      <w:r w:rsidRPr="007E77B6">
        <w:rPr>
          <w:rFonts w:ascii="標楷體" w:eastAsia="標楷體" w:hAnsi="標楷體" w:cs="Arial" w:hint="eastAsia"/>
        </w:rPr>
        <w:t>林田山</w:t>
      </w:r>
      <w:r w:rsidRPr="007E77B6">
        <w:rPr>
          <w:rFonts w:ascii="標楷體" w:eastAsia="標楷體" w:hAnsi="標楷體" w:cs="Times New Roman" w:hint="eastAsia"/>
        </w:rPr>
        <w:t>林業文化園區內之無障礙廁所，其門扇仍</w:t>
      </w:r>
      <w:proofErr w:type="gramStart"/>
      <w:r w:rsidRPr="007E77B6">
        <w:rPr>
          <w:rFonts w:ascii="標楷體" w:eastAsia="標楷體" w:hAnsi="標楷體" w:cs="Times New Roman" w:hint="eastAsia"/>
        </w:rPr>
        <w:t>採</w:t>
      </w:r>
      <w:proofErr w:type="gramEnd"/>
      <w:r w:rsidRPr="007E77B6">
        <w:rPr>
          <w:rFonts w:ascii="標楷體" w:eastAsia="標楷體" w:hAnsi="標楷體" w:cs="Times New Roman" w:hint="eastAsia"/>
        </w:rPr>
        <w:t>內推或外推式設計，恐造成身心障礙者使用困難等情事，經函請農業部督促檢討改善，以確保多元族群之如廁平權。據復：林</w:t>
      </w:r>
      <w:r w:rsidRPr="007E77B6">
        <w:rPr>
          <w:rFonts w:ascii="標楷體" w:eastAsia="標楷體" w:hAnsi="標楷體" w:hint="eastAsia"/>
          <w:bCs/>
        </w:rPr>
        <w:t>業保育署已</w:t>
      </w:r>
      <w:proofErr w:type="gramStart"/>
      <w:r w:rsidRPr="007E77B6">
        <w:rPr>
          <w:rFonts w:ascii="標楷體" w:eastAsia="標楷體" w:hAnsi="標楷體" w:hint="eastAsia"/>
        </w:rPr>
        <w:t>研</w:t>
      </w:r>
      <w:proofErr w:type="gramEnd"/>
      <w:r w:rsidRPr="007E77B6">
        <w:rPr>
          <w:rFonts w:ascii="標楷體" w:eastAsia="標楷體" w:hAnsi="標楷體" w:hint="eastAsia"/>
        </w:rPr>
        <w:t>議將性別統計數據，列為森林育樂場域衛生設施規劃與增設之評估基準，並配合老舊公廁整修計畫，</w:t>
      </w:r>
      <w:proofErr w:type="gramStart"/>
      <w:r w:rsidRPr="007E77B6">
        <w:rPr>
          <w:rFonts w:ascii="標楷體" w:eastAsia="標楷體" w:hAnsi="標楷體" w:hint="eastAsia"/>
        </w:rPr>
        <w:t>覈</w:t>
      </w:r>
      <w:proofErr w:type="gramEnd"/>
      <w:r w:rsidRPr="007E77B6">
        <w:rPr>
          <w:rFonts w:ascii="標楷體" w:eastAsia="標楷體" w:hAnsi="標楷體" w:hint="eastAsia"/>
        </w:rPr>
        <w:t>實改善男女衛生設備配比，逐步提升性別友善廁所普及率，及儘速改裝無障礙廁所門扇設計缺失；農</w:t>
      </w:r>
      <w:proofErr w:type="gramStart"/>
      <w:r w:rsidRPr="007E77B6">
        <w:rPr>
          <w:rFonts w:ascii="標楷體" w:eastAsia="標楷體" w:hAnsi="標楷體" w:hint="eastAsia"/>
        </w:rPr>
        <w:t>糧署將督</w:t>
      </w:r>
      <w:proofErr w:type="gramEnd"/>
      <w:r w:rsidRPr="007E77B6">
        <w:rPr>
          <w:rFonts w:ascii="標楷體" w:eastAsia="標楷體" w:hAnsi="標楷體" w:hint="eastAsia"/>
        </w:rPr>
        <w:t>請農民市集管理單位分年逐步改善相關缺失</w:t>
      </w:r>
      <w:r w:rsidRPr="007E77B6">
        <w:rPr>
          <w:rFonts w:ascii="標楷體" w:eastAsia="標楷體" w:hAnsi="標楷體" w:cs="Times New Roman" w:hint="eastAsia"/>
        </w:rPr>
        <w:t>。</w:t>
      </w:r>
    </w:p>
    <w:p w14:paraId="3E189B50" w14:textId="38B3EDF6" w:rsidR="009903DA" w:rsidRPr="007E77B6" w:rsidRDefault="00F0664E" w:rsidP="00DE2BDF">
      <w:pPr>
        <w:overflowPunct w:val="0"/>
        <w:spacing w:line="454" w:lineRule="exact"/>
        <w:ind w:firstLineChars="450" w:firstLine="1080"/>
        <w:jc w:val="both"/>
        <w:rPr>
          <w:rFonts w:ascii="標楷體" w:eastAsia="標楷體" w:hAnsi="標楷體" w:cs="Times New Roman"/>
          <w:szCs w:val="20"/>
        </w:rPr>
      </w:pPr>
      <w:r w:rsidRPr="007E77B6">
        <w:rPr>
          <w:rFonts w:ascii="新細明體" w:eastAsia="新細明體" w:hAnsi="新細明體" w:hint="eastAsia"/>
          <w:noProof/>
        </w:rPr>
        <mc:AlternateContent>
          <mc:Choice Requires="wps">
            <w:drawing>
              <wp:anchor distT="0" distB="0" distL="114300" distR="114300" simplePos="0" relativeHeight="251644928" behindDoc="0" locked="0" layoutInCell="1" allowOverlap="1" wp14:anchorId="0B4EEF89" wp14:editId="29F76052">
                <wp:simplePos x="0" y="0"/>
                <wp:positionH relativeFrom="margin">
                  <wp:posOffset>2104390</wp:posOffset>
                </wp:positionH>
                <wp:positionV relativeFrom="paragraph">
                  <wp:posOffset>2390987</wp:posOffset>
                </wp:positionV>
                <wp:extent cx="4194810" cy="2768600"/>
                <wp:effectExtent l="0" t="0" r="0" b="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4810" cy="276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B5DD45" w14:textId="241EA496" w:rsidR="009903DA" w:rsidRPr="00180392" w:rsidRDefault="009903DA" w:rsidP="009903DA">
                            <w:pPr>
                              <w:spacing w:line="0" w:lineRule="atLeast"/>
                              <w:jc w:val="center"/>
                              <w:rPr>
                                <w:rFonts w:ascii="標楷體" w:eastAsia="標楷體" w:hAnsi="標楷體" w:cs="Times New Roman"/>
                                <w:b/>
                                <w:kern w:val="20"/>
                              </w:rPr>
                            </w:pPr>
                            <w:r w:rsidRPr="00180392">
                              <w:rPr>
                                <w:rFonts w:ascii="標楷體" w:eastAsia="標楷體" w:hAnsi="標楷體" w:hint="eastAsia"/>
                                <w:b/>
                              </w:rPr>
                              <w:t>表</w:t>
                            </w:r>
                            <w:r w:rsidR="00535EC0" w:rsidRPr="00180392">
                              <w:rPr>
                                <w:rFonts w:ascii="標楷體" w:eastAsia="標楷體" w:hAnsi="標楷體"/>
                                <w:b/>
                              </w:rPr>
                              <w:t>9</w:t>
                            </w:r>
                            <w:r w:rsidRPr="00180392">
                              <w:rPr>
                                <w:rFonts w:ascii="標楷體" w:eastAsia="標楷體" w:hAnsi="標楷體" w:hint="eastAsia"/>
                                <w:b/>
                              </w:rPr>
                              <w:t xml:space="preserve">　</w:t>
                            </w:r>
                            <w:r w:rsidR="00C84BE7" w:rsidRPr="00180392">
                              <w:rPr>
                                <w:rFonts w:ascii="標楷體" w:eastAsia="標楷體" w:hAnsi="標楷體" w:hint="eastAsia"/>
                                <w:b/>
                              </w:rPr>
                              <w:t>1</w:t>
                            </w:r>
                            <w:r w:rsidR="00C84BE7" w:rsidRPr="00180392">
                              <w:rPr>
                                <w:rFonts w:ascii="標楷體" w:eastAsia="標楷體" w:hAnsi="標楷體"/>
                                <w:b/>
                              </w:rPr>
                              <w:t>14年</w:t>
                            </w:r>
                            <w:r w:rsidR="00C84BE7" w:rsidRPr="00180392">
                              <w:rPr>
                                <w:rFonts w:ascii="標楷體" w:eastAsia="標楷體" w:hAnsi="標楷體" w:hint="eastAsia"/>
                                <w:b/>
                              </w:rPr>
                              <w:t>底</w:t>
                            </w:r>
                            <w:r w:rsidRPr="00180392">
                              <w:rPr>
                                <w:rFonts w:ascii="標楷體" w:eastAsia="標楷體" w:hAnsi="標楷體" w:hint="eastAsia"/>
                                <w:b/>
                              </w:rPr>
                              <w:t>森林育樂場域</w:t>
                            </w:r>
                            <w:r w:rsidRPr="00180392">
                              <w:rPr>
                                <w:rFonts w:ascii="標楷體" w:eastAsia="標楷體" w:hAnsi="標楷體" w:cs="Times New Roman" w:hint="eastAsia"/>
                                <w:b/>
                                <w:kern w:val="20"/>
                              </w:rPr>
                              <w:t>哺（集）乳室設置情形</w:t>
                            </w:r>
                          </w:p>
                          <w:p w14:paraId="5EF68658" w14:textId="77777777" w:rsidR="009903DA" w:rsidRPr="00180392" w:rsidRDefault="009903DA" w:rsidP="009903DA">
                            <w:pPr>
                              <w:spacing w:line="300" w:lineRule="exact"/>
                              <w:jc w:val="right"/>
                              <w:rPr>
                                <w:rFonts w:ascii="標楷體" w:eastAsia="標楷體" w:hAnsi="標楷體" w:cs="新細明體"/>
                                <w:kern w:val="0"/>
                                <w:sz w:val="20"/>
                                <w:szCs w:val="20"/>
                              </w:rPr>
                            </w:pPr>
                            <w:r w:rsidRPr="00180392">
                              <w:rPr>
                                <w:rFonts w:ascii="標楷體" w:eastAsia="標楷體" w:hAnsi="標楷體" w:cs="Times New Roman" w:hint="eastAsia"/>
                                <w:kern w:val="20"/>
                                <w:sz w:val="20"/>
                                <w:szCs w:val="20"/>
                              </w:rPr>
                              <w:t>單位：處</w:t>
                            </w:r>
                          </w:p>
                          <w:tbl>
                            <w:tblPr>
                              <w:tblStyle w:val="a7"/>
                              <w:tblW w:w="6405" w:type="dxa"/>
                              <w:tblInd w:w="-34" w:type="dxa"/>
                              <w:tblLayout w:type="fixed"/>
                              <w:tblLook w:val="04A0" w:firstRow="1" w:lastRow="0" w:firstColumn="1" w:lastColumn="0" w:noHBand="0" w:noVBand="1"/>
                            </w:tblPr>
                            <w:tblGrid>
                              <w:gridCol w:w="709"/>
                              <w:gridCol w:w="1700"/>
                              <w:gridCol w:w="284"/>
                              <w:gridCol w:w="1619"/>
                              <w:gridCol w:w="266"/>
                              <w:gridCol w:w="1827"/>
                            </w:tblGrid>
                            <w:tr w:rsidR="00180392" w:rsidRPr="00180392" w14:paraId="0FE5D45C" w14:textId="77777777" w:rsidTr="001A562C">
                              <w:trPr>
                                <w:trHeight w:val="397"/>
                              </w:trPr>
                              <w:tc>
                                <w:tcPr>
                                  <w:tcW w:w="2409" w:type="dxa"/>
                                  <w:gridSpan w:val="2"/>
                                  <w:tcBorders>
                                    <w:top w:val="single" w:sz="4" w:space="0" w:color="auto"/>
                                    <w:left w:val="single" w:sz="4" w:space="0" w:color="auto"/>
                                    <w:bottom w:val="single" w:sz="4" w:space="0" w:color="auto"/>
                                    <w:right w:val="single" w:sz="4" w:space="0" w:color="auto"/>
                                  </w:tcBorders>
                                  <w:vAlign w:val="center"/>
                                  <w:hideMark/>
                                </w:tcPr>
                                <w:p w14:paraId="328CB57C" w14:textId="77777777" w:rsidR="009903DA" w:rsidRPr="00180392" w:rsidRDefault="009903DA" w:rsidP="00F0664E">
                                  <w:pPr>
                                    <w:spacing w:line="0" w:lineRule="atLeast"/>
                                    <w:jc w:val="distribute"/>
                                    <w:rPr>
                                      <w:rFonts w:ascii="標楷體" w:eastAsia="標楷體" w:hAnsi="標楷體"/>
                                      <w:kern w:val="20"/>
                                    </w:rPr>
                                  </w:pPr>
                                  <w:r w:rsidRPr="00180392">
                                    <w:rPr>
                                      <w:rFonts w:ascii="標楷體" w:eastAsia="標楷體" w:hAnsi="標楷體" w:hint="eastAsia"/>
                                    </w:rPr>
                                    <w:t>設置情形</w:t>
                                  </w:r>
                                </w:p>
                              </w:tc>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5B1B35E1" w14:textId="77777777" w:rsidR="009903DA" w:rsidRPr="00180392" w:rsidRDefault="009903DA" w:rsidP="00F0664E">
                                  <w:pPr>
                                    <w:overflowPunct w:val="0"/>
                                    <w:spacing w:line="0" w:lineRule="atLeast"/>
                                    <w:ind w:leftChars="-50" w:left="-120" w:rightChars="-30" w:right="-72"/>
                                    <w:jc w:val="distribute"/>
                                    <w:rPr>
                                      <w:rFonts w:ascii="標楷體" w:eastAsia="標楷體" w:hAnsi="標楷體"/>
                                      <w:kern w:val="20"/>
                                    </w:rPr>
                                  </w:pPr>
                                  <w:r w:rsidRPr="00180392">
                                    <w:rPr>
                                      <w:rFonts w:ascii="標楷體" w:eastAsia="標楷體" w:hAnsi="標楷體" w:hint="eastAsia"/>
                                      <w:bCs/>
                                      <w:kern w:val="20"/>
                                    </w:rPr>
                                    <w:t>國家森林遊樂區</w:t>
                                  </w:r>
                                </w:p>
                              </w:tc>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3DEEDECB" w14:textId="77777777" w:rsidR="009903DA" w:rsidRPr="00180392" w:rsidRDefault="009903DA" w:rsidP="00F0664E">
                                  <w:pPr>
                                    <w:overflowPunct w:val="0"/>
                                    <w:spacing w:line="0" w:lineRule="atLeast"/>
                                    <w:ind w:leftChars="-50" w:left="-120" w:rightChars="-30" w:right="-72"/>
                                    <w:jc w:val="distribute"/>
                                    <w:rPr>
                                      <w:rFonts w:ascii="標楷體" w:eastAsia="標楷體" w:hAnsi="標楷體"/>
                                      <w:kern w:val="20"/>
                                    </w:rPr>
                                  </w:pPr>
                                  <w:r w:rsidRPr="00180392">
                                    <w:rPr>
                                      <w:rFonts w:ascii="標楷體" w:eastAsia="標楷體" w:hAnsi="標楷體" w:hint="eastAsia"/>
                                      <w:bCs/>
                                      <w:kern w:val="20"/>
                                    </w:rPr>
                                    <w:t>林業文化園區</w:t>
                                  </w:r>
                                </w:p>
                              </w:tc>
                            </w:tr>
                            <w:tr w:rsidR="00180392" w:rsidRPr="00180392" w14:paraId="6DD049F4" w14:textId="77777777" w:rsidTr="001A562C">
                              <w:trPr>
                                <w:trHeight w:val="397"/>
                              </w:trPr>
                              <w:tc>
                                <w:tcPr>
                                  <w:tcW w:w="2409" w:type="dxa"/>
                                  <w:gridSpan w:val="2"/>
                                  <w:tcBorders>
                                    <w:top w:val="single" w:sz="4" w:space="0" w:color="auto"/>
                                    <w:left w:val="single" w:sz="4" w:space="0" w:color="auto"/>
                                    <w:bottom w:val="single" w:sz="4" w:space="0" w:color="auto"/>
                                    <w:right w:val="single" w:sz="4" w:space="0" w:color="auto"/>
                                  </w:tcBorders>
                                  <w:vAlign w:val="center"/>
                                  <w:hideMark/>
                                </w:tcPr>
                                <w:p w14:paraId="7F109340" w14:textId="77777777" w:rsidR="009903DA" w:rsidRPr="00180392" w:rsidRDefault="009903DA" w:rsidP="00F0664E">
                                  <w:pPr>
                                    <w:spacing w:line="0" w:lineRule="atLeast"/>
                                    <w:jc w:val="distribute"/>
                                    <w:rPr>
                                      <w:rFonts w:ascii="標楷體" w:eastAsia="標楷體" w:hAnsi="標楷體"/>
                                      <w:spacing w:val="-10"/>
                                      <w:kern w:val="20"/>
                                    </w:rPr>
                                  </w:pPr>
                                  <w:r w:rsidRPr="00180392">
                                    <w:rPr>
                                      <w:rFonts w:ascii="標楷體" w:eastAsia="標楷體" w:hAnsi="標楷體" w:hint="eastAsia"/>
                                      <w:spacing w:val="-10"/>
                                      <w:kern w:val="20"/>
                                    </w:rPr>
                                    <w:t>尚未設置哺（集）乳室</w:t>
                                  </w:r>
                                </w:p>
                              </w:tc>
                              <w:tc>
                                <w:tcPr>
                                  <w:tcW w:w="284" w:type="dxa"/>
                                  <w:tcBorders>
                                    <w:top w:val="single" w:sz="4" w:space="0" w:color="auto"/>
                                    <w:left w:val="single" w:sz="4" w:space="0" w:color="auto"/>
                                    <w:bottom w:val="single" w:sz="4" w:space="0" w:color="auto"/>
                                    <w:right w:val="single" w:sz="4" w:space="0" w:color="auto"/>
                                  </w:tcBorders>
                                  <w:vAlign w:val="center"/>
                                  <w:hideMark/>
                                </w:tcPr>
                                <w:p w14:paraId="39EE098B" w14:textId="77777777" w:rsidR="009903DA" w:rsidRPr="00180392" w:rsidRDefault="009903DA" w:rsidP="009903DA">
                                  <w:pPr>
                                    <w:spacing w:line="0" w:lineRule="atLeast"/>
                                    <w:jc w:val="center"/>
                                    <w:rPr>
                                      <w:rFonts w:ascii="標楷體" w:eastAsia="標楷體" w:hAnsi="標楷體"/>
                                      <w:kern w:val="20"/>
                                    </w:rPr>
                                  </w:pPr>
                                  <w:r w:rsidRPr="00180392">
                                    <w:rPr>
                                      <w:rFonts w:ascii="標楷體" w:eastAsia="標楷體" w:hAnsi="標楷體" w:hint="eastAsia"/>
                                      <w:kern w:val="20"/>
                                    </w:rPr>
                                    <w:t>2</w:t>
                                  </w:r>
                                </w:p>
                              </w:tc>
                              <w:tc>
                                <w:tcPr>
                                  <w:tcW w:w="1619" w:type="dxa"/>
                                  <w:tcBorders>
                                    <w:top w:val="single" w:sz="4" w:space="0" w:color="auto"/>
                                    <w:left w:val="single" w:sz="4" w:space="0" w:color="auto"/>
                                    <w:bottom w:val="single" w:sz="4" w:space="0" w:color="auto"/>
                                    <w:right w:val="single" w:sz="4" w:space="0" w:color="auto"/>
                                  </w:tcBorders>
                                  <w:vAlign w:val="center"/>
                                  <w:hideMark/>
                                </w:tcPr>
                                <w:p w14:paraId="7BF0E6BE" w14:textId="77777777" w:rsidR="009903DA" w:rsidRPr="00180392" w:rsidRDefault="009903DA"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武陵、合歡山</w:t>
                                  </w:r>
                                </w:p>
                              </w:tc>
                              <w:tc>
                                <w:tcPr>
                                  <w:tcW w:w="266" w:type="dxa"/>
                                  <w:tcBorders>
                                    <w:top w:val="single" w:sz="4" w:space="0" w:color="auto"/>
                                    <w:left w:val="single" w:sz="4" w:space="0" w:color="auto"/>
                                    <w:bottom w:val="single" w:sz="4" w:space="0" w:color="auto"/>
                                    <w:right w:val="single" w:sz="4" w:space="0" w:color="auto"/>
                                  </w:tcBorders>
                                  <w:vAlign w:val="center"/>
                                  <w:hideMark/>
                                </w:tcPr>
                                <w:p w14:paraId="63D111A4" w14:textId="77777777" w:rsidR="009903DA" w:rsidRPr="00180392" w:rsidRDefault="009903DA" w:rsidP="009903DA">
                                  <w:pPr>
                                    <w:spacing w:line="0" w:lineRule="atLeast"/>
                                    <w:jc w:val="center"/>
                                    <w:rPr>
                                      <w:rFonts w:ascii="標楷體" w:eastAsia="標楷體" w:hAnsi="標楷體"/>
                                      <w:kern w:val="20"/>
                                    </w:rPr>
                                  </w:pPr>
                                  <w:r w:rsidRPr="00180392">
                                    <w:rPr>
                                      <w:rFonts w:ascii="標楷體" w:eastAsia="標楷體" w:hAnsi="標楷體" w:hint="eastAsia"/>
                                      <w:kern w:val="20"/>
                                    </w:rPr>
                                    <w:t>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69E9BEA" w14:textId="77777777" w:rsidR="009903DA" w:rsidRPr="00180392" w:rsidRDefault="009903DA"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東勢</w:t>
                                  </w:r>
                                </w:p>
                              </w:tc>
                            </w:tr>
                            <w:tr w:rsidR="00180392" w:rsidRPr="00180392" w14:paraId="1DEF6095" w14:textId="77777777" w:rsidTr="001A562C">
                              <w:trPr>
                                <w:trHeight w:val="624"/>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6AB20FB2" w14:textId="77777777" w:rsidR="001A562C" w:rsidRPr="00180392" w:rsidRDefault="001A562C"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已設置哺（集）乳室</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C111BD2" w14:textId="77777777" w:rsidR="001A562C" w:rsidRPr="00180392" w:rsidRDefault="001A562C" w:rsidP="00F0664E">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未設置緊急求救鈴或其他求救設施者</w:t>
                                  </w:r>
                                </w:p>
                              </w:tc>
                              <w:tc>
                                <w:tcPr>
                                  <w:tcW w:w="284" w:type="dxa"/>
                                  <w:tcBorders>
                                    <w:top w:val="single" w:sz="4" w:space="0" w:color="auto"/>
                                    <w:left w:val="single" w:sz="4" w:space="0" w:color="auto"/>
                                    <w:bottom w:val="single" w:sz="4" w:space="0" w:color="auto"/>
                                    <w:right w:val="single" w:sz="4" w:space="0" w:color="auto"/>
                                  </w:tcBorders>
                                  <w:vAlign w:val="center"/>
                                  <w:hideMark/>
                                </w:tcPr>
                                <w:p w14:paraId="4765204E" w14:textId="77777777" w:rsidR="001A562C" w:rsidRPr="00180392" w:rsidRDefault="001A562C" w:rsidP="009903DA">
                                  <w:pPr>
                                    <w:spacing w:line="0" w:lineRule="atLeast"/>
                                    <w:jc w:val="center"/>
                                    <w:rPr>
                                      <w:rFonts w:ascii="標楷體" w:eastAsia="標楷體" w:hAnsi="標楷體"/>
                                      <w:kern w:val="20"/>
                                    </w:rPr>
                                  </w:pPr>
                                  <w:r w:rsidRPr="00180392">
                                    <w:rPr>
                                      <w:rFonts w:ascii="標楷體" w:eastAsia="標楷體" w:hAnsi="標楷體" w:hint="eastAsia"/>
                                      <w:kern w:val="20"/>
                                    </w:rPr>
                                    <w:t>4</w:t>
                                  </w:r>
                                </w:p>
                              </w:tc>
                              <w:tc>
                                <w:tcPr>
                                  <w:tcW w:w="1619" w:type="dxa"/>
                                  <w:tcBorders>
                                    <w:top w:val="single" w:sz="4" w:space="0" w:color="auto"/>
                                    <w:left w:val="single" w:sz="4" w:space="0" w:color="auto"/>
                                    <w:bottom w:val="single" w:sz="4" w:space="0" w:color="auto"/>
                                    <w:right w:val="single" w:sz="4" w:space="0" w:color="auto"/>
                                  </w:tcBorders>
                                  <w:vAlign w:val="center"/>
                                  <w:hideMark/>
                                </w:tcPr>
                                <w:p w14:paraId="0D952216" w14:textId="77777777" w:rsidR="001A562C" w:rsidRPr="00180392" w:rsidRDefault="001A562C"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滿月圓、觀霧、拉拉山、阿里山</w:t>
                                  </w:r>
                                </w:p>
                              </w:tc>
                              <w:tc>
                                <w:tcPr>
                                  <w:tcW w:w="2093" w:type="dxa"/>
                                  <w:gridSpan w:val="2"/>
                                  <w:tcBorders>
                                    <w:top w:val="single" w:sz="4" w:space="0" w:color="auto"/>
                                    <w:left w:val="single" w:sz="4" w:space="0" w:color="auto"/>
                                    <w:bottom w:val="single" w:sz="4" w:space="0" w:color="auto"/>
                                    <w:right w:val="single" w:sz="4" w:space="0" w:color="auto"/>
                                    <w:tl2br w:val="single" w:sz="4" w:space="0" w:color="auto"/>
                                  </w:tcBorders>
                                  <w:vAlign w:val="center"/>
                                </w:tcPr>
                                <w:p w14:paraId="72F43703" w14:textId="77777777" w:rsidR="001A562C" w:rsidRPr="00180392" w:rsidRDefault="001A562C" w:rsidP="009903DA">
                                  <w:pPr>
                                    <w:spacing w:line="0" w:lineRule="atLeast"/>
                                    <w:jc w:val="both"/>
                                    <w:rPr>
                                      <w:rFonts w:ascii="標楷體" w:eastAsia="標楷體" w:hAnsi="標楷體"/>
                                      <w:kern w:val="20"/>
                                    </w:rPr>
                                  </w:pPr>
                                </w:p>
                              </w:tc>
                            </w:tr>
                            <w:tr w:rsidR="00180392" w:rsidRPr="00180392" w14:paraId="31E8C1A2" w14:textId="77777777" w:rsidTr="001A562C">
                              <w:trPr>
                                <w:trHeight w:val="624"/>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358FC97" w14:textId="77777777" w:rsidR="009903DA" w:rsidRPr="00180392" w:rsidRDefault="009903DA" w:rsidP="009903DA">
                                  <w:pPr>
                                    <w:spacing w:line="0" w:lineRule="atLeast"/>
                                    <w:rPr>
                                      <w:rFonts w:ascii="標楷體" w:eastAsia="標楷體" w:hAnsi="標楷體" w:cs="新細明體"/>
                                      <w:spacing w:val="-10"/>
                                      <w:kern w:val="20"/>
                                    </w:rPr>
                                  </w:pPr>
                                </w:p>
                              </w:tc>
                              <w:tc>
                                <w:tcPr>
                                  <w:tcW w:w="1700" w:type="dxa"/>
                                  <w:tcBorders>
                                    <w:top w:val="single" w:sz="4" w:space="0" w:color="auto"/>
                                    <w:left w:val="single" w:sz="4" w:space="0" w:color="auto"/>
                                    <w:bottom w:val="single" w:sz="4" w:space="0" w:color="auto"/>
                                    <w:right w:val="single" w:sz="4" w:space="0" w:color="auto"/>
                                  </w:tcBorders>
                                  <w:vAlign w:val="center"/>
                                  <w:hideMark/>
                                </w:tcPr>
                                <w:p w14:paraId="07DED2C6" w14:textId="77777777" w:rsidR="009903DA" w:rsidRPr="00180392" w:rsidRDefault="009903DA" w:rsidP="00F0664E">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未每日至少清潔維護1次並作成紀錄者</w:t>
                                  </w:r>
                                </w:p>
                              </w:tc>
                              <w:tc>
                                <w:tcPr>
                                  <w:tcW w:w="284" w:type="dxa"/>
                                  <w:tcBorders>
                                    <w:top w:val="single" w:sz="4" w:space="0" w:color="auto"/>
                                    <w:left w:val="single" w:sz="4" w:space="0" w:color="auto"/>
                                    <w:bottom w:val="single" w:sz="4" w:space="0" w:color="auto"/>
                                    <w:right w:val="single" w:sz="4" w:space="0" w:color="auto"/>
                                  </w:tcBorders>
                                  <w:vAlign w:val="center"/>
                                  <w:hideMark/>
                                </w:tcPr>
                                <w:p w14:paraId="0A48A5F6" w14:textId="77777777" w:rsidR="009903DA" w:rsidRPr="00180392" w:rsidRDefault="009903DA" w:rsidP="009903DA">
                                  <w:pPr>
                                    <w:spacing w:line="0" w:lineRule="atLeast"/>
                                    <w:jc w:val="center"/>
                                    <w:rPr>
                                      <w:rFonts w:ascii="標楷體" w:eastAsia="標楷體" w:hAnsi="標楷體"/>
                                      <w:kern w:val="20"/>
                                    </w:rPr>
                                  </w:pPr>
                                  <w:r w:rsidRPr="00180392">
                                    <w:rPr>
                                      <w:rFonts w:ascii="標楷體" w:eastAsia="標楷體" w:hAnsi="標楷體" w:hint="eastAsia"/>
                                      <w:kern w:val="20"/>
                                    </w:rPr>
                                    <w:t>5</w:t>
                                  </w:r>
                                </w:p>
                              </w:tc>
                              <w:tc>
                                <w:tcPr>
                                  <w:tcW w:w="1619" w:type="dxa"/>
                                  <w:tcBorders>
                                    <w:top w:val="single" w:sz="4" w:space="0" w:color="auto"/>
                                    <w:left w:val="single" w:sz="4" w:space="0" w:color="auto"/>
                                    <w:bottom w:val="single" w:sz="4" w:space="0" w:color="auto"/>
                                    <w:right w:val="single" w:sz="4" w:space="0" w:color="auto"/>
                                  </w:tcBorders>
                                  <w:vAlign w:val="center"/>
                                  <w:hideMark/>
                                </w:tcPr>
                                <w:p w14:paraId="20139268" w14:textId="77777777" w:rsidR="009903DA" w:rsidRPr="00180392" w:rsidRDefault="009903DA"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滿月圓、拉拉山、阿里山、池南、富源</w:t>
                                  </w:r>
                                </w:p>
                              </w:tc>
                              <w:tc>
                                <w:tcPr>
                                  <w:tcW w:w="266" w:type="dxa"/>
                                  <w:tcBorders>
                                    <w:top w:val="single" w:sz="4" w:space="0" w:color="auto"/>
                                    <w:left w:val="single" w:sz="4" w:space="0" w:color="auto"/>
                                    <w:bottom w:val="single" w:sz="4" w:space="0" w:color="auto"/>
                                    <w:right w:val="single" w:sz="4" w:space="0" w:color="auto"/>
                                  </w:tcBorders>
                                  <w:vAlign w:val="center"/>
                                  <w:hideMark/>
                                </w:tcPr>
                                <w:p w14:paraId="29E45090" w14:textId="77777777" w:rsidR="009903DA" w:rsidRPr="00180392" w:rsidRDefault="009903DA" w:rsidP="009903DA">
                                  <w:pPr>
                                    <w:spacing w:line="0" w:lineRule="atLeast"/>
                                    <w:jc w:val="center"/>
                                    <w:rPr>
                                      <w:rFonts w:ascii="標楷體" w:eastAsia="標楷體" w:hAnsi="標楷體"/>
                                      <w:kern w:val="20"/>
                                    </w:rPr>
                                  </w:pPr>
                                  <w:r w:rsidRPr="00180392">
                                    <w:rPr>
                                      <w:rFonts w:ascii="標楷體" w:eastAsia="標楷體" w:hAnsi="標楷體" w:hint="eastAsia"/>
                                      <w:kern w:val="20"/>
                                    </w:rPr>
                                    <w:t>3</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6F3614E" w14:textId="77777777" w:rsidR="009903DA" w:rsidRPr="00180392" w:rsidRDefault="009903DA"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林田山、羅東、</w:t>
                                  </w:r>
                                  <w:r w:rsidRPr="00180392">
                                    <w:rPr>
                                      <w:rFonts w:ascii="標楷體" w:eastAsia="標楷體" w:hAnsi="標楷體" w:hint="eastAsia"/>
                                      <w:bCs/>
                                      <w:spacing w:val="-10"/>
                                      <w:kern w:val="20"/>
                                    </w:rPr>
                                    <w:t>阿里山林業村暨檜意森活村</w:t>
                                  </w:r>
                                </w:p>
                              </w:tc>
                            </w:tr>
                            <w:tr w:rsidR="00180392" w:rsidRPr="00180392" w14:paraId="55567515" w14:textId="77777777" w:rsidTr="001A562C">
                              <w:trPr>
                                <w:trHeight w:val="85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9592497" w14:textId="77777777" w:rsidR="009903DA" w:rsidRPr="00180392" w:rsidRDefault="009903DA" w:rsidP="009903DA">
                                  <w:pPr>
                                    <w:spacing w:line="0" w:lineRule="atLeast"/>
                                    <w:rPr>
                                      <w:rFonts w:ascii="標楷體" w:eastAsia="標楷體" w:hAnsi="標楷體" w:cs="新細明體"/>
                                      <w:spacing w:val="-10"/>
                                      <w:kern w:val="20"/>
                                    </w:rPr>
                                  </w:pPr>
                                </w:p>
                              </w:tc>
                              <w:tc>
                                <w:tcPr>
                                  <w:tcW w:w="1700" w:type="dxa"/>
                                  <w:tcBorders>
                                    <w:top w:val="single" w:sz="4" w:space="0" w:color="auto"/>
                                    <w:left w:val="single" w:sz="4" w:space="0" w:color="auto"/>
                                    <w:bottom w:val="single" w:sz="4" w:space="0" w:color="auto"/>
                                    <w:right w:val="single" w:sz="4" w:space="0" w:color="auto"/>
                                  </w:tcBorders>
                                  <w:hideMark/>
                                </w:tcPr>
                                <w:p w14:paraId="7BDD8C4B" w14:textId="77777777" w:rsidR="009903DA" w:rsidRPr="00180392" w:rsidRDefault="009903DA"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未定期檢查哺（集）乳室各項基本設備之可用性並作成紀錄者</w:t>
                                  </w:r>
                                </w:p>
                              </w:tc>
                              <w:tc>
                                <w:tcPr>
                                  <w:tcW w:w="284" w:type="dxa"/>
                                  <w:tcBorders>
                                    <w:top w:val="single" w:sz="4" w:space="0" w:color="auto"/>
                                    <w:left w:val="single" w:sz="4" w:space="0" w:color="auto"/>
                                    <w:bottom w:val="single" w:sz="4" w:space="0" w:color="auto"/>
                                    <w:right w:val="single" w:sz="4" w:space="0" w:color="auto"/>
                                  </w:tcBorders>
                                  <w:vAlign w:val="center"/>
                                  <w:hideMark/>
                                </w:tcPr>
                                <w:p w14:paraId="7D5C1879" w14:textId="77777777" w:rsidR="009903DA" w:rsidRPr="00180392" w:rsidRDefault="009903DA" w:rsidP="009903DA">
                                  <w:pPr>
                                    <w:spacing w:line="0" w:lineRule="atLeast"/>
                                    <w:jc w:val="center"/>
                                    <w:rPr>
                                      <w:rFonts w:ascii="標楷體" w:eastAsia="標楷體" w:hAnsi="標楷體" w:cs="新細明體"/>
                                      <w:kern w:val="20"/>
                                    </w:rPr>
                                  </w:pPr>
                                  <w:r w:rsidRPr="00180392">
                                    <w:rPr>
                                      <w:rFonts w:ascii="標楷體" w:eastAsia="標楷體" w:hAnsi="標楷體" w:hint="eastAsia"/>
                                      <w:kern w:val="20"/>
                                    </w:rPr>
                                    <w:t>7</w:t>
                                  </w:r>
                                </w:p>
                              </w:tc>
                              <w:tc>
                                <w:tcPr>
                                  <w:tcW w:w="1619" w:type="dxa"/>
                                  <w:tcBorders>
                                    <w:top w:val="single" w:sz="4" w:space="0" w:color="auto"/>
                                    <w:left w:val="single" w:sz="4" w:space="0" w:color="auto"/>
                                    <w:bottom w:val="single" w:sz="4" w:space="0" w:color="auto"/>
                                    <w:right w:val="single" w:sz="4" w:space="0" w:color="auto"/>
                                  </w:tcBorders>
                                  <w:vAlign w:val="center"/>
                                  <w:hideMark/>
                                </w:tcPr>
                                <w:p w14:paraId="5123C448" w14:textId="77777777" w:rsidR="009903DA" w:rsidRPr="00180392" w:rsidRDefault="009903DA"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滿月圓、拉拉山、阿里山、知本、池南、富源、太平山</w:t>
                                  </w:r>
                                </w:p>
                              </w:tc>
                              <w:tc>
                                <w:tcPr>
                                  <w:tcW w:w="266" w:type="dxa"/>
                                  <w:tcBorders>
                                    <w:top w:val="single" w:sz="4" w:space="0" w:color="auto"/>
                                    <w:left w:val="single" w:sz="4" w:space="0" w:color="auto"/>
                                    <w:bottom w:val="single" w:sz="4" w:space="0" w:color="auto"/>
                                    <w:right w:val="single" w:sz="4" w:space="0" w:color="auto"/>
                                  </w:tcBorders>
                                  <w:vAlign w:val="center"/>
                                  <w:hideMark/>
                                </w:tcPr>
                                <w:p w14:paraId="642DCE67" w14:textId="77777777" w:rsidR="009903DA" w:rsidRPr="00180392" w:rsidRDefault="009903DA" w:rsidP="009903DA">
                                  <w:pPr>
                                    <w:spacing w:line="0" w:lineRule="atLeast"/>
                                    <w:jc w:val="center"/>
                                    <w:rPr>
                                      <w:rFonts w:ascii="標楷體" w:eastAsia="標楷體" w:hAnsi="標楷體"/>
                                      <w:kern w:val="20"/>
                                    </w:rPr>
                                  </w:pPr>
                                  <w:r w:rsidRPr="00180392">
                                    <w:rPr>
                                      <w:rFonts w:ascii="標楷體" w:eastAsia="標楷體" w:hAnsi="標楷體" w:hint="eastAsia"/>
                                      <w:kern w:val="20"/>
                                    </w:rPr>
                                    <w:t>3</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C5433DD" w14:textId="77777777" w:rsidR="009903DA" w:rsidRPr="00180392" w:rsidRDefault="009903DA"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林田山、羅東、</w:t>
                                  </w:r>
                                  <w:r w:rsidRPr="00180392">
                                    <w:rPr>
                                      <w:rFonts w:ascii="標楷體" w:eastAsia="標楷體" w:hAnsi="標楷體" w:hint="eastAsia"/>
                                      <w:bCs/>
                                      <w:spacing w:val="-10"/>
                                      <w:kern w:val="20"/>
                                    </w:rPr>
                                    <w:t>阿里山林業村暨檜意森活村</w:t>
                                  </w:r>
                                </w:p>
                              </w:tc>
                            </w:tr>
                          </w:tbl>
                          <w:p w14:paraId="70D691A0" w14:textId="77777777" w:rsidR="009903DA" w:rsidRPr="00180392" w:rsidRDefault="009903DA" w:rsidP="009673A4">
                            <w:pPr>
                              <w:overflowPunct w:val="0"/>
                              <w:spacing w:line="200" w:lineRule="exact"/>
                              <w:ind w:left="504" w:hangingChars="280" w:hanging="504"/>
                              <w:jc w:val="both"/>
                              <w:rPr>
                                <w:rFonts w:ascii="標楷體" w:eastAsia="標楷體" w:hAnsi="標楷體"/>
                                <w:kern w:val="0"/>
                                <w:sz w:val="18"/>
                                <w:szCs w:val="18"/>
                              </w:rPr>
                            </w:pPr>
                            <w:r w:rsidRPr="00180392">
                              <w:rPr>
                                <w:rFonts w:ascii="標楷體" w:eastAsia="標楷體" w:hAnsi="標楷體" w:hint="eastAsia"/>
                                <w:sz w:val="18"/>
                                <w:szCs w:val="18"/>
                              </w:rPr>
                              <w:t>註：1.全臺19處森林遊樂區，其中藤枝及向陽等2處森林遊樂區114年全年休園中，爰未列入統計。</w:t>
                            </w:r>
                          </w:p>
                          <w:p w14:paraId="729D8FA6" w14:textId="77777777" w:rsidR="009903DA" w:rsidRPr="00180392" w:rsidRDefault="009903DA" w:rsidP="009673A4">
                            <w:pPr>
                              <w:spacing w:line="200" w:lineRule="exact"/>
                              <w:ind w:leftChars="134" w:left="322"/>
                              <w:jc w:val="both"/>
                              <w:rPr>
                                <w:rFonts w:ascii="新細明體" w:eastAsia="新細明體" w:hAnsi="新細明體"/>
                                <w:szCs w:val="24"/>
                              </w:rPr>
                            </w:pPr>
                            <w:r w:rsidRPr="00180392">
                              <w:rPr>
                                <w:rFonts w:ascii="標楷體" w:eastAsia="標楷體" w:hAnsi="標楷體" w:hint="eastAsia"/>
                                <w:sz w:val="18"/>
                                <w:szCs w:val="18"/>
                              </w:rPr>
                              <w:t>2.資料來源：整理自林業保育署提供資料。</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4EEF89" id="文字方塊 1" o:spid="_x0000_s1034" type="#_x0000_t202" style="position:absolute;left:0;text-align:left;margin-left:165.7pt;margin-top:188.25pt;width:330.3pt;height:218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" stroked="f">
                <v:textbox>
                  <w:txbxContent>
                    <w:p w14:paraId="5FB5DD45" w14:textId="241EA496" w:rsidR="009903DA" w:rsidRPr="00180392" w:rsidRDefault="009903DA" w:rsidP="009903DA">
                      <w:pPr>
                        <w:spacing w:line="0" w:lineRule="atLeast"/>
                        <w:jc w:val="center"/>
                        <w:rPr>
                          <w:rFonts w:ascii="標楷體" w:eastAsia="標楷體" w:hAnsi="標楷體" w:cs="Times New Roman"/>
                          <w:b/>
                          <w:kern w:val="20"/>
                        </w:rPr>
                      </w:pPr>
                      <w:r w:rsidRPr="00180392">
                        <w:rPr>
                          <w:rFonts w:ascii="標楷體" w:eastAsia="標楷體" w:hAnsi="標楷體" w:hint="eastAsia"/>
                          <w:b/>
                        </w:rPr>
                        <w:t>表</w:t>
                      </w:r>
                      <w:r w:rsidR="00535EC0" w:rsidRPr="00180392">
                        <w:rPr>
                          <w:rFonts w:ascii="標楷體" w:eastAsia="標楷體" w:hAnsi="標楷體"/>
                          <w:b/>
                        </w:rPr>
                        <w:t>9</w:t>
                      </w:r>
                      <w:r w:rsidRPr="00180392">
                        <w:rPr>
                          <w:rFonts w:ascii="標楷體" w:eastAsia="標楷體" w:hAnsi="標楷體" w:hint="eastAsia"/>
                          <w:b/>
                        </w:rPr>
                        <w:t xml:space="preserve">　</w:t>
                      </w:r>
                      <w:r w:rsidR="00C84BE7" w:rsidRPr="00180392">
                        <w:rPr>
                          <w:rFonts w:ascii="標楷體" w:eastAsia="標楷體" w:hAnsi="標楷體" w:hint="eastAsia"/>
                          <w:b/>
                        </w:rPr>
                        <w:t>1</w:t>
                      </w:r>
                      <w:r w:rsidR="00C84BE7" w:rsidRPr="00180392">
                        <w:rPr>
                          <w:rFonts w:ascii="標楷體" w:eastAsia="標楷體" w:hAnsi="標楷體"/>
                          <w:b/>
                        </w:rPr>
                        <w:t>14年</w:t>
                      </w:r>
                      <w:r w:rsidR="00C84BE7" w:rsidRPr="00180392">
                        <w:rPr>
                          <w:rFonts w:ascii="標楷體" w:eastAsia="標楷體" w:hAnsi="標楷體" w:hint="eastAsia"/>
                          <w:b/>
                        </w:rPr>
                        <w:t>底</w:t>
                      </w:r>
                      <w:r w:rsidRPr="00180392">
                        <w:rPr>
                          <w:rFonts w:ascii="標楷體" w:eastAsia="標楷體" w:hAnsi="標楷體" w:hint="eastAsia"/>
                          <w:b/>
                        </w:rPr>
                        <w:t>森林育樂場域</w:t>
                      </w:r>
                      <w:r w:rsidRPr="00180392">
                        <w:rPr>
                          <w:rFonts w:ascii="標楷體" w:eastAsia="標楷體" w:hAnsi="標楷體" w:cs="Times New Roman" w:hint="eastAsia"/>
                          <w:b/>
                          <w:kern w:val="20"/>
                        </w:rPr>
                        <w:t>哺（集）乳室設置情形</w:t>
                      </w:r>
                    </w:p>
                    <w:p w14:paraId="5EF68658" w14:textId="77777777" w:rsidR="009903DA" w:rsidRPr="00180392" w:rsidRDefault="009903DA" w:rsidP="009903DA">
                      <w:pPr>
                        <w:spacing w:line="300" w:lineRule="exact"/>
                        <w:jc w:val="right"/>
                        <w:rPr>
                          <w:rFonts w:ascii="標楷體" w:eastAsia="標楷體" w:hAnsi="標楷體" w:cs="新細明體"/>
                          <w:kern w:val="0"/>
                          <w:sz w:val="20"/>
                          <w:szCs w:val="20"/>
                        </w:rPr>
                      </w:pPr>
                      <w:r w:rsidRPr="00180392">
                        <w:rPr>
                          <w:rFonts w:ascii="標楷體" w:eastAsia="標楷體" w:hAnsi="標楷體" w:cs="Times New Roman" w:hint="eastAsia"/>
                          <w:kern w:val="20"/>
                          <w:sz w:val="20"/>
                          <w:szCs w:val="20"/>
                        </w:rPr>
                        <w:t>單位：處</w:t>
                      </w:r>
                    </w:p>
                    <w:tbl>
                      <w:tblPr>
                        <w:tblStyle w:val="a7"/>
                        <w:tblW w:w="6405" w:type="dxa"/>
                        <w:tblInd w:w="-34" w:type="dxa"/>
                        <w:tblLayout w:type="fixed"/>
                        <w:tblLook w:val="04A0" w:firstRow="1" w:lastRow="0" w:firstColumn="1" w:lastColumn="0" w:noHBand="0" w:noVBand="1"/>
                      </w:tblPr>
                      <w:tblGrid>
                        <w:gridCol w:w="709"/>
                        <w:gridCol w:w="1700"/>
                        <w:gridCol w:w="284"/>
                        <w:gridCol w:w="1619"/>
                        <w:gridCol w:w="266"/>
                        <w:gridCol w:w="1827"/>
                      </w:tblGrid>
                      <w:tr w:rsidR="00180392" w:rsidRPr="00180392" w14:paraId="0FE5D45C" w14:textId="77777777" w:rsidTr="001A562C">
                        <w:trPr>
                          <w:trHeight w:val="397"/>
                        </w:trPr>
                        <w:tc>
                          <w:tcPr>
                            <w:tcW w:w="2409" w:type="dxa"/>
                            <w:gridSpan w:val="2"/>
                            <w:tcBorders>
                              <w:top w:val="single" w:sz="4" w:space="0" w:color="auto"/>
                              <w:left w:val="single" w:sz="4" w:space="0" w:color="auto"/>
                              <w:bottom w:val="single" w:sz="4" w:space="0" w:color="auto"/>
                              <w:right w:val="single" w:sz="4" w:space="0" w:color="auto"/>
                            </w:tcBorders>
                            <w:vAlign w:val="center"/>
                            <w:hideMark/>
                          </w:tcPr>
                          <w:p w14:paraId="328CB57C" w14:textId="77777777" w:rsidR="009903DA" w:rsidRPr="00180392" w:rsidRDefault="009903DA" w:rsidP="00F0664E">
                            <w:pPr>
                              <w:spacing w:line="0" w:lineRule="atLeast"/>
                              <w:jc w:val="distribute"/>
                              <w:rPr>
                                <w:rFonts w:ascii="標楷體" w:eastAsia="標楷體" w:hAnsi="標楷體"/>
                                <w:kern w:val="20"/>
                              </w:rPr>
                            </w:pPr>
                            <w:r w:rsidRPr="00180392">
                              <w:rPr>
                                <w:rFonts w:ascii="標楷體" w:eastAsia="標楷體" w:hAnsi="標楷體" w:hint="eastAsia"/>
                              </w:rPr>
                              <w:t>設置情形</w:t>
                            </w:r>
                          </w:p>
                        </w:tc>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5B1B35E1" w14:textId="77777777" w:rsidR="009903DA" w:rsidRPr="00180392" w:rsidRDefault="009903DA" w:rsidP="00F0664E">
                            <w:pPr>
                              <w:overflowPunct w:val="0"/>
                              <w:spacing w:line="0" w:lineRule="atLeast"/>
                              <w:ind w:leftChars="-50" w:left="-120" w:rightChars="-30" w:right="-72"/>
                              <w:jc w:val="distribute"/>
                              <w:rPr>
                                <w:rFonts w:ascii="標楷體" w:eastAsia="標楷體" w:hAnsi="標楷體"/>
                                <w:kern w:val="20"/>
                              </w:rPr>
                            </w:pPr>
                            <w:r w:rsidRPr="00180392">
                              <w:rPr>
                                <w:rFonts w:ascii="標楷體" w:eastAsia="標楷體" w:hAnsi="標楷體" w:hint="eastAsia"/>
                                <w:bCs/>
                                <w:kern w:val="20"/>
                              </w:rPr>
                              <w:t>國家森林遊樂區</w:t>
                            </w:r>
                          </w:p>
                        </w:tc>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3DEEDECB" w14:textId="77777777" w:rsidR="009903DA" w:rsidRPr="00180392" w:rsidRDefault="009903DA" w:rsidP="00F0664E">
                            <w:pPr>
                              <w:overflowPunct w:val="0"/>
                              <w:spacing w:line="0" w:lineRule="atLeast"/>
                              <w:ind w:leftChars="-50" w:left="-120" w:rightChars="-30" w:right="-72"/>
                              <w:jc w:val="distribute"/>
                              <w:rPr>
                                <w:rFonts w:ascii="標楷體" w:eastAsia="標楷體" w:hAnsi="標楷體"/>
                                <w:kern w:val="20"/>
                              </w:rPr>
                            </w:pPr>
                            <w:r w:rsidRPr="00180392">
                              <w:rPr>
                                <w:rFonts w:ascii="標楷體" w:eastAsia="標楷體" w:hAnsi="標楷體" w:hint="eastAsia"/>
                                <w:bCs/>
                                <w:kern w:val="20"/>
                              </w:rPr>
                              <w:t>林業文化園區</w:t>
                            </w:r>
                          </w:p>
                        </w:tc>
                      </w:tr>
                      <w:tr w:rsidR="00180392" w:rsidRPr="00180392" w14:paraId="6DD049F4" w14:textId="77777777" w:rsidTr="001A562C">
                        <w:trPr>
                          <w:trHeight w:val="397"/>
                        </w:trPr>
                        <w:tc>
                          <w:tcPr>
                            <w:tcW w:w="2409" w:type="dxa"/>
                            <w:gridSpan w:val="2"/>
                            <w:tcBorders>
                              <w:top w:val="single" w:sz="4" w:space="0" w:color="auto"/>
                              <w:left w:val="single" w:sz="4" w:space="0" w:color="auto"/>
                              <w:bottom w:val="single" w:sz="4" w:space="0" w:color="auto"/>
                              <w:right w:val="single" w:sz="4" w:space="0" w:color="auto"/>
                            </w:tcBorders>
                            <w:vAlign w:val="center"/>
                            <w:hideMark/>
                          </w:tcPr>
                          <w:p w14:paraId="7F109340" w14:textId="77777777" w:rsidR="009903DA" w:rsidRPr="00180392" w:rsidRDefault="009903DA" w:rsidP="00F0664E">
                            <w:pPr>
                              <w:spacing w:line="0" w:lineRule="atLeast"/>
                              <w:jc w:val="distribute"/>
                              <w:rPr>
                                <w:rFonts w:ascii="標楷體" w:eastAsia="標楷體" w:hAnsi="標楷體"/>
                                <w:spacing w:val="-10"/>
                                <w:kern w:val="20"/>
                              </w:rPr>
                            </w:pPr>
                            <w:r w:rsidRPr="00180392">
                              <w:rPr>
                                <w:rFonts w:ascii="標楷體" w:eastAsia="標楷體" w:hAnsi="標楷體" w:hint="eastAsia"/>
                                <w:spacing w:val="-10"/>
                                <w:kern w:val="20"/>
                              </w:rPr>
                              <w:t>尚未設置哺（集）乳室</w:t>
                            </w:r>
                          </w:p>
                        </w:tc>
                        <w:tc>
                          <w:tcPr>
                            <w:tcW w:w="284" w:type="dxa"/>
                            <w:tcBorders>
                              <w:top w:val="single" w:sz="4" w:space="0" w:color="auto"/>
                              <w:left w:val="single" w:sz="4" w:space="0" w:color="auto"/>
                              <w:bottom w:val="single" w:sz="4" w:space="0" w:color="auto"/>
                              <w:right w:val="single" w:sz="4" w:space="0" w:color="auto"/>
                            </w:tcBorders>
                            <w:vAlign w:val="center"/>
                            <w:hideMark/>
                          </w:tcPr>
                          <w:p w14:paraId="39EE098B" w14:textId="77777777" w:rsidR="009903DA" w:rsidRPr="00180392" w:rsidRDefault="009903DA" w:rsidP="009903DA">
                            <w:pPr>
                              <w:spacing w:line="0" w:lineRule="atLeast"/>
                              <w:jc w:val="center"/>
                              <w:rPr>
                                <w:rFonts w:ascii="標楷體" w:eastAsia="標楷體" w:hAnsi="標楷體"/>
                                <w:kern w:val="20"/>
                              </w:rPr>
                            </w:pPr>
                            <w:r w:rsidRPr="00180392">
                              <w:rPr>
                                <w:rFonts w:ascii="標楷體" w:eastAsia="標楷體" w:hAnsi="標楷體" w:hint="eastAsia"/>
                                <w:kern w:val="20"/>
                              </w:rPr>
                              <w:t>2</w:t>
                            </w:r>
                          </w:p>
                        </w:tc>
                        <w:tc>
                          <w:tcPr>
                            <w:tcW w:w="1619" w:type="dxa"/>
                            <w:tcBorders>
                              <w:top w:val="single" w:sz="4" w:space="0" w:color="auto"/>
                              <w:left w:val="single" w:sz="4" w:space="0" w:color="auto"/>
                              <w:bottom w:val="single" w:sz="4" w:space="0" w:color="auto"/>
                              <w:right w:val="single" w:sz="4" w:space="0" w:color="auto"/>
                            </w:tcBorders>
                            <w:vAlign w:val="center"/>
                            <w:hideMark/>
                          </w:tcPr>
                          <w:p w14:paraId="7BF0E6BE" w14:textId="77777777" w:rsidR="009903DA" w:rsidRPr="00180392" w:rsidRDefault="009903DA"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武陵、合歡山</w:t>
                            </w:r>
                          </w:p>
                        </w:tc>
                        <w:tc>
                          <w:tcPr>
                            <w:tcW w:w="266" w:type="dxa"/>
                            <w:tcBorders>
                              <w:top w:val="single" w:sz="4" w:space="0" w:color="auto"/>
                              <w:left w:val="single" w:sz="4" w:space="0" w:color="auto"/>
                              <w:bottom w:val="single" w:sz="4" w:space="0" w:color="auto"/>
                              <w:right w:val="single" w:sz="4" w:space="0" w:color="auto"/>
                            </w:tcBorders>
                            <w:vAlign w:val="center"/>
                            <w:hideMark/>
                          </w:tcPr>
                          <w:p w14:paraId="63D111A4" w14:textId="77777777" w:rsidR="009903DA" w:rsidRPr="00180392" w:rsidRDefault="009903DA" w:rsidP="009903DA">
                            <w:pPr>
                              <w:spacing w:line="0" w:lineRule="atLeast"/>
                              <w:jc w:val="center"/>
                              <w:rPr>
                                <w:rFonts w:ascii="標楷體" w:eastAsia="標楷體" w:hAnsi="標楷體"/>
                                <w:kern w:val="20"/>
                              </w:rPr>
                            </w:pPr>
                            <w:r w:rsidRPr="00180392">
                              <w:rPr>
                                <w:rFonts w:ascii="標楷體" w:eastAsia="標楷體" w:hAnsi="標楷體" w:hint="eastAsia"/>
                                <w:kern w:val="20"/>
                              </w:rPr>
                              <w:t>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69E9BEA" w14:textId="77777777" w:rsidR="009903DA" w:rsidRPr="00180392" w:rsidRDefault="009903DA"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東勢</w:t>
                            </w:r>
                          </w:p>
                        </w:tc>
                      </w:tr>
                      <w:tr w:rsidR="00180392" w:rsidRPr="00180392" w14:paraId="1DEF6095" w14:textId="77777777" w:rsidTr="001A562C">
                        <w:trPr>
                          <w:trHeight w:val="624"/>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6AB20FB2" w14:textId="77777777" w:rsidR="001A562C" w:rsidRPr="00180392" w:rsidRDefault="001A562C"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已設置哺（集）乳室</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C111BD2" w14:textId="77777777" w:rsidR="001A562C" w:rsidRPr="00180392" w:rsidRDefault="001A562C" w:rsidP="00F0664E">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未設置緊急求救鈴或其他求救設施者</w:t>
                            </w:r>
                          </w:p>
                        </w:tc>
                        <w:tc>
                          <w:tcPr>
                            <w:tcW w:w="284" w:type="dxa"/>
                            <w:tcBorders>
                              <w:top w:val="single" w:sz="4" w:space="0" w:color="auto"/>
                              <w:left w:val="single" w:sz="4" w:space="0" w:color="auto"/>
                              <w:bottom w:val="single" w:sz="4" w:space="0" w:color="auto"/>
                              <w:right w:val="single" w:sz="4" w:space="0" w:color="auto"/>
                            </w:tcBorders>
                            <w:vAlign w:val="center"/>
                            <w:hideMark/>
                          </w:tcPr>
                          <w:p w14:paraId="4765204E" w14:textId="77777777" w:rsidR="001A562C" w:rsidRPr="00180392" w:rsidRDefault="001A562C" w:rsidP="009903DA">
                            <w:pPr>
                              <w:spacing w:line="0" w:lineRule="atLeast"/>
                              <w:jc w:val="center"/>
                              <w:rPr>
                                <w:rFonts w:ascii="標楷體" w:eastAsia="標楷體" w:hAnsi="標楷體"/>
                                <w:kern w:val="20"/>
                              </w:rPr>
                            </w:pPr>
                            <w:r w:rsidRPr="00180392">
                              <w:rPr>
                                <w:rFonts w:ascii="標楷體" w:eastAsia="標楷體" w:hAnsi="標楷體" w:hint="eastAsia"/>
                                <w:kern w:val="20"/>
                              </w:rPr>
                              <w:t>4</w:t>
                            </w:r>
                          </w:p>
                        </w:tc>
                        <w:tc>
                          <w:tcPr>
                            <w:tcW w:w="1619" w:type="dxa"/>
                            <w:tcBorders>
                              <w:top w:val="single" w:sz="4" w:space="0" w:color="auto"/>
                              <w:left w:val="single" w:sz="4" w:space="0" w:color="auto"/>
                              <w:bottom w:val="single" w:sz="4" w:space="0" w:color="auto"/>
                              <w:right w:val="single" w:sz="4" w:space="0" w:color="auto"/>
                            </w:tcBorders>
                            <w:vAlign w:val="center"/>
                            <w:hideMark/>
                          </w:tcPr>
                          <w:p w14:paraId="0D952216" w14:textId="77777777" w:rsidR="001A562C" w:rsidRPr="00180392" w:rsidRDefault="001A562C"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滿月圓、觀霧、拉拉山、阿里山</w:t>
                            </w:r>
                          </w:p>
                        </w:tc>
                        <w:tc>
                          <w:tcPr>
                            <w:tcW w:w="2093" w:type="dxa"/>
                            <w:gridSpan w:val="2"/>
                            <w:tcBorders>
                              <w:top w:val="single" w:sz="4" w:space="0" w:color="auto"/>
                              <w:left w:val="single" w:sz="4" w:space="0" w:color="auto"/>
                              <w:bottom w:val="single" w:sz="4" w:space="0" w:color="auto"/>
                              <w:right w:val="single" w:sz="4" w:space="0" w:color="auto"/>
                              <w:tl2br w:val="single" w:sz="4" w:space="0" w:color="auto"/>
                            </w:tcBorders>
                            <w:vAlign w:val="center"/>
                          </w:tcPr>
                          <w:p w14:paraId="72F43703" w14:textId="77777777" w:rsidR="001A562C" w:rsidRPr="00180392" w:rsidRDefault="001A562C" w:rsidP="009903DA">
                            <w:pPr>
                              <w:spacing w:line="0" w:lineRule="atLeast"/>
                              <w:jc w:val="both"/>
                              <w:rPr>
                                <w:rFonts w:ascii="標楷體" w:eastAsia="標楷體" w:hAnsi="標楷體"/>
                                <w:kern w:val="20"/>
                              </w:rPr>
                            </w:pPr>
                          </w:p>
                        </w:tc>
                      </w:tr>
                      <w:tr w:rsidR="00180392" w:rsidRPr="00180392" w14:paraId="31E8C1A2" w14:textId="77777777" w:rsidTr="001A562C">
                        <w:trPr>
                          <w:trHeight w:val="624"/>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358FC97" w14:textId="77777777" w:rsidR="009903DA" w:rsidRPr="00180392" w:rsidRDefault="009903DA" w:rsidP="009903DA">
                            <w:pPr>
                              <w:spacing w:line="0" w:lineRule="atLeast"/>
                              <w:rPr>
                                <w:rFonts w:ascii="標楷體" w:eastAsia="標楷體" w:hAnsi="標楷體" w:cs="新細明體"/>
                                <w:spacing w:val="-10"/>
                                <w:kern w:val="20"/>
                              </w:rPr>
                            </w:pPr>
                          </w:p>
                        </w:tc>
                        <w:tc>
                          <w:tcPr>
                            <w:tcW w:w="1700" w:type="dxa"/>
                            <w:tcBorders>
                              <w:top w:val="single" w:sz="4" w:space="0" w:color="auto"/>
                              <w:left w:val="single" w:sz="4" w:space="0" w:color="auto"/>
                              <w:bottom w:val="single" w:sz="4" w:space="0" w:color="auto"/>
                              <w:right w:val="single" w:sz="4" w:space="0" w:color="auto"/>
                            </w:tcBorders>
                            <w:vAlign w:val="center"/>
                            <w:hideMark/>
                          </w:tcPr>
                          <w:p w14:paraId="07DED2C6" w14:textId="77777777" w:rsidR="009903DA" w:rsidRPr="00180392" w:rsidRDefault="009903DA" w:rsidP="00F0664E">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未每日至少清潔維護1次並作成紀錄者</w:t>
                            </w:r>
                          </w:p>
                        </w:tc>
                        <w:tc>
                          <w:tcPr>
                            <w:tcW w:w="284" w:type="dxa"/>
                            <w:tcBorders>
                              <w:top w:val="single" w:sz="4" w:space="0" w:color="auto"/>
                              <w:left w:val="single" w:sz="4" w:space="0" w:color="auto"/>
                              <w:bottom w:val="single" w:sz="4" w:space="0" w:color="auto"/>
                              <w:right w:val="single" w:sz="4" w:space="0" w:color="auto"/>
                            </w:tcBorders>
                            <w:vAlign w:val="center"/>
                            <w:hideMark/>
                          </w:tcPr>
                          <w:p w14:paraId="0A48A5F6" w14:textId="77777777" w:rsidR="009903DA" w:rsidRPr="00180392" w:rsidRDefault="009903DA" w:rsidP="009903DA">
                            <w:pPr>
                              <w:spacing w:line="0" w:lineRule="atLeast"/>
                              <w:jc w:val="center"/>
                              <w:rPr>
                                <w:rFonts w:ascii="標楷體" w:eastAsia="標楷體" w:hAnsi="標楷體"/>
                                <w:kern w:val="20"/>
                              </w:rPr>
                            </w:pPr>
                            <w:r w:rsidRPr="00180392">
                              <w:rPr>
                                <w:rFonts w:ascii="標楷體" w:eastAsia="標楷體" w:hAnsi="標楷體" w:hint="eastAsia"/>
                                <w:kern w:val="20"/>
                              </w:rPr>
                              <w:t>5</w:t>
                            </w:r>
                          </w:p>
                        </w:tc>
                        <w:tc>
                          <w:tcPr>
                            <w:tcW w:w="1619" w:type="dxa"/>
                            <w:tcBorders>
                              <w:top w:val="single" w:sz="4" w:space="0" w:color="auto"/>
                              <w:left w:val="single" w:sz="4" w:space="0" w:color="auto"/>
                              <w:bottom w:val="single" w:sz="4" w:space="0" w:color="auto"/>
                              <w:right w:val="single" w:sz="4" w:space="0" w:color="auto"/>
                            </w:tcBorders>
                            <w:vAlign w:val="center"/>
                            <w:hideMark/>
                          </w:tcPr>
                          <w:p w14:paraId="20139268" w14:textId="77777777" w:rsidR="009903DA" w:rsidRPr="00180392" w:rsidRDefault="009903DA"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滿月圓、拉拉山、阿里山、池南、富源</w:t>
                            </w:r>
                          </w:p>
                        </w:tc>
                        <w:tc>
                          <w:tcPr>
                            <w:tcW w:w="266" w:type="dxa"/>
                            <w:tcBorders>
                              <w:top w:val="single" w:sz="4" w:space="0" w:color="auto"/>
                              <w:left w:val="single" w:sz="4" w:space="0" w:color="auto"/>
                              <w:bottom w:val="single" w:sz="4" w:space="0" w:color="auto"/>
                              <w:right w:val="single" w:sz="4" w:space="0" w:color="auto"/>
                            </w:tcBorders>
                            <w:vAlign w:val="center"/>
                            <w:hideMark/>
                          </w:tcPr>
                          <w:p w14:paraId="29E45090" w14:textId="77777777" w:rsidR="009903DA" w:rsidRPr="00180392" w:rsidRDefault="009903DA" w:rsidP="009903DA">
                            <w:pPr>
                              <w:spacing w:line="0" w:lineRule="atLeast"/>
                              <w:jc w:val="center"/>
                              <w:rPr>
                                <w:rFonts w:ascii="標楷體" w:eastAsia="標楷體" w:hAnsi="標楷體"/>
                                <w:kern w:val="20"/>
                              </w:rPr>
                            </w:pPr>
                            <w:r w:rsidRPr="00180392">
                              <w:rPr>
                                <w:rFonts w:ascii="標楷體" w:eastAsia="標楷體" w:hAnsi="標楷體" w:hint="eastAsia"/>
                                <w:kern w:val="20"/>
                              </w:rPr>
                              <w:t>3</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6F3614E" w14:textId="77777777" w:rsidR="009903DA" w:rsidRPr="00180392" w:rsidRDefault="009903DA"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林田山、羅東、</w:t>
                            </w:r>
                            <w:r w:rsidRPr="00180392">
                              <w:rPr>
                                <w:rFonts w:ascii="標楷體" w:eastAsia="標楷體" w:hAnsi="標楷體" w:hint="eastAsia"/>
                                <w:bCs/>
                                <w:spacing w:val="-10"/>
                                <w:kern w:val="20"/>
                              </w:rPr>
                              <w:t>阿里山林業村暨檜意森活村</w:t>
                            </w:r>
                          </w:p>
                        </w:tc>
                      </w:tr>
                      <w:tr w:rsidR="00180392" w:rsidRPr="00180392" w14:paraId="55567515" w14:textId="77777777" w:rsidTr="001A562C">
                        <w:trPr>
                          <w:trHeight w:val="85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9592497" w14:textId="77777777" w:rsidR="009903DA" w:rsidRPr="00180392" w:rsidRDefault="009903DA" w:rsidP="009903DA">
                            <w:pPr>
                              <w:spacing w:line="0" w:lineRule="atLeast"/>
                              <w:rPr>
                                <w:rFonts w:ascii="標楷體" w:eastAsia="標楷體" w:hAnsi="標楷體" w:cs="新細明體"/>
                                <w:spacing w:val="-10"/>
                                <w:kern w:val="20"/>
                              </w:rPr>
                            </w:pPr>
                          </w:p>
                        </w:tc>
                        <w:tc>
                          <w:tcPr>
                            <w:tcW w:w="1700" w:type="dxa"/>
                            <w:tcBorders>
                              <w:top w:val="single" w:sz="4" w:space="0" w:color="auto"/>
                              <w:left w:val="single" w:sz="4" w:space="0" w:color="auto"/>
                              <w:bottom w:val="single" w:sz="4" w:space="0" w:color="auto"/>
                              <w:right w:val="single" w:sz="4" w:space="0" w:color="auto"/>
                            </w:tcBorders>
                            <w:hideMark/>
                          </w:tcPr>
                          <w:p w14:paraId="7BDD8C4B" w14:textId="77777777" w:rsidR="009903DA" w:rsidRPr="00180392" w:rsidRDefault="009903DA"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未定期檢查哺（集）乳室各項基本設備之可用性並作成紀錄者</w:t>
                            </w:r>
                          </w:p>
                        </w:tc>
                        <w:tc>
                          <w:tcPr>
                            <w:tcW w:w="284" w:type="dxa"/>
                            <w:tcBorders>
                              <w:top w:val="single" w:sz="4" w:space="0" w:color="auto"/>
                              <w:left w:val="single" w:sz="4" w:space="0" w:color="auto"/>
                              <w:bottom w:val="single" w:sz="4" w:space="0" w:color="auto"/>
                              <w:right w:val="single" w:sz="4" w:space="0" w:color="auto"/>
                            </w:tcBorders>
                            <w:vAlign w:val="center"/>
                            <w:hideMark/>
                          </w:tcPr>
                          <w:p w14:paraId="7D5C1879" w14:textId="77777777" w:rsidR="009903DA" w:rsidRPr="00180392" w:rsidRDefault="009903DA" w:rsidP="009903DA">
                            <w:pPr>
                              <w:spacing w:line="0" w:lineRule="atLeast"/>
                              <w:jc w:val="center"/>
                              <w:rPr>
                                <w:rFonts w:ascii="標楷體" w:eastAsia="標楷體" w:hAnsi="標楷體" w:cs="新細明體"/>
                                <w:kern w:val="20"/>
                              </w:rPr>
                            </w:pPr>
                            <w:r w:rsidRPr="00180392">
                              <w:rPr>
                                <w:rFonts w:ascii="標楷體" w:eastAsia="標楷體" w:hAnsi="標楷體" w:hint="eastAsia"/>
                                <w:kern w:val="20"/>
                              </w:rPr>
                              <w:t>7</w:t>
                            </w:r>
                          </w:p>
                        </w:tc>
                        <w:tc>
                          <w:tcPr>
                            <w:tcW w:w="1619" w:type="dxa"/>
                            <w:tcBorders>
                              <w:top w:val="single" w:sz="4" w:space="0" w:color="auto"/>
                              <w:left w:val="single" w:sz="4" w:space="0" w:color="auto"/>
                              <w:bottom w:val="single" w:sz="4" w:space="0" w:color="auto"/>
                              <w:right w:val="single" w:sz="4" w:space="0" w:color="auto"/>
                            </w:tcBorders>
                            <w:vAlign w:val="center"/>
                            <w:hideMark/>
                          </w:tcPr>
                          <w:p w14:paraId="5123C448" w14:textId="77777777" w:rsidR="009903DA" w:rsidRPr="00180392" w:rsidRDefault="009903DA"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滿月圓、拉拉山、阿里山、知本、池南、富源、太平山</w:t>
                            </w:r>
                          </w:p>
                        </w:tc>
                        <w:tc>
                          <w:tcPr>
                            <w:tcW w:w="266" w:type="dxa"/>
                            <w:tcBorders>
                              <w:top w:val="single" w:sz="4" w:space="0" w:color="auto"/>
                              <w:left w:val="single" w:sz="4" w:space="0" w:color="auto"/>
                              <w:bottom w:val="single" w:sz="4" w:space="0" w:color="auto"/>
                              <w:right w:val="single" w:sz="4" w:space="0" w:color="auto"/>
                            </w:tcBorders>
                            <w:vAlign w:val="center"/>
                            <w:hideMark/>
                          </w:tcPr>
                          <w:p w14:paraId="642DCE67" w14:textId="77777777" w:rsidR="009903DA" w:rsidRPr="00180392" w:rsidRDefault="009903DA" w:rsidP="009903DA">
                            <w:pPr>
                              <w:spacing w:line="0" w:lineRule="atLeast"/>
                              <w:jc w:val="center"/>
                              <w:rPr>
                                <w:rFonts w:ascii="標楷體" w:eastAsia="標楷體" w:hAnsi="標楷體"/>
                                <w:kern w:val="20"/>
                              </w:rPr>
                            </w:pPr>
                            <w:r w:rsidRPr="00180392">
                              <w:rPr>
                                <w:rFonts w:ascii="標楷體" w:eastAsia="標楷體" w:hAnsi="標楷體" w:hint="eastAsia"/>
                                <w:kern w:val="20"/>
                              </w:rPr>
                              <w:t>3</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C5433DD" w14:textId="77777777" w:rsidR="009903DA" w:rsidRPr="00180392" w:rsidRDefault="009903DA" w:rsidP="009903DA">
                            <w:pPr>
                              <w:spacing w:line="0" w:lineRule="atLeast"/>
                              <w:ind w:leftChars="-40" w:left="-96" w:rightChars="-30" w:right="-72"/>
                              <w:jc w:val="both"/>
                              <w:rPr>
                                <w:rFonts w:ascii="標楷體" w:eastAsia="標楷體" w:hAnsi="標楷體"/>
                                <w:spacing w:val="-10"/>
                                <w:kern w:val="20"/>
                              </w:rPr>
                            </w:pPr>
                            <w:r w:rsidRPr="00180392">
                              <w:rPr>
                                <w:rFonts w:ascii="標楷體" w:eastAsia="標楷體" w:hAnsi="標楷體" w:hint="eastAsia"/>
                                <w:spacing w:val="-10"/>
                                <w:kern w:val="20"/>
                              </w:rPr>
                              <w:t>林田山、羅東、</w:t>
                            </w:r>
                            <w:r w:rsidRPr="00180392">
                              <w:rPr>
                                <w:rFonts w:ascii="標楷體" w:eastAsia="標楷體" w:hAnsi="標楷體" w:hint="eastAsia"/>
                                <w:bCs/>
                                <w:spacing w:val="-10"/>
                                <w:kern w:val="20"/>
                              </w:rPr>
                              <w:t>阿里山林業村暨檜意森活村</w:t>
                            </w:r>
                          </w:p>
                        </w:tc>
                      </w:tr>
                    </w:tbl>
                    <w:p w14:paraId="70D691A0" w14:textId="77777777" w:rsidR="009903DA" w:rsidRPr="00180392" w:rsidRDefault="009903DA" w:rsidP="009673A4">
                      <w:pPr>
                        <w:overflowPunct w:val="0"/>
                        <w:spacing w:line="200" w:lineRule="exact"/>
                        <w:ind w:left="504" w:hangingChars="280" w:hanging="504"/>
                        <w:jc w:val="both"/>
                        <w:rPr>
                          <w:rFonts w:ascii="標楷體" w:eastAsia="標楷體" w:hAnsi="標楷體"/>
                          <w:kern w:val="0"/>
                          <w:sz w:val="18"/>
                          <w:szCs w:val="18"/>
                        </w:rPr>
                      </w:pPr>
                      <w:r w:rsidRPr="00180392">
                        <w:rPr>
                          <w:rFonts w:ascii="標楷體" w:eastAsia="標楷體" w:hAnsi="標楷體" w:hint="eastAsia"/>
                          <w:sz w:val="18"/>
                          <w:szCs w:val="18"/>
                        </w:rPr>
                        <w:t>註：1.全臺19處森林遊樂區，其中藤枝及向陽等2處森林遊樂區114年全年休園中，爰未列入統計。</w:t>
                      </w:r>
                    </w:p>
                    <w:p w14:paraId="729D8FA6" w14:textId="77777777" w:rsidR="009903DA" w:rsidRPr="00180392" w:rsidRDefault="009903DA" w:rsidP="009673A4">
                      <w:pPr>
                        <w:spacing w:line="200" w:lineRule="exact"/>
                        <w:ind w:leftChars="134" w:left="322"/>
                        <w:jc w:val="both"/>
                        <w:rPr>
                          <w:rFonts w:ascii="新細明體" w:eastAsia="新細明體" w:hAnsi="新細明體"/>
                          <w:szCs w:val="24"/>
                        </w:rPr>
                      </w:pPr>
                      <w:r w:rsidRPr="00180392">
                        <w:rPr>
                          <w:rFonts w:ascii="標楷體" w:eastAsia="標楷體" w:hAnsi="標楷體" w:hint="eastAsia"/>
                          <w:sz w:val="18"/>
                          <w:szCs w:val="18"/>
                        </w:rPr>
                        <w:t>2.資料來源：整理自林業保育署提供資料。</w:t>
                      </w:r>
                    </w:p>
                  </w:txbxContent>
                </v:textbox>
                <w10:wrap type="square" anchorx="margin"/>
              </v:shape>
            </w:pict>
          </mc:Fallback>
        </mc:AlternateContent>
      </w:r>
      <w:r w:rsidR="009903DA" w:rsidRPr="007E77B6">
        <w:rPr>
          <w:rFonts w:ascii="標楷體" w:eastAsia="標楷體" w:hAnsi="標楷體" w:cs="Times New Roman" w:hint="eastAsia"/>
          <w:b/>
          <w:bCs/>
        </w:rPr>
        <w:t xml:space="preserve">2.　</w:t>
      </w:r>
      <w:r w:rsidR="009903DA" w:rsidRPr="007E77B6">
        <w:rPr>
          <w:rFonts w:ascii="標楷體" w:eastAsia="標楷體" w:hAnsi="標楷體" w:cs="Times New Roman" w:hint="eastAsia"/>
          <w:b/>
        </w:rPr>
        <w:t>為落實保障婦女哺育母乳之權利，特定公共場所應設置哺（集）</w:t>
      </w:r>
      <w:proofErr w:type="gramStart"/>
      <w:r w:rsidR="009903DA" w:rsidRPr="007E77B6">
        <w:rPr>
          <w:rFonts w:ascii="標楷體" w:eastAsia="標楷體" w:hAnsi="標楷體" w:cs="Times New Roman" w:hint="eastAsia"/>
          <w:b/>
        </w:rPr>
        <w:t>乳室</w:t>
      </w:r>
      <w:proofErr w:type="gramEnd"/>
      <w:r w:rsidR="009903DA" w:rsidRPr="007E77B6">
        <w:rPr>
          <w:rFonts w:ascii="標楷體" w:eastAsia="標楷體" w:hAnsi="標楷體" w:cs="Times New Roman" w:hint="eastAsia"/>
          <w:b/>
        </w:rPr>
        <w:t>（設施）供民眾使用，惟部</w:t>
      </w:r>
      <w:proofErr w:type="gramStart"/>
      <w:r w:rsidR="009903DA" w:rsidRPr="007E77B6">
        <w:rPr>
          <w:rFonts w:ascii="標楷體" w:eastAsia="標楷體" w:hAnsi="標楷體" w:cs="Times New Roman" w:hint="eastAsia"/>
          <w:b/>
        </w:rPr>
        <w:t>分場域仍存有</w:t>
      </w:r>
      <w:proofErr w:type="gramEnd"/>
      <w:r w:rsidR="009903DA" w:rsidRPr="007E77B6">
        <w:rPr>
          <w:rFonts w:ascii="標楷體" w:eastAsia="標楷體" w:hAnsi="標楷體" w:cs="Times New Roman" w:hint="eastAsia"/>
          <w:b/>
        </w:rPr>
        <w:t>應設而未設、基本設備欠缺，或維護管理程序未符法定標準：</w:t>
      </w:r>
      <w:r w:rsidR="009903DA" w:rsidRPr="007E77B6">
        <w:rPr>
          <w:rFonts w:ascii="標楷體" w:eastAsia="標楷體" w:hAnsi="標楷體" w:hint="eastAsia"/>
        </w:rPr>
        <w:t>政府為提供有意哺育母乳之婦女無障礙哺乳環境，訂定公共場所母乳哺育條例（下稱哺育條例）及公共場所哺（集）</w:t>
      </w:r>
      <w:proofErr w:type="gramStart"/>
      <w:r w:rsidR="009903DA" w:rsidRPr="007E77B6">
        <w:rPr>
          <w:rFonts w:ascii="標楷體" w:eastAsia="標楷體" w:hAnsi="標楷體" w:hint="eastAsia"/>
        </w:rPr>
        <w:t>乳室設置</w:t>
      </w:r>
      <w:proofErr w:type="gramEnd"/>
      <w:r w:rsidR="009903DA" w:rsidRPr="007E77B6">
        <w:rPr>
          <w:rFonts w:ascii="標楷體" w:eastAsia="標楷體" w:hAnsi="標楷體" w:hint="eastAsia"/>
        </w:rPr>
        <w:t>及管理標準（下稱設置管理標準），以維護婦女於公共場所哺育母乳之權利。經查，截至</w:t>
      </w:r>
      <w:r w:rsidR="009903DA" w:rsidRPr="007E77B6">
        <w:rPr>
          <w:rFonts w:ascii="標楷體" w:eastAsia="標楷體" w:hAnsi="標楷體" w:cs="Times New Roman" w:hint="eastAsia"/>
        </w:rPr>
        <w:t>114年底止，林業保育署所轄森林育樂場域，</w:t>
      </w:r>
      <w:r w:rsidR="009903DA" w:rsidRPr="007E77B6">
        <w:rPr>
          <w:rFonts w:ascii="標楷體" w:eastAsia="標楷體" w:hAnsi="標楷體" w:hint="eastAsia"/>
        </w:rPr>
        <w:t>計有武陵國家森林遊樂區等2處及東勢林業文化園區1處尚未設置哺（集）</w:t>
      </w:r>
      <w:proofErr w:type="gramStart"/>
      <w:r w:rsidR="009903DA" w:rsidRPr="007E77B6">
        <w:rPr>
          <w:rFonts w:ascii="標楷體" w:eastAsia="標楷體" w:hAnsi="標楷體" w:hint="eastAsia"/>
        </w:rPr>
        <w:t>乳室</w:t>
      </w:r>
      <w:proofErr w:type="gramEnd"/>
      <w:r w:rsidR="009903DA" w:rsidRPr="007E77B6">
        <w:rPr>
          <w:rFonts w:ascii="標楷體" w:eastAsia="標楷體" w:hAnsi="標楷體" w:hint="eastAsia"/>
        </w:rPr>
        <w:t>，未符合哺育條例第5條第1項第1款，應設置哺（集）</w:t>
      </w:r>
      <w:proofErr w:type="gramStart"/>
      <w:r w:rsidR="009903DA" w:rsidRPr="007E77B6">
        <w:rPr>
          <w:rFonts w:ascii="標楷體" w:eastAsia="標楷體" w:hAnsi="標楷體" w:hint="eastAsia"/>
        </w:rPr>
        <w:t>乳室供</w:t>
      </w:r>
      <w:proofErr w:type="gramEnd"/>
      <w:r w:rsidR="009903DA" w:rsidRPr="007E77B6">
        <w:rPr>
          <w:rFonts w:ascii="標楷體" w:eastAsia="標楷體" w:hAnsi="標楷體" w:hint="eastAsia"/>
        </w:rPr>
        <w:t>民眾使用之規定；已設置哺（集）</w:t>
      </w:r>
      <w:proofErr w:type="gramStart"/>
      <w:r w:rsidR="009903DA" w:rsidRPr="007E77B6">
        <w:rPr>
          <w:rFonts w:ascii="標楷體" w:eastAsia="標楷體" w:hAnsi="標楷體" w:hint="eastAsia"/>
        </w:rPr>
        <w:t>乳室者，間有</w:t>
      </w:r>
      <w:proofErr w:type="gramEnd"/>
      <w:r w:rsidR="009903DA" w:rsidRPr="007E77B6">
        <w:rPr>
          <w:rFonts w:ascii="標楷體" w:eastAsia="標楷體" w:hAnsi="標楷體" w:hint="eastAsia"/>
        </w:rPr>
        <w:t>未設置緊急</w:t>
      </w:r>
      <w:proofErr w:type="gramStart"/>
      <w:r w:rsidR="009903DA" w:rsidRPr="007E77B6">
        <w:rPr>
          <w:rFonts w:ascii="標楷體" w:eastAsia="標楷體" w:hAnsi="標楷體" w:hint="eastAsia"/>
        </w:rPr>
        <w:t>求救鈴或其他</w:t>
      </w:r>
      <w:proofErr w:type="gramEnd"/>
      <w:r w:rsidR="009903DA" w:rsidRPr="007E77B6">
        <w:rPr>
          <w:rFonts w:ascii="標楷體" w:eastAsia="標楷體" w:hAnsi="標楷體" w:hint="eastAsia"/>
        </w:rPr>
        <w:t>求救設施、未每日至少清潔維護1次並作成紀錄、未定期檢查哺（集）</w:t>
      </w:r>
      <w:proofErr w:type="gramStart"/>
      <w:r w:rsidR="009903DA" w:rsidRPr="007E77B6">
        <w:rPr>
          <w:rFonts w:ascii="標楷體" w:eastAsia="標楷體" w:hAnsi="標楷體" w:hint="eastAsia"/>
        </w:rPr>
        <w:t>乳室各項</w:t>
      </w:r>
      <w:proofErr w:type="gramEnd"/>
      <w:r w:rsidR="009903DA" w:rsidRPr="007E77B6">
        <w:rPr>
          <w:rFonts w:ascii="標楷體" w:eastAsia="標楷體" w:hAnsi="標楷體" w:hint="eastAsia"/>
        </w:rPr>
        <w:t>基本設備之可用性並作成紀錄（表</w:t>
      </w:r>
      <w:r w:rsidR="00535EC0" w:rsidRPr="007E77B6">
        <w:rPr>
          <w:rFonts w:ascii="標楷體" w:eastAsia="標楷體" w:hAnsi="標楷體"/>
        </w:rPr>
        <w:t>9</w:t>
      </w:r>
      <w:r w:rsidR="009903DA" w:rsidRPr="007E77B6">
        <w:rPr>
          <w:rFonts w:ascii="標楷體" w:eastAsia="標楷體" w:hAnsi="標楷體" w:hint="eastAsia"/>
        </w:rPr>
        <w:t>），未符合設置管理標準第3條或第4條規定；</w:t>
      </w:r>
      <w:proofErr w:type="gramStart"/>
      <w:r w:rsidR="009903DA" w:rsidRPr="007E77B6">
        <w:rPr>
          <w:rFonts w:ascii="標楷體" w:eastAsia="標楷體" w:hAnsi="標楷體" w:hint="eastAsia"/>
        </w:rPr>
        <w:t>另農糧署</w:t>
      </w:r>
      <w:proofErr w:type="gramEnd"/>
      <w:r w:rsidR="009903DA" w:rsidRPr="007E77B6">
        <w:rPr>
          <w:rFonts w:ascii="標楷體" w:eastAsia="標楷體" w:hAnsi="標楷體" w:hint="eastAsia"/>
        </w:rPr>
        <w:t>所轄</w:t>
      </w:r>
      <w:r w:rsidR="009903DA" w:rsidRPr="007E77B6">
        <w:rPr>
          <w:rFonts w:ascii="標楷體" w:eastAsia="標楷體" w:hAnsi="標楷體" w:cs="Times New Roman" w:hint="eastAsia"/>
        </w:rPr>
        <w:t>希望廣場農民市集</w:t>
      </w:r>
      <w:proofErr w:type="gramStart"/>
      <w:r w:rsidR="009903DA" w:rsidRPr="007E77B6">
        <w:rPr>
          <w:rFonts w:ascii="標楷體" w:eastAsia="標楷體" w:hAnsi="標楷體" w:cs="Times New Roman" w:hint="eastAsia"/>
        </w:rPr>
        <w:t>114</w:t>
      </w:r>
      <w:proofErr w:type="gramEnd"/>
      <w:r w:rsidR="009903DA" w:rsidRPr="007E77B6">
        <w:rPr>
          <w:rFonts w:ascii="標楷體" w:eastAsia="標楷體" w:hAnsi="標楷體" w:cs="Times New Roman" w:hint="eastAsia"/>
        </w:rPr>
        <w:t>年度每營業日平均活動人次1,791人次，營業時間持續2小時以上，</w:t>
      </w:r>
      <w:r w:rsidR="009903DA" w:rsidRPr="007E77B6">
        <w:rPr>
          <w:rFonts w:ascii="標楷體" w:eastAsia="標楷體" w:hAnsi="標楷體" w:hint="eastAsia"/>
        </w:rPr>
        <w:t>已達大型戶外活動臨時</w:t>
      </w:r>
      <w:proofErr w:type="gramStart"/>
      <w:r w:rsidR="009903DA" w:rsidRPr="007E77B6">
        <w:rPr>
          <w:rFonts w:ascii="標楷體" w:eastAsia="標楷體" w:hAnsi="標楷體" w:hint="eastAsia"/>
        </w:rPr>
        <w:t>哺集乳</w:t>
      </w:r>
      <w:proofErr w:type="gramEnd"/>
      <w:r w:rsidR="009903DA" w:rsidRPr="007E77B6">
        <w:rPr>
          <w:rFonts w:ascii="標楷體" w:eastAsia="標楷體" w:hAnsi="標楷體" w:hint="eastAsia"/>
        </w:rPr>
        <w:t>設備及設施標準第3條所稱大型戶外活動（指每場次預計參加或聚集人數達1千人以上，且持續2小時以上之展售會等活動）之規定，惟截至114年底止，尚未依哺育條例第5條之1規定，設置臨時哺（集）乳設施等情事，經函請農業部</w:t>
      </w:r>
      <w:r w:rsidR="009903DA" w:rsidRPr="007E77B6">
        <w:rPr>
          <w:rFonts w:ascii="標楷體" w:eastAsia="標楷體" w:hAnsi="標楷體" w:cs="Times New Roman" w:hint="eastAsia"/>
        </w:rPr>
        <w:t>督促檢討改善</w:t>
      </w:r>
      <w:r w:rsidR="009903DA" w:rsidRPr="007E77B6">
        <w:rPr>
          <w:rFonts w:ascii="標楷體" w:eastAsia="標楷體" w:hAnsi="標楷體" w:cs="Times New Roman" w:hint="eastAsia"/>
          <w:bCs/>
        </w:rPr>
        <w:t>，以營造安全且友善之公共哺（集）乳環境。</w:t>
      </w:r>
      <w:r w:rsidR="009903DA" w:rsidRPr="007E77B6">
        <w:rPr>
          <w:rFonts w:ascii="標楷體" w:eastAsia="標楷體" w:hAnsi="標楷體" w:cs="Times New Roman" w:hint="eastAsia"/>
        </w:rPr>
        <w:t>據復：</w:t>
      </w:r>
      <w:r w:rsidR="009903DA" w:rsidRPr="007E77B6">
        <w:rPr>
          <w:rFonts w:ascii="標楷體" w:eastAsia="標楷體" w:hAnsi="標楷體" w:hint="eastAsia"/>
        </w:rPr>
        <w:t>林業保育署已將</w:t>
      </w:r>
      <w:r w:rsidR="009903DA" w:rsidRPr="007E77B6">
        <w:rPr>
          <w:rFonts w:ascii="標楷體" w:eastAsia="標楷體" w:hAnsi="標楷體" w:cs="Times New Roman" w:hint="eastAsia"/>
        </w:rPr>
        <w:t>應設而未設</w:t>
      </w:r>
      <w:r w:rsidR="009903DA" w:rsidRPr="007E77B6">
        <w:rPr>
          <w:rFonts w:ascii="標楷體" w:eastAsia="標楷體" w:hAnsi="標楷體" w:hint="eastAsia"/>
        </w:rPr>
        <w:t>哺（集）</w:t>
      </w:r>
      <w:proofErr w:type="gramStart"/>
      <w:r w:rsidR="009903DA" w:rsidRPr="007E77B6">
        <w:rPr>
          <w:rFonts w:ascii="標楷體" w:eastAsia="標楷體" w:hAnsi="標楷體" w:hint="eastAsia"/>
        </w:rPr>
        <w:t>乳室之</w:t>
      </w:r>
      <w:proofErr w:type="gramEnd"/>
      <w:r w:rsidR="009903DA" w:rsidRPr="007E77B6">
        <w:rPr>
          <w:rFonts w:ascii="標楷體" w:eastAsia="標楷體" w:hAnsi="標楷體" w:hint="eastAsia"/>
        </w:rPr>
        <w:t>場域，納入空間改善工程規劃，或盤點所轄空間，</w:t>
      </w:r>
      <w:proofErr w:type="gramStart"/>
      <w:r w:rsidR="009903DA" w:rsidRPr="007E77B6">
        <w:rPr>
          <w:rFonts w:ascii="標楷體" w:eastAsia="標楷體" w:hAnsi="標楷體" w:hint="eastAsia"/>
        </w:rPr>
        <w:t>採</w:t>
      </w:r>
      <w:proofErr w:type="gramEnd"/>
      <w:r w:rsidR="009903DA" w:rsidRPr="007E77B6">
        <w:rPr>
          <w:rFonts w:ascii="標楷體" w:eastAsia="標楷體" w:hAnsi="標楷體" w:hint="eastAsia"/>
        </w:rPr>
        <w:t>彈性調整空間用途、設置組合式或移動式哺（集）</w:t>
      </w:r>
      <w:proofErr w:type="gramStart"/>
      <w:r w:rsidR="009903DA" w:rsidRPr="007E77B6">
        <w:rPr>
          <w:rFonts w:ascii="標楷體" w:eastAsia="標楷體" w:hAnsi="標楷體" w:hint="eastAsia"/>
        </w:rPr>
        <w:t>乳艙等</w:t>
      </w:r>
      <w:proofErr w:type="gramEnd"/>
      <w:r w:rsidR="009903DA" w:rsidRPr="007E77B6">
        <w:rPr>
          <w:rFonts w:ascii="標楷體" w:eastAsia="標楷體" w:hAnsi="標楷體" w:hint="eastAsia"/>
        </w:rPr>
        <w:t>方式辦理，並補強既有之</w:t>
      </w:r>
      <w:r w:rsidR="009903DA" w:rsidRPr="007E77B6">
        <w:rPr>
          <w:rFonts w:ascii="標楷體" w:eastAsia="標楷體" w:hAnsi="標楷體" w:cs="Times New Roman" w:hint="eastAsia"/>
          <w:szCs w:val="20"/>
        </w:rPr>
        <w:t>哺（集）</w:t>
      </w:r>
      <w:proofErr w:type="gramStart"/>
      <w:r w:rsidR="009903DA" w:rsidRPr="007E77B6">
        <w:rPr>
          <w:rFonts w:ascii="標楷體" w:eastAsia="標楷體" w:hAnsi="標楷體" w:cs="Times New Roman" w:hint="eastAsia"/>
          <w:szCs w:val="20"/>
        </w:rPr>
        <w:t>乳室</w:t>
      </w:r>
      <w:r w:rsidR="009903DA" w:rsidRPr="007E77B6">
        <w:rPr>
          <w:rFonts w:ascii="標楷體" w:eastAsia="標楷體" w:hAnsi="標楷體" w:hint="eastAsia"/>
        </w:rPr>
        <w:t>硬體</w:t>
      </w:r>
      <w:proofErr w:type="gramEnd"/>
      <w:r w:rsidR="009903DA" w:rsidRPr="007E77B6">
        <w:rPr>
          <w:rFonts w:ascii="標楷體" w:eastAsia="標楷體" w:hAnsi="標楷體" w:hint="eastAsia"/>
        </w:rPr>
        <w:t>設備，落實每日清潔及定期檢修、</w:t>
      </w:r>
      <w:r w:rsidR="003F4A4B" w:rsidRPr="007E77B6">
        <w:rPr>
          <w:rFonts w:ascii="標楷體" w:eastAsia="標楷體" w:hAnsi="標楷體" w:hint="eastAsia"/>
        </w:rPr>
        <w:t>記</w:t>
      </w:r>
      <w:r w:rsidR="009903DA" w:rsidRPr="007E77B6">
        <w:rPr>
          <w:rFonts w:ascii="標楷體" w:eastAsia="標楷體" w:hAnsi="標楷體" w:hint="eastAsia"/>
        </w:rPr>
        <w:t>錄，以符合法定管理標準；農</w:t>
      </w:r>
      <w:proofErr w:type="gramStart"/>
      <w:r w:rsidR="009903DA" w:rsidRPr="007E77B6">
        <w:rPr>
          <w:rFonts w:ascii="標楷體" w:eastAsia="標楷體" w:hAnsi="標楷體" w:hint="eastAsia"/>
        </w:rPr>
        <w:t>糧署將督</w:t>
      </w:r>
      <w:proofErr w:type="gramEnd"/>
      <w:r w:rsidR="009903DA" w:rsidRPr="007E77B6">
        <w:rPr>
          <w:rFonts w:ascii="標楷體" w:eastAsia="標楷體" w:hAnsi="標楷體" w:hint="eastAsia"/>
        </w:rPr>
        <w:t>請農民市集管理單位明顯標示鄰近公共場所哺（集）</w:t>
      </w:r>
      <w:proofErr w:type="gramStart"/>
      <w:r w:rsidR="009903DA" w:rsidRPr="007E77B6">
        <w:rPr>
          <w:rFonts w:ascii="標楷體" w:eastAsia="標楷體" w:hAnsi="標楷體" w:hint="eastAsia"/>
        </w:rPr>
        <w:t>乳室</w:t>
      </w:r>
      <w:proofErr w:type="gramEnd"/>
      <w:r w:rsidR="009903DA" w:rsidRPr="007E77B6">
        <w:rPr>
          <w:rFonts w:ascii="標楷體" w:eastAsia="標楷體" w:hAnsi="標楷體" w:cs="Times New Roman" w:hint="eastAsia"/>
          <w:bCs/>
        </w:rPr>
        <w:t>（設施）</w:t>
      </w:r>
      <w:r w:rsidR="009903DA" w:rsidRPr="007E77B6">
        <w:rPr>
          <w:rFonts w:ascii="標楷體" w:eastAsia="標楷體" w:hAnsi="標楷體" w:hint="eastAsia"/>
        </w:rPr>
        <w:t>位置，以維護哺育婦女權利。</w:t>
      </w:r>
    </w:p>
    <w:p w14:paraId="510B0F1F" w14:textId="66833059" w:rsidR="009903DA" w:rsidRPr="007E77B6" w:rsidRDefault="009673A4" w:rsidP="009673A4">
      <w:pPr>
        <w:overflowPunct w:val="0"/>
        <w:spacing w:line="450" w:lineRule="exact"/>
        <w:ind w:firstLineChars="450" w:firstLine="1080"/>
        <w:jc w:val="both"/>
        <w:rPr>
          <w:rFonts w:ascii="標楷體" w:eastAsia="標楷體" w:hAnsi="標楷體"/>
        </w:rPr>
      </w:pPr>
      <w:r w:rsidRPr="007E77B6">
        <w:rPr>
          <w:rFonts w:ascii="新細明體" w:eastAsia="新細明體" w:hAnsi="新細明體" w:cs="新細明體" w:hint="eastAsia"/>
          <w:noProof/>
          <w:szCs w:val="24"/>
        </w:rPr>
        <w:lastRenderedPageBreak/>
        <mc:AlternateContent>
          <mc:Choice Requires="wps">
            <w:drawing>
              <wp:anchor distT="0" distB="0" distL="114300" distR="114300" simplePos="0" relativeHeight="251645952" behindDoc="0" locked="0" layoutInCell="1" allowOverlap="1" wp14:anchorId="6E481E0D" wp14:editId="1236EF7A">
                <wp:simplePos x="0" y="0"/>
                <wp:positionH relativeFrom="margin">
                  <wp:align>right</wp:align>
                </wp:positionH>
                <wp:positionV relativeFrom="paragraph">
                  <wp:posOffset>5280237</wp:posOffset>
                </wp:positionV>
                <wp:extent cx="3991610" cy="2590800"/>
                <wp:effectExtent l="0" t="0" r="8890" b="0"/>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991610" cy="2590800"/>
                        </a:xfrm>
                        <a:prstGeom prst="rect">
                          <a:avLst/>
                        </a:prstGeom>
                        <a:solidFill>
                          <a:sysClr val="window" lastClr="FFFFFF">
                            <a:lumMod val="100000"/>
                            <a:lumOff val="0"/>
                          </a:sysClr>
                        </a:solidFill>
                        <a:ln>
                          <a:noFill/>
                        </a:ln>
                      </wps:spPr>
                      <wps:txbx>
                        <w:txbxContent>
                          <w:p w14:paraId="14EA1C53" w14:textId="0939FD86" w:rsidR="009903DA" w:rsidRDefault="009903DA" w:rsidP="009673A4">
                            <w:pPr>
                              <w:overflowPunct w:val="0"/>
                              <w:spacing w:beforeLines="20" w:before="72" w:afterLines="20" w:after="72" w:line="0" w:lineRule="atLeast"/>
                              <w:jc w:val="center"/>
                              <w:rPr>
                                <w:rFonts w:ascii="標楷體" w:eastAsia="標楷體" w:hAnsi="標楷體"/>
                                <w:b/>
                              </w:rPr>
                            </w:pPr>
                            <w:r>
                              <w:rPr>
                                <w:rFonts w:ascii="標楷體" w:eastAsia="標楷體" w:hAnsi="標楷體" w:hint="eastAsia"/>
                                <w:b/>
                              </w:rPr>
                              <w:t>表</w:t>
                            </w:r>
                            <w:r w:rsidR="00535EC0">
                              <w:rPr>
                                <w:rFonts w:ascii="標楷體" w:eastAsia="標楷體" w:hAnsi="標楷體"/>
                                <w:b/>
                              </w:rPr>
                              <w:t>10</w:t>
                            </w:r>
                            <w:r>
                              <w:rPr>
                                <w:rFonts w:ascii="標楷體" w:eastAsia="標楷體" w:hAnsi="標楷體" w:hint="eastAsia"/>
                                <w:b/>
                              </w:rPr>
                              <w:t xml:space="preserve">　</w:t>
                            </w:r>
                            <w:r>
                              <w:rPr>
                                <w:rFonts w:ascii="標楷體" w:eastAsia="標楷體" w:hAnsi="標楷體" w:hint="eastAsia"/>
                                <w:b/>
                                <w:spacing w:val="-10"/>
                              </w:rPr>
                              <w:t>114年底婦幼及無障礙停車位配置不足場域</w:t>
                            </w:r>
                          </w:p>
                          <w:p w14:paraId="744D69ED" w14:textId="77777777" w:rsidR="009903DA" w:rsidRDefault="009903DA" w:rsidP="009903DA">
                            <w:pPr>
                              <w:overflowPunct w:val="0"/>
                              <w:spacing w:line="0" w:lineRule="atLeast"/>
                              <w:jc w:val="right"/>
                              <w:rPr>
                                <w:rFonts w:ascii="標楷體" w:eastAsia="標楷體" w:hAnsi="標楷體"/>
                                <w:sz w:val="20"/>
                                <w:szCs w:val="20"/>
                              </w:rPr>
                            </w:pPr>
                            <w:r>
                              <w:rPr>
                                <w:rFonts w:ascii="標楷體" w:eastAsia="標楷體" w:hAnsi="標楷體" w:hint="eastAsia"/>
                                <w:sz w:val="20"/>
                                <w:szCs w:val="20"/>
                              </w:rPr>
                              <w:t>單位：處</w:t>
                            </w:r>
                          </w:p>
                          <w:tbl>
                            <w:tblPr>
                              <w:tblStyle w:val="22"/>
                              <w:tblW w:w="4988" w:type="pct"/>
                              <w:tblInd w:w="0" w:type="dxa"/>
                              <w:tblLook w:val="04A0" w:firstRow="1" w:lastRow="0" w:firstColumn="1" w:lastColumn="0" w:noHBand="0" w:noVBand="1"/>
                            </w:tblPr>
                            <w:tblGrid>
                              <w:gridCol w:w="678"/>
                              <w:gridCol w:w="316"/>
                              <w:gridCol w:w="1443"/>
                              <w:gridCol w:w="316"/>
                              <w:gridCol w:w="743"/>
                              <w:gridCol w:w="316"/>
                              <w:gridCol w:w="714"/>
                              <w:gridCol w:w="316"/>
                              <w:gridCol w:w="1147"/>
                            </w:tblGrid>
                            <w:tr w:rsidR="009673A4" w14:paraId="0FE9CC8D" w14:textId="77777777" w:rsidTr="001A562C">
                              <w:trPr>
                                <w:trHeight w:val="340"/>
                              </w:trPr>
                              <w:tc>
                                <w:tcPr>
                                  <w:tcW w:w="565" w:type="pct"/>
                                  <w:vMerge w:val="restart"/>
                                  <w:tcBorders>
                                    <w:top w:val="single" w:sz="4" w:space="0" w:color="auto"/>
                                    <w:left w:val="single" w:sz="4" w:space="0" w:color="auto"/>
                                    <w:bottom w:val="single" w:sz="4" w:space="0" w:color="auto"/>
                                    <w:right w:val="single" w:sz="4" w:space="0" w:color="auto"/>
                                  </w:tcBorders>
                                  <w:vAlign w:val="center"/>
                                  <w:hideMark/>
                                </w:tcPr>
                                <w:p w14:paraId="58E597C4" w14:textId="77777777" w:rsidR="009903DA" w:rsidRDefault="009903DA">
                                  <w:pPr>
                                    <w:overflowPunct w:val="0"/>
                                    <w:spacing w:line="0" w:lineRule="atLeast"/>
                                    <w:jc w:val="distribute"/>
                                    <w:rPr>
                                      <w:rFonts w:ascii="標楷體" w:eastAsia="標楷體" w:hAnsi="標楷體"/>
                                      <w:bCs/>
                                      <w:sz w:val="20"/>
                                      <w:szCs w:val="20"/>
                                    </w:rPr>
                                  </w:pPr>
                                  <w:r>
                                    <w:rPr>
                                      <w:rFonts w:ascii="標楷體" w:eastAsia="標楷體" w:hAnsi="標楷體" w:hint="eastAsia"/>
                                      <w:bCs/>
                                      <w:kern w:val="32"/>
                                      <w:sz w:val="20"/>
                                      <w:szCs w:val="20"/>
                                    </w:rPr>
                                    <w:t>森林育樂場域</w:t>
                                  </w:r>
                                </w:p>
                              </w:tc>
                              <w:tc>
                                <w:tcPr>
                                  <w:tcW w:w="2352" w:type="pct"/>
                                  <w:gridSpan w:val="4"/>
                                  <w:tcBorders>
                                    <w:top w:val="single" w:sz="4" w:space="0" w:color="auto"/>
                                    <w:left w:val="single" w:sz="4" w:space="0" w:color="auto"/>
                                    <w:bottom w:val="single" w:sz="4" w:space="0" w:color="auto"/>
                                    <w:right w:val="single" w:sz="4" w:space="0" w:color="auto"/>
                                  </w:tcBorders>
                                  <w:vAlign w:val="center"/>
                                  <w:hideMark/>
                                </w:tcPr>
                                <w:p w14:paraId="7AFC1EFA" w14:textId="77777777" w:rsidR="009903DA" w:rsidRDefault="009903DA">
                                  <w:pPr>
                                    <w:overflowPunct w:val="0"/>
                                    <w:spacing w:line="0" w:lineRule="atLeast"/>
                                    <w:ind w:leftChars="-50" w:left="-120" w:rightChars="-50" w:right="-120"/>
                                    <w:jc w:val="distribute"/>
                                    <w:rPr>
                                      <w:rFonts w:ascii="標楷體" w:eastAsia="標楷體" w:hAnsi="標楷體"/>
                                      <w:bCs/>
                                      <w:kern w:val="20"/>
                                      <w:sz w:val="20"/>
                                      <w:szCs w:val="20"/>
                                    </w:rPr>
                                  </w:pPr>
                                  <w:r>
                                    <w:rPr>
                                      <w:rFonts w:ascii="標楷體" w:eastAsia="標楷體" w:hAnsi="標楷體" w:hint="eastAsia"/>
                                      <w:bCs/>
                                      <w:kern w:val="20"/>
                                      <w:sz w:val="20"/>
                                      <w:szCs w:val="20"/>
                                    </w:rPr>
                                    <w:t>婦幼停車位</w:t>
                                  </w:r>
                                </w:p>
                              </w:tc>
                              <w:tc>
                                <w:tcPr>
                                  <w:tcW w:w="2082" w:type="pct"/>
                                  <w:gridSpan w:val="4"/>
                                  <w:tcBorders>
                                    <w:top w:val="single" w:sz="4" w:space="0" w:color="auto"/>
                                    <w:left w:val="single" w:sz="4" w:space="0" w:color="auto"/>
                                    <w:bottom w:val="single" w:sz="4" w:space="0" w:color="auto"/>
                                    <w:right w:val="single" w:sz="4" w:space="0" w:color="auto"/>
                                  </w:tcBorders>
                                  <w:vAlign w:val="center"/>
                                  <w:hideMark/>
                                </w:tcPr>
                                <w:p w14:paraId="353D68CA" w14:textId="77777777" w:rsidR="009903DA" w:rsidRDefault="009903DA">
                                  <w:pPr>
                                    <w:overflowPunct w:val="0"/>
                                    <w:spacing w:line="0" w:lineRule="atLeast"/>
                                    <w:ind w:leftChars="-30" w:left="-72" w:rightChars="-10" w:right="-24"/>
                                    <w:jc w:val="distribute"/>
                                    <w:rPr>
                                      <w:rFonts w:ascii="標楷體" w:eastAsia="標楷體" w:hAnsi="標楷體"/>
                                      <w:bCs/>
                                      <w:kern w:val="20"/>
                                      <w:sz w:val="20"/>
                                      <w:szCs w:val="20"/>
                                    </w:rPr>
                                  </w:pPr>
                                  <w:r>
                                    <w:rPr>
                                      <w:rFonts w:ascii="標楷體" w:eastAsia="標楷體" w:hAnsi="標楷體" w:hint="eastAsia"/>
                                      <w:bCs/>
                                      <w:kern w:val="20"/>
                                      <w:sz w:val="20"/>
                                      <w:szCs w:val="20"/>
                                    </w:rPr>
                                    <w:t>無障礙停車位</w:t>
                                  </w:r>
                                </w:p>
                              </w:tc>
                            </w:tr>
                            <w:tr w:rsidR="009673A4" w14:paraId="33DEB73F" w14:textId="77777777" w:rsidTr="001A562C">
                              <w:trPr>
                                <w:trHeight w:val="624"/>
                              </w:trPr>
                              <w:tc>
                                <w:tcPr>
                                  <w:tcW w:w="565" w:type="pct"/>
                                  <w:vMerge/>
                                  <w:tcBorders>
                                    <w:top w:val="single" w:sz="4" w:space="0" w:color="auto"/>
                                    <w:left w:val="single" w:sz="4" w:space="0" w:color="auto"/>
                                    <w:bottom w:val="single" w:sz="4" w:space="0" w:color="auto"/>
                                    <w:right w:val="single" w:sz="4" w:space="0" w:color="auto"/>
                                  </w:tcBorders>
                                  <w:vAlign w:val="center"/>
                                  <w:hideMark/>
                                </w:tcPr>
                                <w:p w14:paraId="1758F56C" w14:textId="77777777" w:rsidR="009903DA" w:rsidRDefault="009903DA">
                                  <w:pPr>
                                    <w:rPr>
                                      <w:rFonts w:ascii="標楷體" w:eastAsia="標楷體" w:hAnsi="標楷體" w:cs="新細明體"/>
                                      <w:bCs/>
                                      <w:sz w:val="20"/>
                                      <w:szCs w:val="20"/>
                                    </w:rPr>
                                  </w:pPr>
                                </w:p>
                              </w:tc>
                              <w:tc>
                                <w:tcPr>
                                  <w:tcW w:w="1469" w:type="pct"/>
                                  <w:gridSpan w:val="2"/>
                                  <w:tcBorders>
                                    <w:top w:val="single" w:sz="4" w:space="0" w:color="auto"/>
                                    <w:left w:val="single" w:sz="4" w:space="0" w:color="auto"/>
                                    <w:bottom w:val="single" w:sz="4" w:space="0" w:color="auto"/>
                                    <w:right w:val="single" w:sz="4" w:space="0" w:color="auto"/>
                                  </w:tcBorders>
                                  <w:vAlign w:val="center"/>
                                  <w:hideMark/>
                                </w:tcPr>
                                <w:p w14:paraId="4ACBEC8D" w14:textId="77777777" w:rsidR="009903DA" w:rsidRDefault="009903DA">
                                  <w:pPr>
                                    <w:overflowPunct w:val="0"/>
                                    <w:spacing w:line="0" w:lineRule="atLeast"/>
                                    <w:jc w:val="distribute"/>
                                    <w:rPr>
                                      <w:rFonts w:ascii="標楷體" w:eastAsia="標楷體" w:hAnsi="標楷體"/>
                                      <w:bCs/>
                                      <w:kern w:val="20"/>
                                      <w:sz w:val="20"/>
                                      <w:szCs w:val="20"/>
                                    </w:rPr>
                                  </w:pPr>
                                  <w:r>
                                    <w:rPr>
                                      <w:rFonts w:ascii="標楷體" w:eastAsia="標楷體" w:hAnsi="標楷體" w:hint="eastAsia"/>
                                      <w:bCs/>
                                      <w:kern w:val="20"/>
                                      <w:sz w:val="20"/>
                                      <w:szCs w:val="20"/>
                                    </w:rPr>
                                    <w:t>尚未設置</w:t>
                                  </w:r>
                                </w:p>
                              </w:tc>
                              <w:tc>
                                <w:tcPr>
                                  <w:tcW w:w="883" w:type="pct"/>
                                  <w:gridSpan w:val="2"/>
                                  <w:tcBorders>
                                    <w:top w:val="single" w:sz="4" w:space="0" w:color="auto"/>
                                    <w:left w:val="single" w:sz="4" w:space="0" w:color="auto"/>
                                    <w:bottom w:val="single" w:sz="4" w:space="0" w:color="auto"/>
                                    <w:right w:val="single" w:sz="4" w:space="0" w:color="auto"/>
                                  </w:tcBorders>
                                  <w:vAlign w:val="center"/>
                                  <w:hideMark/>
                                </w:tcPr>
                                <w:p w14:paraId="0C3EBF88" w14:textId="77777777" w:rsidR="009903DA" w:rsidRDefault="009903DA">
                                  <w:pPr>
                                    <w:overflowPunct w:val="0"/>
                                    <w:spacing w:line="0" w:lineRule="atLeast"/>
                                    <w:jc w:val="distribute"/>
                                    <w:rPr>
                                      <w:rFonts w:ascii="標楷體" w:eastAsia="標楷體" w:hAnsi="標楷體"/>
                                      <w:bCs/>
                                      <w:spacing w:val="-2"/>
                                      <w:kern w:val="20"/>
                                      <w:sz w:val="20"/>
                                      <w:szCs w:val="20"/>
                                    </w:rPr>
                                  </w:pPr>
                                  <w:r>
                                    <w:rPr>
                                      <w:rFonts w:ascii="標楷體" w:eastAsia="標楷體" w:hAnsi="標楷體" w:hint="eastAsia"/>
                                      <w:bCs/>
                                      <w:spacing w:val="-2"/>
                                      <w:kern w:val="20"/>
                                      <w:sz w:val="20"/>
                                      <w:szCs w:val="20"/>
                                    </w:rPr>
                                    <w:t>設置數</w:t>
                                  </w:r>
                                </w:p>
                                <w:p w14:paraId="5E4683DE" w14:textId="77777777" w:rsidR="009903DA" w:rsidRDefault="009903DA">
                                  <w:pPr>
                                    <w:overflowPunct w:val="0"/>
                                    <w:spacing w:line="0" w:lineRule="atLeast"/>
                                    <w:jc w:val="distribute"/>
                                    <w:rPr>
                                      <w:rFonts w:ascii="標楷體" w:eastAsia="標楷體" w:hAnsi="標楷體"/>
                                      <w:bCs/>
                                      <w:spacing w:val="-2"/>
                                      <w:kern w:val="20"/>
                                      <w:sz w:val="20"/>
                                      <w:szCs w:val="20"/>
                                    </w:rPr>
                                  </w:pPr>
                                  <w:r>
                                    <w:rPr>
                                      <w:rFonts w:ascii="標楷體" w:eastAsia="標楷體" w:hAnsi="標楷體" w:hint="eastAsia"/>
                                      <w:bCs/>
                                      <w:spacing w:val="-2"/>
                                      <w:kern w:val="20"/>
                                      <w:sz w:val="20"/>
                                      <w:szCs w:val="20"/>
                                    </w:rPr>
                                    <w:t>量不足</w:t>
                                  </w:r>
                                </w:p>
                              </w:tc>
                              <w:tc>
                                <w:tcPr>
                                  <w:tcW w:w="860" w:type="pct"/>
                                  <w:gridSpan w:val="2"/>
                                  <w:tcBorders>
                                    <w:top w:val="single" w:sz="4" w:space="0" w:color="auto"/>
                                    <w:left w:val="single" w:sz="4" w:space="0" w:color="auto"/>
                                    <w:bottom w:val="single" w:sz="4" w:space="0" w:color="auto"/>
                                    <w:right w:val="single" w:sz="4" w:space="0" w:color="auto"/>
                                  </w:tcBorders>
                                  <w:vAlign w:val="center"/>
                                  <w:hideMark/>
                                </w:tcPr>
                                <w:p w14:paraId="523DD615" w14:textId="77777777" w:rsidR="009903DA" w:rsidRDefault="009903DA">
                                  <w:pPr>
                                    <w:overflowPunct w:val="0"/>
                                    <w:spacing w:line="240" w:lineRule="exact"/>
                                    <w:jc w:val="distribute"/>
                                    <w:rPr>
                                      <w:rFonts w:ascii="標楷體" w:eastAsia="標楷體" w:hAnsi="標楷體"/>
                                      <w:bCs/>
                                      <w:spacing w:val="-10"/>
                                      <w:kern w:val="20"/>
                                      <w:sz w:val="20"/>
                                      <w:szCs w:val="20"/>
                                    </w:rPr>
                                  </w:pPr>
                                  <w:r>
                                    <w:rPr>
                                      <w:rFonts w:ascii="標楷體" w:eastAsia="標楷體" w:hAnsi="標楷體" w:hint="eastAsia"/>
                                      <w:bCs/>
                                      <w:spacing w:val="-10"/>
                                      <w:kern w:val="20"/>
                                      <w:sz w:val="20"/>
                                      <w:szCs w:val="20"/>
                                    </w:rPr>
                                    <w:t>尚未設置</w:t>
                                  </w:r>
                                </w:p>
                              </w:tc>
                              <w:tc>
                                <w:tcPr>
                                  <w:tcW w:w="1222" w:type="pct"/>
                                  <w:gridSpan w:val="2"/>
                                  <w:tcBorders>
                                    <w:top w:val="single" w:sz="4" w:space="0" w:color="auto"/>
                                    <w:left w:val="single" w:sz="4" w:space="0" w:color="auto"/>
                                    <w:bottom w:val="single" w:sz="4" w:space="0" w:color="auto"/>
                                    <w:right w:val="single" w:sz="4" w:space="0" w:color="auto"/>
                                  </w:tcBorders>
                                  <w:vAlign w:val="center"/>
                                  <w:hideMark/>
                                </w:tcPr>
                                <w:p w14:paraId="294AB5D4" w14:textId="77777777" w:rsidR="009903DA" w:rsidRDefault="009903DA">
                                  <w:pPr>
                                    <w:overflowPunct w:val="0"/>
                                    <w:spacing w:line="240" w:lineRule="exact"/>
                                    <w:jc w:val="distribute"/>
                                    <w:rPr>
                                      <w:rFonts w:ascii="標楷體" w:eastAsia="標楷體" w:hAnsi="標楷體"/>
                                      <w:bCs/>
                                      <w:kern w:val="20"/>
                                      <w:sz w:val="20"/>
                                      <w:szCs w:val="20"/>
                                    </w:rPr>
                                  </w:pPr>
                                  <w:r>
                                    <w:rPr>
                                      <w:rFonts w:ascii="標楷體" w:eastAsia="標楷體" w:hAnsi="標楷體" w:hint="eastAsia"/>
                                      <w:bCs/>
                                      <w:kern w:val="20"/>
                                      <w:sz w:val="20"/>
                                      <w:szCs w:val="20"/>
                                    </w:rPr>
                                    <w:t>設置數</w:t>
                                  </w:r>
                                </w:p>
                                <w:p w14:paraId="322E4375" w14:textId="77777777" w:rsidR="009903DA" w:rsidRDefault="009903DA">
                                  <w:pPr>
                                    <w:overflowPunct w:val="0"/>
                                    <w:spacing w:line="240" w:lineRule="exact"/>
                                    <w:jc w:val="distribute"/>
                                    <w:rPr>
                                      <w:rFonts w:ascii="標楷體" w:eastAsia="標楷體" w:hAnsi="標楷體"/>
                                      <w:bCs/>
                                      <w:kern w:val="20"/>
                                      <w:sz w:val="20"/>
                                      <w:szCs w:val="20"/>
                                    </w:rPr>
                                  </w:pPr>
                                  <w:r>
                                    <w:rPr>
                                      <w:rFonts w:ascii="標楷體" w:eastAsia="標楷體" w:hAnsi="標楷體" w:hint="eastAsia"/>
                                      <w:bCs/>
                                      <w:kern w:val="20"/>
                                      <w:sz w:val="20"/>
                                      <w:szCs w:val="20"/>
                                    </w:rPr>
                                    <w:t>量不足</w:t>
                                  </w:r>
                                </w:p>
                              </w:tc>
                            </w:tr>
                            <w:tr w:rsidR="009673A4" w14:paraId="41745251" w14:textId="77777777" w:rsidTr="001A562C">
                              <w:trPr>
                                <w:trHeight w:val="850"/>
                              </w:trPr>
                              <w:tc>
                                <w:tcPr>
                                  <w:tcW w:w="565" w:type="pct"/>
                                  <w:tcBorders>
                                    <w:top w:val="single" w:sz="4" w:space="0" w:color="auto"/>
                                    <w:left w:val="single" w:sz="4" w:space="0" w:color="auto"/>
                                    <w:bottom w:val="single" w:sz="4" w:space="0" w:color="auto"/>
                                    <w:right w:val="single" w:sz="4" w:space="0" w:color="auto"/>
                                  </w:tcBorders>
                                  <w:vAlign w:val="center"/>
                                  <w:hideMark/>
                                </w:tcPr>
                                <w:p w14:paraId="0228BA44" w14:textId="77777777" w:rsidR="009903DA" w:rsidRDefault="009903DA">
                                  <w:pPr>
                                    <w:overflowPunct w:val="0"/>
                                    <w:spacing w:line="240" w:lineRule="exact"/>
                                    <w:ind w:leftChars="-50" w:left="-120" w:rightChars="-30" w:right="-72"/>
                                    <w:jc w:val="distribute"/>
                                    <w:rPr>
                                      <w:rFonts w:ascii="標楷體" w:eastAsia="標楷體" w:hAnsi="標楷體"/>
                                      <w:bCs/>
                                      <w:spacing w:val="-20"/>
                                      <w:sz w:val="20"/>
                                      <w:szCs w:val="20"/>
                                    </w:rPr>
                                  </w:pPr>
                                  <w:r>
                                    <w:rPr>
                                      <w:rFonts w:ascii="標楷體" w:eastAsia="標楷體" w:hAnsi="標楷體" w:hint="eastAsia"/>
                                      <w:bCs/>
                                      <w:spacing w:val="-20"/>
                                      <w:sz w:val="20"/>
                                      <w:szCs w:val="20"/>
                                    </w:rPr>
                                    <w:t>國家森林</w:t>
                                  </w:r>
                                </w:p>
                                <w:p w14:paraId="6F7E7607" w14:textId="77777777" w:rsidR="009903DA" w:rsidRDefault="009903DA">
                                  <w:pPr>
                                    <w:overflowPunct w:val="0"/>
                                    <w:spacing w:line="240" w:lineRule="exact"/>
                                    <w:ind w:leftChars="-50" w:left="-120" w:rightChars="-30" w:right="-72"/>
                                    <w:jc w:val="distribute"/>
                                    <w:rPr>
                                      <w:rFonts w:ascii="標楷體" w:eastAsia="標楷體" w:hAnsi="標楷體"/>
                                      <w:bCs/>
                                      <w:spacing w:val="-20"/>
                                      <w:sz w:val="20"/>
                                      <w:szCs w:val="20"/>
                                    </w:rPr>
                                  </w:pPr>
                                  <w:r>
                                    <w:rPr>
                                      <w:rFonts w:ascii="標楷體" w:eastAsia="標楷體" w:hAnsi="標楷體" w:hint="eastAsia"/>
                                      <w:bCs/>
                                      <w:spacing w:val="-20"/>
                                      <w:kern w:val="20"/>
                                      <w:sz w:val="20"/>
                                      <w:szCs w:val="20"/>
                                    </w:rPr>
                                    <w:t>遊樂區</w:t>
                                  </w:r>
                                </w:p>
                              </w:tc>
                              <w:tc>
                                <w:tcPr>
                                  <w:tcW w:w="264" w:type="pct"/>
                                  <w:tcBorders>
                                    <w:top w:val="single" w:sz="4" w:space="0" w:color="auto"/>
                                    <w:left w:val="single" w:sz="4" w:space="0" w:color="auto"/>
                                    <w:bottom w:val="single" w:sz="4" w:space="0" w:color="auto"/>
                                    <w:right w:val="single" w:sz="4" w:space="0" w:color="auto"/>
                                  </w:tcBorders>
                                  <w:vAlign w:val="center"/>
                                  <w:hideMark/>
                                </w:tcPr>
                                <w:p w14:paraId="6182D4A4" w14:textId="77777777" w:rsidR="009903DA" w:rsidRDefault="009903DA">
                                  <w:pPr>
                                    <w:overflowPunct w:val="0"/>
                                    <w:spacing w:line="200" w:lineRule="exact"/>
                                    <w:jc w:val="center"/>
                                    <w:rPr>
                                      <w:rFonts w:ascii="標楷體" w:eastAsia="標楷體" w:hAnsi="標楷體"/>
                                      <w:bCs/>
                                      <w:kern w:val="20"/>
                                      <w:sz w:val="20"/>
                                      <w:szCs w:val="20"/>
                                    </w:rPr>
                                  </w:pPr>
                                  <w:r>
                                    <w:rPr>
                                      <w:rFonts w:ascii="標楷體" w:eastAsia="標楷體" w:hAnsi="標楷體" w:hint="eastAsia"/>
                                      <w:bCs/>
                                      <w:kern w:val="20"/>
                                      <w:sz w:val="20"/>
                                      <w:szCs w:val="20"/>
                                    </w:rPr>
                                    <w:t>8</w:t>
                                  </w:r>
                                </w:p>
                              </w:tc>
                              <w:tc>
                                <w:tcPr>
                                  <w:tcW w:w="1205" w:type="pct"/>
                                  <w:tcBorders>
                                    <w:top w:val="single" w:sz="4" w:space="0" w:color="auto"/>
                                    <w:left w:val="single" w:sz="4" w:space="0" w:color="auto"/>
                                    <w:bottom w:val="single" w:sz="4" w:space="0" w:color="auto"/>
                                    <w:right w:val="single" w:sz="4" w:space="0" w:color="auto"/>
                                  </w:tcBorders>
                                  <w:vAlign w:val="center"/>
                                  <w:hideMark/>
                                </w:tcPr>
                                <w:p w14:paraId="73249049" w14:textId="77777777" w:rsidR="009903DA" w:rsidRDefault="009903DA">
                                  <w:pPr>
                                    <w:overflowPunct w:val="0"/>
                                    <w:spacing w:line="240" w:lineRule="exact"/>
                                    <w:ind w:leftChars="-50" w:left="-120" w:rightChars="-30" w:right="-72"/>
                                    <w:jc w:val="both"/>
                                    <w:rPr>
                                      <w:rFonts w:ascii="標楷體" w:eastAsia="標楷體" w:hAnsi="標楷體"/>
                                      <w:bCs/>
                                      <w:spacing w:val="-20"/>
                                      <w:kern w:val="20"/>
                                      <w:sz w:val="20"/>
                                      <w:szCs w:val="20"/>
                                    </w:rPr>
                                  </w:pPr>
                                  <w:r>
                                    <w:rPr>
                                      <w:rFonts w:ascii="標楷體" w:eastAsia="標楷體" w:hAnsi="標楷體" w:hint="eastAsia"/>
                                      <w:bCs/>
                                      <w:spacing w:val="-20"/>
                                      <w:kern w:val="20"/>
                                      <w:sz w:val="20"/>
                                      <w:szCs w:val="20"/>
                                    </w:rPr>
                                    <w:t>內洞、滿月圓、東眼山、觀霧、拉拉山、奧萬大、雙流、富源</w:t>
                                  </w:r>
                                </w:p>
                              </w:tc>
                              <w:tc>
                                <w:tcPr>
                                  <w:tcW w:w="264" w:type="pct"/>
                                  <w:tcBorders>
                                    <w:top w:val="single" w:sz="4" w:space="0" w:color="auto"/>
                                    <w:left w:val="single" w:sz="4" w:space="0" w:color="auto"/>
                                    <w:bottom w:val="single" w:sz="4" w:space="0" w:color="auto"/>
                                    <w:right w:val="single" w:sz="4" w:space="0" w:color="auto"/>
                                  </w:tcBorders>
                                  <w:vAlign w:val="center"/>
                                  <w:hideMark/>
                                </w:tcPr>
                                <w:p w14:paraId="5CC03242" w14:textId="77777777" w:rsidR="009903DA" w:rsidRDefault="009903DA">
                                  <w:pPr>
                                    <w:overflowPunct w:val="0"/>
                                    <w:spacing w:line="240" w:lineRule="exact"/>
                                    <w:jc w:val="center"/>
                                    <w:rPr>
                                      <w:rFonts w:ascii="標楷體" w:eastAsia="標楷體" w:hAnsi="標楷體"/>
                                      <w:bCs/>
                                      <w:kern w:val="20"/>
                                      <w:sz w:val="20"/>
                                      <w:szCs w:val="20"/>
                                    </w:rPr>
                                  </w:pPr>
                                  <w:r>
                                    <w:rPr>
                                      <w:rFonts w:ascii="標楷體" w:eastAsia="標楷體" w:hAnsi="標楷體" w:hint="eastAsia"/>
                                      <w:bCs/>
                                      <w:kern w:val="20"/>
                                      <w:sz w:val="20"/>
                                      <w:szCs w:val="20"/>
                                    </w:rPr>
                                    <w:t>1</w:t>
                                  </w:r>
                                </w:p>
                              </w:tc>
                              <w:tc>
                                <w:tcPr>
                                  <w:tcW w:w="620" w:type="pct"/>
                                  <w:tcBorders>
                                    <w:top w:val="single" w:sz="4" w:space="0" w:color="auto"/>
                                    <w:left w:val="single" w:sz="4" w:space="0" w:color="auto"/>
                                    <w:bottom w:val="single" w:sz="4" w:space="0" w:color="auto"/>
                                    <w:right w:val="single" w:sz="4" w:space="0" w:color="auto"/>
                                  </w:tcBorders>
                                  <w:vAlign w:val="center"/>
                                  <w:hideMark/>
                                </w:tcPr>
                                <w:p w14:paraId="545503FD" w14:textId="77777777" w:rsidR="009903DA" w:rsidRDefault="009903DA">
                                  <w:pPr>
                                    <w:overflowPunct w:val="0"/>
                                    <w:spacing w:line="240" w:lineRule="exact"/>
                                    <w:jc w:val="both"/>
                                    <w:rPr>
                                      <w:rFonts w:ascii="標楷體" w:eastAsia="標楷體" w:hAnsi="標楷體"/>
                                      <w:bCs/>
                                      <w:spacing w:val="-20"/>
                                      <w:kern w:val="20"/>
                                      <w:sz w:val="20"/>
                                      <w:szCs w:val="20"/>
                                    </w:rPr>
                                  </w:pPr>
                                  <w:r>
                                    <w:rPr>
                                      <w:rFonts w:ascii="標楷體" w:eastAsia="標楷體" w:hAnsi="標楷體" w:hint="eastAsia"/>
                                      <w:bCs/>
                                      <w:spacing w:val="-20"/>
                                      <w:kern w:val="20"/>
                                      <w:sz w:val="20"/>
                                      <w:szCs w:val="20"/>
                                    </w:rPr>
                                    <w:t>阿里山</w:t>
                                  </w:r>
                                </w:p>
                              </w:tc>
                              <w:tc>
                                <w:tcPr>
                                  <w:tcW w:w="264" w:type="pct"/>
                                  <w:tcBorders>
                                    <w:top w:val="single" w:sz="4" w:space="0" w:color="auto"/>
                                    <w:left w:val="single" w:sz="4" w:space="0" w:color="auto"/>
                                    <w:bottom w:val="single" w:sz="4" w:space="0" w:color="auto"/>
                                    <w:right w:val="single" w:sz="4" w:space="0" w:color="auto"/>
                                  </w:tcBorders>
                                  <w:vAlign w:val="center"/>
                                  <w:hideMark/>
                                </w:tcPr>
                                <w:p w14:paraId="5C86DDF8" w14:textId="77777777" w:rsidR="009903DA" w:rsidRDefault="009903DA">
                                  <w:pPr>
                                    <w:overflowPunct w:val="0"/>
                                    <w:spacing w:line="0" w:lineRule="atLeast"/>
                                    <w:jc w:val="center"/>
                                    <w:rPr>
                                      <w:rFonts w:ascii="標楷體" w:eastAsia="標楷體" w:hAnsi="標楷體"/>
                                      <w:bCs/>
                                      <w:kern w:val="20"/>
                                      <w:sz w:val="20"/>
                                      <w:szCs w:val="20"/>
                                    </w:rPr>
                                  </w:pPr>
                                  <w:r>
                                    <w:rPr>
                                      <w:rFonts w:ascii="標楷體" w:eastAsia="標楷體" w:hAnsi="標楷體" w:hint="eastAsia"/>
                                      <w:bCs/>
                                      <w:kern w:val="20"/>
                                      <w:sz w:val="20"/>
                                      <w:szCs w:val="20"/>
                                    </w:rPr>
                                    <w:t>1</w:t>
                                  </w:r>
                                </w:p>
                              </w:tc>
                              <w:tc>
                                <w:tcPr>
                                  <w:tcW w:w="596" w:type="pct"/>
                                  <w:tcBorders>
                                    <w:top w:val="single" w:sz="4" w:space="0" w:color="auto"/>
                                    <w:left w:val="single" w:sz="4" w:space="0" w:color="auto"/>
                                    <w:bottom w:val="single" w:sz="4" w:space="0" w:color="auto"/>
                                    <w:right w:val="single" w:sz="4" w:space="0" w:color="auto"/>
                                  </w:tcBorders>
                                  <w:vAlign w:val="center"/>
                                  <w:hideMark/>
                                </w:tcPr>
                                <w:p w14:paraId="3CFE63DD" w14:textId="77777777" w:rsidR="009903DA" w:rsidRDefault="009903DA">
                                  <w:pPr>
                                    <w:overflowPunct w:val="0"/>
                                    <w:spacing w:line="240" w:lineRule="exact"/>
                                    <w:jc w:val="both"/>
                                    <w:rPr>
                                      <w:rFonts w:ascii="標楷體" w:eastAsia="標楷體" w:hAnsi="標楷體"/>
                                      <w:bCs/>
                                      <w:kern w:val="20"/>
                                      <w:sz w:val="20"/>
                                      <w:szCs w:val="20"/>
                                    </w:rPr>
                                  </w:pPr>
                                  <w:r>
                                    <w:rPr>
                                      <w:rFonts w:ascii="標楷體" w:eastAsia="標楷體" w:hAnsi="標楷體" w:hint="eastAsia"/>
                                      <w:bCs/>
                                      <w:kern w:val="20"/>
                                      <w:sz w:val="20"/>
                                      <w:szCs w:val="20"/>
                                    </w:rPr>
                                    <w:t>富源</w:t>
                                  </w:r>
                                </w:p>
                              </w:tc>
                              <w:tc>
                                <w:tcPr>
                                  <w:tcW w:w="264" w:type="pct"/>
                                  <w:tcBorders>
                                    <w:top w:val="single" w:sz="4" w:space="0" w:color="auto"/>
                                    <w:left w:val="single" w:sz="4" w:space="0" w:color="auto"/>
                                    <w:bottom w:val="single" w:sz="4" w:space="0" w:color="auto"/>
                                    <w:right w:val="single" w:sz="4" w:space="0" w:color="auto"/>
                                  </w:tcBorders>
                                  <w:vAlign w:val="center"/>
                                  <w:hideMark/>
                                </w:tcPr>
                                <w:p w14:paraId="0649D6ED" w14:textId="77777777" w:rsidR="009903DA" w:rsidRDefault="009903DA">
                                  <w:pPr>
                                    <w:overflowPunct w:val="0"/>
                                    <w:spacing w:line="0" w:lineRule="atLeast"/>
                                    <w:jc w:val="center"/>
                                    <w:rPr>
                                      <w:rFonts w:ascii="標楷體" w:eastAsia="標楷體" w:hAnsi="標楷體"/>
                                      <w:bCs/>
                                      <w:kern w:val="20"/>
                                      <w:sz w:val="20"/>
                                      <w:szCs w:val="20"/>
                                    </w:rPr>
                                  </w:pPr>
                                  <w:r>
                                    <w:rPr>
                                      <w:rFonts w:ascii="標楷體" w:eastAsia="標楷體" w:hAnsi="標楷體" w:hint="eastAsia"/>
                                      <w:bCs/>
                                      <w:kern w:val="20"/>
                                      <w:sz w:val="20"/>
                                      <w:szCs w:val="20"/>
                                    </w:rPr>
                                    <w:t>3</w:t>
                                  </w:r>
                                </w:p>
                              </w:tc>
                              <w:tc>
                                <w:tcPr>
                                  <w:tcW w:w="959" w:type="pct"/>
                                  <w:tcBorders>
                                    <w:top w:val="single" w:sz="4" w:space="0" w:color="auto"/>
                                    <w:left w:val="single" w:sz="4" w:space="0" w:color="auto"/>
                                    <w:bottom w:val="single" w:sz="4" w:space="0" w:color="auto"/>
                                    <w:right w:val="single" w:sz="4" w:space="0" w:color="auto"/>
                                  </w:tcBorders>
                                  <w:vAlign w:val="center"/>
                                  <w:hideMark/>
                                </w:tcPr>
                                <w:p w14:paraId="59C6FA11" w14:textId="77777777" w:rsidR="009903DA" w:rsidRDefault="009903DA">
                                  <w:pPr>
                                    <w:overflowPunct w:val="0"/>
                                    <w:spacing w:line="240" w:lineRule="exact"/>
                                    <w:ind w:leftChars="-50" w:left="-120" w:rightChars="-30" w:right="-72"/>
                                    <w:jc w:val="both"/>
                                    <w:rPr>
                                      <w:rFonts w:ascii="標楷體" w:eastAsia="標楷體" w:hAnsi="標楷體"/>
                                      <w:bCs/>
                                      <w:spacing w:val="-20"/>
                                      <w:kern w:val="20"/>
                                      <w:sz w:val="20"/>
                                      <w:szCs w:val="20"/>
                                    </w:rPr>
                                  </w:pPr>
                                  <w:r>
                                    <w:rPr>
                                      <w:rFonts w:ascii="標楷體" w:eastAsia="標楷體" w:hAnsi="標楷體" w:hint="eastAsia"/>
                                      <w:bCs/>
                                      <w:spacing w:val="-20"/>
                                      <w:kern w:val="20"/>
                                      <w:sz w:val="20"/>
                                      <w:szCs w:val="20"/>
                                    </w:rPr>
                                    <w:t>滿月圓、東眼山、池南</w:t>
                                  </w:r>
                                </w:p>
                              </w:tc>
                            </w:tr>
                            <w:tr w:rsidR="001A562C" w14:paraId="3081364B" w14:textId="77777777" w:rsidTr="001A562C">
                              <w:trPr>
                                <w:trHeight w:val="624"/>
                              </w:trPr>
                              <w:tc>
                                <w:tcPr>
                                  <w:tcW w:w="565" w:type="pct"/>
                                  <w:tcBorders>
                                    <w:top w:val="single" w:sz="4" w:space="0" w:color="auto"/>
                                    <w:left w:val="single" w:sz="4" w:space="0" w:color="auto"/>
                                    <w:bottom w:val="single" w:sz="4" w:space="0" w:color="auto"/>
                                    <w:right w:val="single" w:sz="4" w:space="0" w:color="auto"/>
                                  </w:tcBorders>
                                  <w:vAlign w:val="center"/>
                                  <w:hideMark/>
                                </w:tcPr>
                                <w:p w14:paraId="2686B5BC" w14:textId="77777777" w:rsidR="001A562C" w:rsidRDefault="001A562C">
                                  <w:pPr>
                                    <w:overflowPunct w:val="0"/>
                                    <w:spacing w:line="240" w:lineRule="exact"/>
                                    <w:ind w:leftChars="-50" w:left="-120" w:rightChars="-30" w:right="-72"/>
                                    <w:jc w:val="distribute"/>
                                    <w:rPr>
                                      <w:rFonts w:ascii="標楷體" w:eastAsia="標楷體" w:hAnsi="標楷體"/>
                                      <w:bCs/>
                                      <w:spacing w:val="-20"/>
                                      <w:sz w:val="20"/>
                                      <w:szCs w:val="20"/>
                                    </w:rPr>
                                  </w:pPr>
                                  <w:r>
                                    <w:rPr>
                                      <w:rFonts w:ascii="標楷體" w:eastAsia="標楷體" w:hAnsi="標楷體" w:hint="eastAsia"/>
                                      <w:bCs/>
                                      <w:spacing w:val="-20"/>
                                      <w:sz w:val="20"/>
                                      <w:szCs w:val="20"/>
                                    </w:rPr>
                                    <w:t>林業文化</w:t>
                                  </w:r>
                                </w:p>
                                <w:p w14:paraId="18F6ABA4" w14:textId="77777777" w:rsidR="001A562C" w:rsidRDefault="001A562C">
                                  <w:pPr>
                                    <w:overflowPunct w:val="0"/>
                                    <w:spacing w:line="240" w:lineRule="exact"/>
                                    <w:ind w:leftChars="-50" w:left="-120" w:rightChars="-30" w:right="-72"/>
                                    <w:jc w:val="distribute"/>
                                    <w:rPr>
                                      <w:rFonts w:ascii="標楷體" w:eastAsia="標楷體" w:hAnsi="標楷體"/>
                                      <w:bCs/>
                                      <w:spacing w:val="-20"/>
                                      <w:sz w:val="20"/>
                                      <w:szCs w:val="20"/>
                                    </w:rPr>
                                  </w:pPr>
                                  <w:r>
                                    <w:rPr>
                                      <w:rFonts w:ascii="標楷體" w:eastAsia="標楷體" w:hAnsi="標楷體" w:hint="eastAsia"/>
                                      <w:bCs/>
                                      <w:spacing w:val="-20"/>
                                      <w:kern w:val="20"/>
                                      <w:sz w:val="20"/>
                                      <w:szCs w:val="20"/>
                                    </w:rPr>
                                    <w:t>園區</w:t>
                                  </w:r>
                                </w:p>
                              </w:tc>
                              <w:tc>
                                <w:tcPr>
                                  <w:tcW w:w="264" w:type="pct"/>
                                  <w:tcBorders>
                                    <w:top w:val="single" w:sz="4" w:space="0" w:color="auto"/>
                                    <w:left w:val="single" w:sz="4" w:space="0" w:color="auto"/>
                                    <w:bottom w:val="single" w:sz="4" w:space="0" w:color="auto"/>
                                    <w:right w:val="single" w:sz="4" w:space="0" w:color="auto"/>
                                  </w:tcBorders>
                                  <w:vAlign w:val="center"/>
                                  <w:hideMark/>
                                </w:tcPr>
                                <w:p w14:paraId="4A236AD9" w14:textId="77777777" w:rsidR="001A562C" w:rsidRDefault="001A562C">
                                  <w:pPr>
                                    <w:overflowPunct w:val="0"/>
                                    <w:spacing w:line="200" w:lineRule="exact"/>
                                    <w:jc w:val="center"/>
                                    <w:rPr>
                                      <w:rFonts w:ascii="標楷體" w:eastAsia="標楷體" w:hAnsi="標楷體"/>
                                      <w:bCs/>
                                      <w:kern w:val="20"/>
                                      <w:sz w:val="20"/>
                                      <w:szCs w:val="20"/>
                                    </w:rPr>
                                  </w:pPr>
                                  <w:r>
                                    <w:rPr>
                                      <w:rFonts w:ascii="標楷體" w:eastAsia="標楷體" w:hAnsi="標楷體" w:hint="eastAsia"/>
                                      <w:bCs/>
                                      <w:kern w:val="20"/>
                                      <w:sz w:val="20"/>
                                      <w:szCs w:val="20"/>
                                    </w:rPr>
                                    <w:t>2</w:t>
                                  </w:r>
                                </w:p>
                              </w:tc>
                              <w:tc>
                                <w:tcPr>
                                  <w:tcW w:w="1205" w:type="pct"/>
                                  <w:tcBorders>
                                    <w:top w:val="single" w:sz="4" w:space="0" w:color="auto"/>
                                    <w:left w:val="single" w:sz="4" w:space="0" w:color="auto"/>
                                    <w:bottom w:val="single" w:sz="4" w:space="0" w:color="auto"/>
                                    <w:right w:val="single" w:sz="4" w:space="0" w:color="auto"/>
                                  </w:tcBorders>
                                  <w:vAlign w:val="center"/>
                                  <w:hideMark/>
                                </w:tcPr>
                                <w:p w14:paraId="4BC6F07B" w14:textId="77777777" w:rsidR="001A562C" w:rsidRDefault="001A562C">
                                  <w:pPr>
                                    <w:overflowPunct w:val="0"/>
                                    <w:spacing w:line="0" w:lineRule="atLeast"/>
                                    <w:ind w:leftChars="-50" w:left="-120" w:rightChars="-30" w:right="-72"/>
                                    <w:jc w:val="both"/>
                                    <w:rPr>
                                      <w:rFonts w:ascii="標楷體" w:eastAsia="標楷體" w:hAnsi="標楷體"/>
                                      <w:bCs/>
                                      <w:spacing w:val="-20"/>
                                      <w:kern w:val="20"/>
                                      <w:sz w:val="20"/>
                                      <w:szCs w:val="20"/>
                                    </w:rPr>
                                  </w:pPr>
                                  <w:r>
                                    <w:rPr>
                                      <w:rFonts w:ascii="標楷體" w:eastAsia="標楷體" w:hAnsi="標楷體" w:hint="eastAsia"/>
                                      <w:bCs/>
                                      <w:spacing w:val="-20"/>
                                      <w:kern w:val="20"/>
                                      <w:sz w:val="20"/>
                                      <w:szCs w:val="20"/>
                                    </w:rPr>
                                    <w:t>東勢、林田山</w:t>
                                  </w:r>
                                </w:p>
                              </w:tc>
                              <w:tc>
                                <w:tcPr>
                                  <w:tcW w:w="883" w:type="pct"/>
                                  <w:gridSpan w:val="2"/>
                                  <w:tcBorders>
                                    <w:top w:val="single" w:sz="4" w:space="0" w:color="auto"/>
                                    <w:left w:val="single" w:sz="4" w:space="0" w:color="auto"/>
                                    <w:bottom w:val="single" w:sz="4" w:space="0" w:color="auto"/>
                                    <w:right w:val="single" w:sz="4" w:space="0" w:color="auto"/>
                                    <w:tl2br w:val="single" w:sz="4" w:space="0" w:color="auto"/>
                                  </w:tcBorders>
                                  <w:vAlign w:val="center"/>
                                </w:tcPr>
                                <w:p w14:paraId="093736DB" w14:textId="77777777" w:rsidR="001A562C" w:rsidRDefault="001A562C">
                                  <w:pPr>
                                    <w:overflowPunct w:val="0"/>
                                    <w:spacing w:line="240" w:lineRule="exact"/>
                                    <w:ind w:leftChars="-50" w:left="-120" w:rightChars="-30" w:right="-72"/>
                                    <w:jc w:val="both"/>
                                    <w:rPr>
                                      <w:rFonts w:ascii="標楷體" w:eastAsia="標楷體" w:hAnsi="標楷體"/>
                                      <w:bCs/>
                                      <w:spacing w:val="-20"/>
                                      <w:kern w:val="20"/>
                                      <w:sz w:val="20"/>
                                      <w:szCs w:val="20"/>
                                    </w:rPr>
                                  </w:pPr>
                                </w:p>
                              </w:tc>
                              <w:tc>
                                <w:tcPr>
                                  <w:tcW w:w="264" w:type="pct"/>
                                  <w:tcBorders>
                                    <w:top w:val="single" w:sz="4" w:space="0" w:color="auto"/>
                                    <w:left w:val="single" w:sz="4" w:space="0" w:color="auto"/>
                                    <w:bottom w:val="single" w:sz="4" w:space="0" w:color="auto"/>
                                    <w:right w:val="single" w:sz="4" w:space="0" w:color="auto"/>
                                  </w:tcBorders>
                                  <w:vAlign w:val="center"/>
                                  <w:hideMark/>
                                </w:tcPr>
                                <w:p w14:paraId="264019BF" w14:textId="77777777" w:rsidR="001A562C" w:rsidRDefault="001A562C">
                                  <w:pPr>
                                    <w:overflowPunct w:val="0"/>
                                    <w:spacing w:line="0" w:lineRule="atLeast"/>
                                    <w:jc w:val="center"/>
                                    <w:rPr>
                                      <w:rFonts w:ascii="標楷體" w:eastAsia="標楷體" w:hAnsi="標楷體"/>
                                      <w:bCs/>
                                      <w:kern w:val="20"/>
                                      <w:sz w:val="20"/>
                                      <w:szCs w:val="20"/>
                                    </w:rPr>
                                  </w:pPr>
                                  <w:r>
                                    <w:rPr>
                                      <w:rFonts w:ascii="標楷體" w:eastAsia="標楷體" w:hAnsi="標楷體" w:hint="eastAsia"/>
                                      <w:bCs/>
                                      <w:kern w:val="20"/>
                                      <w:sz w:val="20"/>
                                      <w:szCs w:val="20"/>
                                    </w:rPr>
                                    <w:t>1</w:t>
                                  </w:r>
                                </w:p>
                              </w:tc>
                              <w:tc>
                                <w:tcPr>
                                  <w:tcW w:w="596" w:type="pct"/>
                                  <w:tcBorders>
                                    <w:top w:val="single" w:sz="4" w:space="0" w:color="auto"/>
                                    <w:left w:val="single" w:sz="4" w:space="0" w:color="auto"/>
                                    <w:bottom w:val="single" w:sz="4" w:space="0" w:color="auto"/>
                                    <w:right w:val="single" w:sz="4" w:space="0" w:color="auto"/>
                                  </w:tcBorders>
                                  <w:vAlign w:val="center"/>
                                  <w:hideMark/>
                                </w:tcPr>
                                <w:p w14:paraId="042871FB" w14:textId="77777777" w:rsidR="001A562C" w:rsidRDefault="001A562C">
                                  <w:pPr>
                                    <w:overflowPunct w:val="0"/>
                                    <w:spacing w:line="240" w:lineRule="exact"/>
                                    <w:jc w:val="both"/>
                                    <w:rPr>
                                      <w:rFonts w:ascii="標楷體" w:eastAsia="標楷體" w:hAnsi="標楷體"/>
                                      <w:bCs/>
                                      <w:spacing w:val="-20"/>
                                      <w:kern w:val="20"/>
                                      <w:sz w:val="20"/>
                                      <w:szCs w:val="20"/>
                                    </w:rPr>
                                  </w:pPr>
                                  <w:r>
                                    <w:rPr>
                                      <w:rFonts w:ascii="標楷體" w:eastAsia="標楷體" w:hAnsi="標楷體" w:hint="eastAsia"/>
                                      <w:bCs/>
                                      <w:spacing w:val="-20"/>
                                      <w:kern w:val="20"/>
                                      <w:sz w:val="20"/>
                                      <w:szCs w:val="20"/>
                                    </w:rPr>
                                    <w:t>林田山</w:t>
                                  </w:r>
                                </w:p>
                              </w:tc>
                              <w:tc>
                                <w:tcPr>
                                  <w:tcW w:w="264" w:type="pct"/>
                                  <w:tcBorders>
                                    <w:top w:val="single" w:sz="4" w:space="0" w:color="auto"/>
                                    <w:left w:val="single" w:sz="4" w:space="0" w:color="auto"/>
                                    <w:bottom w:val="single" w:sz="4" w:space="0" w:color="auto"/>
                                    <w:right w:val="single" w:sz="4" w:space="0" w:color="auto"/>
                                  </w:tcBorders>
                                  <w:vAlign w:val="center"/>
                                  <w:hideMark/>
                                </w:tcPr>
                                <w:p w14:paraId="1EA96980" w14:textId="77777777" w:rsidR="001A562C" w:rsidRDefault="001A562C">
                                  <w:pPr>
                                    <w:overflowPunct w:val="0"/>
                                    <w:spacing w:line="240" w:lineRule="exact"/>
                                    <w:jc w:val="center"/>
                                    <w:rPr>
                                      <w:rFonts w:ascii="標楷體" w:eastAsia="標楷體" w:hAnsi="標楷體"/>
                                      <w:bCs/>
                                      <w:kern w:val="20"/>
                                      <w:sz w:val="20"/>
                                      <w:szCs w:val="20"/>
                                    </w:rPr>
                                  </w:pPr>
                                  <w:r>
                                    <w:rPr>
                                      <w:rFonts w:ascii="標楷體" w:eastAsia="標楷體" w:hAnsi="標楷體" w:hint="eastAsia"/>
                                      <w:bCs/>
                                      <w:kern w:val="20"/>
                                      <w:sz w:val="20"/>
                                      <w:szCs w:val="20"/>
                                    </w:rPr>
                                    <w:t>1</w:t>
                                  </w:r>
                                </w:p>
                              </w:tc>
                              <w:tc>
                                <w:tcPr>
                                  <w:tcW w:w="959" w:type="pct"/>
                                  <w:tcBorders>
                                    <w:top w:val="single" w:sz="4" w:space="0" w:color="auto"/>
                                    <w:left w:val="single" w:sz="4" w:space="0" w:color="auto"/>
                                    <w:bottom w:val="single" w:sz="4" w:space="0" w:color="auto"/>
                                    <w:right w:val="single" w:sz="4" w:space="0" w:color="auto"/>
                                  </w:tcBorders>
                                  <w:vAlign w:val="center"/>
                                  <w:hideMark/>
                                </w:tcPr>
                                <w:p w14:paraId="644119A2" w14:textId="77777777" w:rsidR="001A562C" w:rsidRDefault="001A562C">
                                  <w:pPr>
                                    <w:overflowPunct w:val="0"/>
                                    <w:spacing w:line="240" w:lineRule="exact"/>
                                    <w:ind w:leftChars="-50" w:left="-120" w:rightChars="-30" w:right="-72"/>
                                    <w:jc w:val="both"/>
                                    <w:rPr>
                                      <w:rFonts w:ascii="標楷體" w:eastAsia="標楷體" w:hAnsi="標楷體"/>
                                      <w:bCs/>
                                      <w:spacing w:val="-20"/>
                                      <w:kern w:val="20"/>
                                      <w:sz w:val="20"/>
                                      <w:szCs w:val="20"/>
                                    </w:rPr>
                                  </w:pPr>
                                  <w:r>
                                    <w:rPr>
                                      <w:rFonts w:ascii="標楷體" w:eastAsia="標楷體" w:hAnsi="標楷體" w:hint="eastAsia"/>
                                      <w:bCs/>
                                      <w:spacing w:val="-20"/>
                                      <w:kern w:val="20"/>
                                      <w:sz w:val="20"/>
                                      <w:szCs w:val="20"/>
                                    </w:rPr>
                                    <w:t>阿里山林業村暨檜意森活村</w:t>
                                  </w:r>
                                </w:p>
                              </w:tc>
                            </w:tr>
                          </w:tbl>
                          <w:p w14:paraId="680C97F0" w14:textId="77777777" w:rsidR="009903DA" w:rsidRDefault="009903DA" w:rsidP="009903DA">
                            <w:pPr>
                              <w:overflowPunct w:val="0"/>
                              <w:spacing w:line="0" w:lineRule="atLeast"/>
                              <w:ind w:left="540" w:hangingChars="300" w:hanging="540"/>
                              <w:jc w:val="both"/>
                              <w:rPr>
                                <w:rFonts w:ascii="標楷體" w:eastAsia="標楷體" w:hAnsi="標楷體"/>
                                <w:kern w:val="0"/>
                                <w:sz w:val="18"/>
                                <w:szCs w:val="18"/>
                              </w:rPr>
                            </w:pPr>
                            <w:r>
                              <w:rPr>
                                <w:rFonts w:ascii="標楷體" w:eastAsia="標楷體" w:hAnsi="標楷體" w:hint="eastAsia"/>
                                <w:sz w:val="18"/>
                                <w:szCs w:val="18"/>
                              </w:rPr>
                              <w:t>註：1.全臺19處森林遊樂區，其中藤枝及向陽等2處森林遊樂區114年全年休園中，爰未列入統計。</w:t>
                            </w:r>
                          </w:p>
                          <w:p w14:paraId="462DB0F9" w14:textId="77777777" w:rsidR="009903DA" w:rsidRDefault="009903DA" w:rsidP="009903DA">
                            <w:pPr>
                              <w:overflowPunct w:val="0"/>
                              <w:spacing w:line="0" w:lineRule="atLeast"/>
                              <w:ind w:leftChars="150" w:left="360"/>
                              <w:jc w:val="both"/>
                              <w:rPr>
                                <w:rFonts w:ascii="標楷體" w:eastAsia="標楷體" w:hAnsi="標楷體"/>
                                <w:sz w:val="18"/>
                                <w:szCs w:val="18"/>
                              </w:rPr>
                            </w:pPr>
                            <w:r>
                              <w:rPr>
                                <w:rFonts w:ascii="標楷體" w:eastAsia="標楷體" w:hAnsi="標楷體" w:hint="eastAsia"/>
                                <w:sz w:val="18"/>
                                <w:szCs w:val="18"/>
                              </w:rPr>
                              <w:t>2.資料來源：整理自林業保育署提供資料。`</w:t>
                            </w:r>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481E0D" id="文字方塊 10" o:spid="_x0000_s1035" type="#_x0000_t202" style="position:absolute;left:0;text-align:left;margin-left:263.1pt;margin-top:415.75pt;width:314.3pt;height:204pt;z-index:2516459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" stroked="f">
                <v:textbox>
                  <w:txbxContent>
                    <w:p w14:paraId="14EA1C53" w14:textId="0939FD86" w:rsidR="009903DA" w:rsidRDefault="009903DA" w:rsidP="009673A4">
                      <w:pPr>
                        <w:overflowPunct w:val="0"/>
                        <w:spacing w:beforeLines="20" w:before="72" w:afterLines="20" w:after="72" w:line="0" w:lineRule="atLeast"/>
                        <w:jc w:val="center"/>
                        <w:rPr>
                          <w:rFonts w:ascii="標楷體" w:eastAsia="標楷體" w:hAnsi="標楷體"/>
                          <w:b/>
                        </w:rPr>
                      </w:pPr>
                      <w:r>
                        <w:rPr>
                          <w:rFonts w:ascii="標楷體" w:eastAsia="標楷體" w:hAnsi="標楷體" w:hint="eastAsia"/>
                          <w:b/>
                        </w:rPr>
                        <w:t>表</w:t>
                      </w:r>
                      <w:r w:rsidR="00535EC0">
                        <w:rPr>
                          <w:rFonts w:ascii="標楷體" w:eastAsia="標楷體" w:hAnsi="標楷體"/>
                          <w:b/>
                        </w:rPr>
                        <w:t>10</w:t>
                      </w:r>
                      <w:r>
                        <w:rPr>
                          <w:rFonts w:ascii="標楷體" w:eastAsia="標楷體" w:hAnsi="標楷體" w:hint="eastAsia"/>
                          <w:b/>
                        </w:rPr>
                        <w:t xml:space="preserve">　</w:t>
                      </w:r>
                      <w:r>
                        <w:rPr>
                          <w:rFonts w:ascii="標楷體" w:eastAsia="標楷體" w:hAnsi="標楷體" w:hint="eastAsia"/>
                          <w:b/>
                          <w:spacing w:val="-10"/>
                        </w:rPr>
                        <w:t>114年底婦幼及無障礙停車位配置不足場域</w:t>
                      </w:r>
                    </w:p>
                    <w:p w14:paraId="744D69ED" w14:textId="77777777" w:rsidR="009903DA" w:rsidRDefault="009903DA" w:rsidP="009903DA">
                      <w:pPr>
                        <w:overflowPunct w:val="0"/>
                        <w:spacing w:line="0" w:lineRule="atLeast"/>
                        <w:jc w:val="right"/>
                        <w:rPr>
                          <w:rFonts w:ascii="標楷體" w:eastAsia="標楷體" w:hAnsi="標楷體"/>
                          <w:sz w:val="20"/>
                          <w:szCs w:val="20"/>
                        </w:rPr>
                      </w:pPr>
                      <w:r>
                        <w:rPr>
                          <w:rFonts w:ascii="標楷體" w:eastAsia="標楷體" w:hAnsi="標楷體" w:hint="eastAsia"/>
                          <w:sz w:val="20"/>
                          <w:szCs w:val="20"/>
                        </w:rPr>
                        <w:t>單位：處</w:t>
                      </w:r>
                    </w:p>
                    <w:tbl>
                      <w:tblPr>
                        <w:tblStyle w:val="22"/>
                        <w:tblW w:w="4988" w:type="pct"/>
                        <w:tblInd w:w="0" w:type="dxa"/>
                        <w:tblLook w:val="04A0" w:firstRow="1" w:lastRow="0" w:firstColumn="1" w:lastColumn="0" w:noHBand="0" w:noVBand="1"/>
                      </w:tblPr>
                      <w:tblGrid>
                        <w:gridCol w:w="678"/>
                        <w:gridCol w:w="316"/>
                        <w:gridCol w:w="1443"/>
                        <w:gridCol w:w="316"/>
                        <w:gridCol w:w="743"/>
                        <w:gridCol w:w="316"/>
                        <w:gridCol w:w="714"/>
                        <w:gridCol w:w="316"/>
                        <w:gridCol w:w="1147"/>
                      </w:tblGrid>
                      <w:tr w:rsidR="009673A4" w14:paraId="0FE9CC8D" w14:textId="77777777" w:rsidTr="001A562C">
                        <w:trPr>
                          <w:trHeight w:val="340"/>
                        </w:trPr>
                        <w:tc>
                          <w:tcPr>
                            <w:tcW w:w="565" w:type="pct"/>
                            <w:vMerge w:val="restart"/>
                            <w:tcBorders>
                              <w:top w:val="single" w:sz="4" w:space="0" w:color="auto"/>
                              <w:left w:val="single" w:sz="4" w:space="0" w:color="auto"/>
                              <w:bottom w:val="single" w:sz="4" w:space="0" w:color="auto"/>
                              <w:right w:val="single" w:sz="4" w:space="0" w:color="auto"/>
                            </w:tcBorders>
                            <w:vAlign w:val="center"/>
                            <w:hideMark/>
                          </w:tcPr>
                          <w:p w14:paraId="58E597C4" w14:textId="77777777" w:rsidR="009903DA" w:rsidRDefault="009903DA">
                            <w:pPr>
                              <w:overflowPunct w:val="0"/>
                              <w:spacing w:line="0" w:lineRule="atLeast"/>
                              <w:jc w:val="distribute"/>
                              <w:rPr>
                                <w:rFonts w:ascii="標楷體" w:eastAsia="標楷體" w:hAnsi="標楷體"/>
                                <w:bCs/>
                                <w:sz w:val="20"/>
                                <w:szCs w:val="20"/>
                              </w:rPr>
                            </w:pPr>
                            <w:r>
                              <w:rPr>
                                <w:rFonts w:ascii="標楷體" w:eastAsia="標楷體" w:hAnsi="標楷體" w:hint="eastAsia"/>
                                <w:bCs/>
                                <w:kern w:val="32"/>
                                <w:sz w:val="20"/>
                                <w:szCs w:val="20"/>
                              </w:rPr>
                              <w:t>森林育樂場域</w:t>
                            </w:r>
                          </w:p>
                        </w:tc>
                        <w:tc>
                          <w:tcPr>
                            <w:tcW w:w="2352" w:type="pct"/>
                            <w:gridSpan w:val="4"/>
                            <w:tcBorders>
                              <w:top w:val="single" w:sz="4" w:space="0" w:color="auto"/>
                              <w:left w:val="single" w:sz="4" w:space="0" w:color="auto"/>
                              <w:bottom w:val="single" w:sz="4" w:space="0" w:color="auto"/>
                              <w:right w:val="single" w:sz="4" w:space="0" w:color="auto"/>
                            </w:tcBorders>
                            <w:vAlign w:val="center"/>
                            <w:hideMark/>
                          </w:tcPr>
                          <w:p w14:paraId="7AFC1EFA" w14:textId="77777777" w:rsidR="009903DA" w:rsidRDefault="009903DA">
                            <w:pPr>
                              <w:overflowPunct w:val="0"/>
                              <w:spacing w:line="0" w:lineRule="atLeast"/>
                              <w:ind w:leftChars="-50" w:left="-120" w:rightChars="-50" w:right="-120"/>
                              <w:jc w:val="distribute"/>
                              <w:rPr>
                                <w:rFonts w:ascii="標楷體" w:eastAsia="標楷體" w:hAnsi="標楷體"/>
                                <w:bCs/>
                                <w:kern w:val="20"/>
                                <w:sz w:val="20"/>
                                <w:szCs w:val="20"/>
                              </w:rPr>
                            </w:pPr>
                            <w:r>
                              <w:rPr>
                                <w:rFonts w:ascii="標楷體" w:eastAsia="標楷體" w:hAnsi="標楷體" w:hint="eastAsia"/>
                                <w:bCs/>
                                <w:kern w:val="20"/>
                                <w:sz w:val="20"/>
                                <w:szCs w:val="20"/>
                              </w:rPr>
                              <w:t>婦幼停車位</w:t>
                            </w:r>
                          </w:p>
                        </w:tc>
                        <w:tc>
                          <w:tcPr>
                            <w:tcW w:w="2082" w:type="pct"/>
                            <w:gridSpan w:val="4"/>
                            <w:tcBorders>
                              <w:top w:val="single" w:sz="4" w:space="0" w:color="auto"/>
                              <w:left w:val="single" w:sz="4" w:space="0" w:color="auto"/>
                              <w:bottom w:val="single" w:sz="4" w:space="0" w:color="auto"/>
                              <w:right w:val="single" w:sz="4" w:space="0" w:color="auto"/>
                            </w:tcBorders>
                            <w:vAlign w:val="center"/>
                            <w:hideMark/>
                          </w:tcPr>
                          <w:p w14:paraId="353D68CA" w14:textId="77777777" w:rsidR="009903DA" w:rsidRDefault="009903DA">
                            <w:pPr>
                              <w:overflowPunct w:val="0"/>
                              <w:spacing w:line="0" w:lineRule="atLeast"/>
                              <w:ind w:leftChars="-30" w:left="-72" w:rightChars="-10" w:right="-24"/>
                              <w:jc w:val="distribute"/>
                              <w:rPr>
                                <w:rFonts w:ascii="標楷體" w:eastAsia="標楷體" w:hAnsi="標楷體"/>
                                <w:bCs/>
                                <w:kern w:val="20"/>
                                <w:sz w:val="20"/>
                                <w:szCs w:val="20"/>
                              </w:rPr>
                            </w:pPr>
                            <w:r>
                              <w:rPr>
                                <w:rFonts w:ascii="標楷體" w:eastAsia="標楷體" w:hAnsi="標楷體" w:hint="eastAsia"/>
                                <w:bCs/>
                                <w:kern w:val="20"/>
                                <w:sz w:val="20"/>
                                <w:szCs w:val="20"/>
                              </w:rPr>
                              <w:t>無障礙停車位</w:t>
                            </w:r>
                          </w:p>
                        </w:tc>
                      </w:tr>
                      <w:tr w:rsidR="009673A4" w14:paraId="33DEB73F" w14:textId="77777777" w:rsidTr="001A562C">
                        <w:trPr>
                          <w:trHeight w:val="624"/>
                        </w:trPr>
                        <w:tc>
                          <w:tcPr>
                            <w:tcW w:w="565" w:type="pct"/>
                            <w:vMerge/>
                            <w:tcBorders>
                              <w:top w:val="single" w:sz="4" w:space="0" w:color="auto"/>
                              <w:left w:val="single" w:sz="4" w:space="0" w:color="auto"/>
                              <w:bottom w:val="single" w:sz="4" w:space="0" w:color="auto"/>
                              <w:right w:val="single" w:sz="4" w:space="0" w:color="auto"/>
                            </w:tcBorders>
                            <w:vAlign w:val="center"/>
                            <w:hideMark/>
                          </w:tcPr>
                          <w:p w14:paraId="1758F56C" w14:textId="77777777" w:rsidR="009903DA" w:rsidRDefault="009903DA">
                            <w:pPr>
                              <w:rPr>
                                <w:rFonts w:ascii="標楷體" w:eastAsia="標楷體" w:hAnsi="標楷體" w:cs="新細明體"/>
                                <w:bCs/>
                                <w:sz w:val="20"/>
                                <w:szCs w:val="20"/>
                              </w:rPr>
                            </w:pPr>
                          </w:p>
                        </w:tc>
                        <w:tc>
                          <w:tcPr>
                            <w:tcW w:w="1469" w:type="pct"/>
                            <w:gridSpan w:val="2"/>
                            <w:tcBorders>
                              <w:top w:val="single" w:sz="4" w:space="0" w:color="auto"/>
                              <w:left w:val="single" w:sz="4" w:space="0" w:color="auto"/>
                              <w:bottom w:val="single" w:sz="4" w:space="0" w:color="auto"/>
                              <w:right w:val="single" w:sz="4" w:space="0" w:color="auto"/>
                            </w:tcBorders>
                            <w:vAlign w:val="center"/>
                            <w:hideMark/>
                          </w:tcPr>
                          <w:p w14:paraId="4ACBEC8D" w14:textId="77777777" w:rsidR="009903DA" w:rsidRDefault="009903DA">
                            <w:pPr>
                              <w:overflowPunct w:val="0"/>
                              <w:spacing w:line="0" w:lineRule="atLeast"/>
                              <w:jc w:val="distribute"/>
                              <w:rPr>
                                <w:rFonts w:ascii="標楷體" w:eastAsia="標楷體" w:hAnsi="標楷體"/>
                                <w:bCs/>
                                <w:kern w:val="20"/>
                                <w:sz w:val="20"/>
                                <w:szCs w:val="20"/>
                              </w:rPr>
                            </w:pPr>
                            <w:r>
                              <w:rPr>
                                <w:rFonts w:ascii="標楷體" w:eastAsia="標楷體" w:hAnsi="標楷體" w:hint="eastAsia"/>
                                <w:bCs/>
                                <w:kern w:val="20"/>
                                <w:sz w:val="20"/>
                                <w:szCs w:val="20"/>
                              </w:rPr>
                              <w:t>尚未設置</w:t>
                            </w:r>
                          </w:p>
                        </w:tc>
                        <w:tc>
                          <w:tcPr>
                            <w:tcW w:w="883" w:type="pct"/>
                            <w:gridSpan w:val="2"/>
                            <w:tcBorders>
                              <w:top w:val="single" w:sz="4" w:space="0" w:color="auto"/>
                              <w:left w:val="single" w:sz="4" w:space="0" w:color="auto"/>
                              <w:bottom w:val="single" w:sz="4" w:space="0" w:color="auto"/>
                              <w:right w:val="single" w:sz="4" w:space="0" w:color="auto"/>
                            </w:tcBorders>
                            <w:vAlign w:val="center"/>
                            <w:hideMark/>
                          </w:tcPr>
                          <w:p w14:paraId="0C3EBF88" w14:textId="77777777" w:rsidR="009903DA" w:rsidRDefault="009903DA">
                            <w:pPr>
                              <w:overflowPunct w:val="0"/>
                              <w:spacing w:line="0" w:lineRule="atLeast"/>
                              <w:jc w:val="distribute"/>
                              <w:rPr>
                                <w:rFonts w:ascii="標楷體" w:eastAsia="標楷體" w:hAnsi="標楷體"/>
                                <w:bCs/>
                                <w:spacing w:val="-2"/>
                                <w:kern w:val="20"/>
                                <w:sz w:val="20"/>
                                <w:szCs w:val="20"/>
                              </w:rPr>
                            </w:pPr>
                            <w:r>
                              <w:rPr>
                                <w:rFonts w:ascii="標楷體" w:eastAsia="標楷體" w:hAnsi="標楷體" w:hint="eastAsia"/>
                                <w:bCs/>
                                <w:spacing w:val="-2"/>
                                <w:kern w:val="20"/>
                                <w:sz w:val="20"/>
                                <w:szCs w:val="20"/>
                              </w:rPr>
                              <w:t>設置數</w:t>
                            </w:r>
                          </w:p>
                          <w:p w14:paraId="5E4683DE" w14:textId="77777777" w:rsidR="009903DA" w:rsidRDefault="009903DA">
                            <w:pPr>
                              <w:overflowPunct w:val="0"/>
                              <w:spacing w:line="0" w:lineRule="atLeast"/>
                              <w:jc w:val="distribute"/>
                              <w:rPr>
                                <w:rFonts w:ascii="標楷體" w:eastAsia="標楷體" w:hAnsi="標楷體"/>
                                <w:bCs/>
                                <w:spacing w:val="-2"/>
                                <w:kern w:val="20"/>
                                <w:sz w:val="20"/>
                                <w:szCs w:val="20"/>
                              </w:rPr>
                            </w:pPr>
                            <w:r>
                              <w:rPr>
                                <w:rFonts w:ascii="標楷體" w:eastAsia="標楷體" w:hAnsi="標楷體" w:hint="eastAsia"/>
                                <w:bCs/>
                                <w:spacing w:val="-2"/>
                                <w:kern w:val="20"/>
                                <w:sz w:val="20"/>
                                <w:szCs w:val="20"/>
                              </w:rPr>
                              <w:t>量不足</w:t>
                            </w:r>
                          </w:p>
                        </w:tc>
                        <w:tc>
                          <w:tcPr>
                            <w:tcW w:w="860" w:type="pct"/>
                            <w:gridSpan w:val="2"/>
                            <w:tcBorders>
                              <w:top w:val="single" w:sz="4" w:space="0" w:color="auto"/>
                              <w:left w:val="single" w:sz="4" w:space="0" w:color="auto"/>
                              <w:bottom w:val="single" w:sz="4" w:space="0" w:color="auto"/>
                              <w:right w:val="single" w:sz="4" w:space="0" w:color="auto"/>
                            </w:tcBorders>
                            <w:vAlign w:val="center"/>
                            <w:hideMark/>
                          </w:tcPr>
                          <w:p w14:paraId="523DD615" w14:textId="77777777" w:rsidR="009903DA" w:rsidRDefault="009903DA">
                            <w:pPr>
                              <w:overflowPunct w:val="0"/>
                              <w:spacing w:line="240" w:lineRule="exact"/>
                              <w:jc w:val="distribute"/>
                              <w:rPr>
                                <w:rFonts w:ascii="標楷體" w:eastAsia="標楷體" w:hAnsi="標楷體"/>
                                <w:bCs/>
                                <w:spacing w:val="-10"/>
                                <w:kern w:val="20"/>
                                <w:sz w:val="20"/>
                                <w:szCs w:val="20"/>
                              </w:rPr>
                            </w:pPr>
                            <w:r>
                              <w:rPr>
                                <w:rFonts w:ascii="標楷體" w:eastAsia="標楷體" w:hAnsi="標楷體" w:hint="eastAsia"/>
                                <w:bCs/>
                                <w:spacing w:val="-10"/>
                                <w:kern w:val="20"/>
                                <w:sz w:val="20"/>
                                <w:szCs w:val="20"/>
                              </w:rPr>
                              <w:t>尚未設置</w:t>
                            </w:r>
                          </w:p>
                        </w:tc>
                        <w:tc>
                          <w:tcPr>
                            <w:tcW w:w="1222" w:type="pct"/>
                            <w:gridSpan w:val="2"/>
                            <w:tcBorders>
                              <w:top w:val="single" w:sz="4" w:space="0" w:color="auto"/>
                              <w:left w:val="single" w:sz="4" w:space="0" w:color="auto"/>
                              <w:bottom w:val="single" w:sz="4" w:space="0" w:color="auto"/>
                              <w:right w:val="single" w:sz="4" w:space="0" w:color="auto"/>
                            </w:tcBorders>
                            <w:vAlign w:val="center"/>
                            <w:hideMark/>
                          </w:tcPr>
                          <w:p w14:paraId="294AB5D4" w14:textId="77777777" w:rsidR="009903DA" w:rsidRDefault="009903DA">
                            <w:pPr>
                              <w:overflowPunct w:val="0"/>
                              <w:spacing w:line="240" w:lineRule="exact"/>
                              <w:jc w:val="distribute"/>
                              <w:rPr>
                                <w:rFonts w:ascii="標楷體" w:eastAsia="標楷體" w:hAnsi="標楷體"/>
                                <w:bCs/>
                                <w:kern w:val="20"/>
                                <w:sz w:val="20"/>
                                <w:szCs w:val="20"/>
                              </w:rPr>
                            </w:pPr>
                            <w:r>
                              <w:rPr>
                                <w:rFonts w:ascii="標楷體" w:eastAsia="標楷體" w:hAnsi="標楷體" w:hint="eastAsia"/>
                                <w:bCs/>
                                <w:kern w:val="20"/>
                                <w:sz w:val="20"/>
                                <w:szCs w:val="20"/>
                              </w:rPr>
                              <w:t>設置數</w:t>
                            </w:r>
                          </w:p>
                          <w:p w14:paraId="322E4375" w14:textId="77777777" w:rsidR="009903DA" w:rsidRDefault="009903DA">
                            <w:pPr>
                              <w:overflowPunct w:val="0"/>
                              <w:spacing w:line="240" w:lineRule="exact"/>
                              <w:jc w:val="distribute"/>
                              <w:rPr>
                                <w:rFonts w:ascii="標楷體" w:eastAsia="標楷體" w:hAnsi="標楷體"/>
                                <w:bCs/>
                                <w:kern w:val="20"/>
                                <w:sz w:val="20"/>
                                <w:szCs w:val="20"/>
                              </w:rPr>
                            </w:pPr>
                            <w:r>
                              <w:rPr>
                                <w:rFonts w:ascii="標楷體" w:eastAsia="標楷體" w:hAnsi="標楷體" w:hint="eastAsia"/>
                                <w:bCs/>
                                <w:kern w:val="20"/>
                                <w:sz w:val="20"/>
                                <w:szCs w:val="20"/>
                              </w:rPr>
                              <w:t>量不足</w:t>
                            </w:r>
                          </w:p>
                        </w:tc>
                      </w:tr>
                      <w:tr w:rsidR="009673A4" w14:paraId="41745251" w14:textId="77777777" w:rsidTr="001A562C">
                        <w:trPr>
                          <w:trHeight w:val="850"/>
                        </w:trPr>
                        <w:tc>
                          <w:tcPr>
                            <w:tcW w:w="565" w:type="pct"/>
                            <w:tcBorders>
                              <w:top w:val="single" w:sz="4" w:space="0" w:color="auto"/>
                              <w:left w:val="single" w:sz="4" w:space="0" w:color="auto"/>
                              <w:bottom w:val="single" w:sz="4" w:space="0" w:color="auto"/>
                              <w:right w:val="single" w:sz="4" w:space="0" w:color="auto"/>
                            </w:tcBorders>
                            <w:vAlign w:val="center"/>
                            <w:hideMark/>
                          </w:tcPr>
                          <w:p w14:paraId="0228BA44" w14:textId="77777777" w:rsidR="009903DA" w:rsidRDefault="009903DA">
                            <w:pPr>
                              <w:overflowPunct w:val="0"/>
                              <w:spacing w:line="240" w:lineRule="exact"/>
                              <w:ind w:leftChars="-50" w:left="-120" w:rightChars="-30" w:right="-72"/>
                              <w:jc w:val="distribute"/>
                              <w:rPr>
                                <w:rFonts w:ascii="標楷體" w:eastAsia="標楷體" w:hAnsi="標楷體"/>
                                <w:bCs/>
                                <w:spacing w:val="-20"/>
                                <w:sz w:val="20"/>
                                <w:szCs w:val="20"/>
                              </w:rPr>
                            </w:pPr>
                            <w:r>
                              <w:rPr>
                                <w:rFonts w:ascii="標楷體" w:eastAsia="標楷體" w:hAnsi="標楷體" w:hint="eastAsia"/>
                                <w:bCs/>
                                <w:spacing w:val="-20"/>
                                <w:sz w:val="20"/>
                                <w:szCs w:val="20"/>
                              </w:rPr>
                              <w:t>國家森林</w:t>
                            </w:r>
                          </w:p>
                          <w:p w14:paraId="6F7E7607" w14:textId="77777777" w:rsidR="009903DA" w:rsidRDefault="009903DA">
                            <w:pPr>
                              <w:overflowPunct w:val="0"/>
                              <w:spacing w:line="240" w:lineRule="exact"/>
                              <w:ind w:leftChars="-50" w:left="-120" w:rightChars="-30" w:right="-72"/>
                              <w:jc w:val="distribute"/>
                              <w:rPr>
                                <w:rFonts w:ascii="標楷體" w:eastAsia="標楷體" w:hAnsi="標楷體"/>
                                <w:bCs/>
                                <w:spacing w:val="-20"/>
                                <w:sz w:val="20"/>
                                <w:szCs w:val="20"/>
                              </w:rPr>
                            </w:pPr>
                            <w:r>
                              <w:rPr>
                                <w:rFonts w:ascii="標楷體" w:eastAsia="標楷體" w:hAnsi="標楷體" w:hint="eastAsia"/>
                                <w:bCs/>
                                <w:spacing w:val="-20"/>
                                <w:kern w:val="20"/>
                                <w:sz w:val="20"/>
                                <w:szCs w:val="20"/>
                              </w:rPr>
                              <w:t>遊樂區</w:t>
                            </w:r>
                          </w:p>
                        </w:tc>
                        <w:tc>
                          <w:tcPr>
                            <w:tcW w:w="264" w:type="pct"/>
                            <w:tcBorders>
                              <w:top w:val="single" w:sz="4" w:space="0" w:color="auto"/>
                              <w:left w:val="single" w:sz="4" w:space="0" w:color="auto"/>
                              <w:bottom w:val="single" w:sz="4" w:space="0" w:color="auto"/>
                              <w:right w:val="single" w:sz="4" w:space="0" w:color="auto"/>
                            </w:tcBorders>
                            <w:vAlign w:val="center"/>
                            <w:hideMark/>
                          </w:tcPr>
                          <w:p w14:paraId="6182D4A4" w14:textId="77777777" w:rsidR="009903DA" w:rsidRDefault="009903DA">
                            <w:pPr>
                              <w:overflowPunct w:val="0"/>
                              <w:spacing w:line="200" w:lineRule="exact"/>
                              <w:jc w:val="center"/>
                              <w:rPr>
                                <w:rFonts w:ascii="標楷體" w:eastAsia="標楷體" w:hAnsi="標楷體"/>
                                <w:bCs/>
                                <w:kern w:val="20"/>
                                <w:sz w:val="20"/>
                                <w:szCs w:val="20"/>
                              </w:rPr>
                            </w:pPr>
                            <w:r>
                              <w:rPr>
                                <w:rFonts w:ascii="標楷體" w:eastAsia="標楷體" w:hAnsi="標楷體" w:hint="eastAsia"/>
                                <w:bCs/>
                                <w:kern w:val="20"/>
                                <w:sz w:val="20"/>
                                <w:szCs w:val="20"/>
                              </w:rPr>
                              <w:t>8</w:t>
                            </w:r>
                          </w:p>
                        </w:tc>
                        <w:tc>
                          <w:tcPr>
                            <w:tcW w:w="1205" w:type="pct"/>
                            <w:tcBorders>
                              <w:top w:val="single" w:sz="4" w:space="0" w:color="auto"/>
                              <w:left w:val="single" w:sz="4" w:space="0" w:color="auto"/>
                              <w:bottom w:val="single" w:sz="4" w:space="0" w:color="auto"/>
                              <w:right w:val="single" w:sz="4" w:space="0" w:color="auto"/>
                            </w:tcBorders>
                            <w:vAlign w:val="center"/>
                            <w:hideMark/>
                          </w:tcPr>
                          <w:p w14:paraId="73249049" w14:textId="77777777" w:rsidR="009903DA" w:rsidRDefault="009903DA">
                            <w:pPr>
                              <w:overflowPunct w:val="0"/>
                              <w:spacing w:line="240" w:lineRule="exact"/>
                              <w:ind w:leftChars="-50" w:left="-120" w:rightChars="-30" w:right="-72"/>
                              <w:jc w:val="both"/>
                              <w:rPr>
                                <w:rFonts w:ascii="標楷體" w:eastAsia="標楷體" w:hAnsi="標楷體"/>
                                <w:bCs/>
                                <w:spacing w:val="-20"/>
                                <w:kern w:val="20"/>
                                <w:sz w:val="20"/>
                                <w:szCs w:val="20"/>
                              </w:rPr>
                            </w:pPr>
                            <w:r>
                              <w:rPr>
                                <w:rFonts w:ascii="標楷體" w:eastAsia="標楷體" w:hAnsi="標楷體" w:hint="eastAsia"/>
                                <w:bCs/>
                                <w:spacing w:val="-20"/>
                                <w:kern w:val="20"/>
                                <w:sz w:val="20"/>
                                <w:szCs w:val="20"/>
                              </w:rPr>
                              <w:t>內洞、滿月圓、東眼山、觀霧、拉拉山、奧萬大、雙流、富源</w:t>
                            </w:r>
                          </w:p>
                        </w:tc>
                        <w:tc>
                          <w:tcPr>
                            <w:tcW w:w="264" w:type="pct"/>
                            <w:tcBorders>
                              <w:top w:val="single" w:sz="4" w:space="0" w:color="auto"/>
                              <w:left w:val="single" w:sz="4" w:space="0" w:color="auto"/>
                              <w:bottom w:val="single" w:sz="4" w:space="0" w:color="auto"/>
                              <w:right w:val="single" w:sz="4" w:space="0" w:color="auto"/>
                            </w:tcBorders>
                            <w:vAlign w:val="center"/>
                            <w:hideMark/>
                          </w:tcPr>
                          <w:p w14:paraId="5CC03242" w14:textId="77777777" w:rsidR="009903DA" w:rsidRDefault="009903DA">
                            <w:pPr>
                              <w:overflowPunct w:val="0"/>
                              <w:spacing w:line="240" w:lineRule="exact"/>
                              <w:jc w:val="center"/>
                              <w:rPr>
                                <w:rFonts w:ascii="標楷體" w:eastAsia="標楷體" w:hAnsi="標楷體"/>
                                <w:bCs/>
                                <w:kern w:val="20"/>
                                <w:sz w:val="20"/>
                                <w:szCs w:val="20"/>
                              </w:rPr>
                            </w:pPr>
                            <w:r>
                              <w:rPr>
                                <w:rFonts w:ascii="標楷體" w:eastAsia="標楷體" w:hAnsi="標楷體" w:hint="eastAsia"/>
                                <w:bCs/>
                                <w:kern w:val="20"/>
                                <w:sz w:val="20"/>
                                <w:szCs w:val="20"/>
                              </w:rPr>
                              <w:t>1</w:t>
                            </w:r>
                          </w:p>
                        </w:tc>
                        <w:tc>
                          <w:tcPr>
                            <w:tcW w:w="620" w:type="pct"/>
                            <w:tcBorders>
                              <w:top w:val="single" w:sz="4" w:space="0" w:color="auto"/>
                              <w:left w:val="single" w:sz="4" w:space="0" w:color="auto"/>
                              <w:bottom w:val="single" w:sz="4" w:space="0" w:color="auto"/>
                              <w:right w:val="single" w:sz="4" w:space="0" w:color="auto"/>
                            </w:tcBorders>
                            <w:vAlign w:val="center"/>
                            <w:hideMark/>
                          </w:tcPr>
                          <w:p w14:paraId="545503FD" w14:textId="77777777" w:rsidR="009903DA" w:rsidRDefault="009903DA">
                            <w:pPr>
                              <w:overflowPunct w:val="0"/>
                              <w:spacing w:line="240" w:lineRule="exact"/>
                              <w:jc w:val="both"/>
                              <w:rPr>
                                <w:rFonts w:ascii="標楷體" w:eastAsia="標楷體" w:hAnsi="標楷體"/>
                                <w:bCs/>
                                <w:spacing w:val="-20"/>
                                <w:kern w:val="20"/>
                                <w:sz w:val="20"/>
                                <w:szCs w:val="20"/>
                              </w:rPr>
                            </w:pPr>
                            <w:r>
                              <w:rPr>
                                <w:rFonts w:ascii="標楷體" w:eastAsia="標楷體" w:hAnsi="標楷體" w:hint="eastAsia"/>
                                <w:bCs/>
                                <w:spacing w:val="-20"/>
                                <w:kern w:val="20"/>
                                <w:sz w:val="20"/>
                                <w:szCs w:val="20"/>
                              </w:rPr>
                              <w:t>阿里山</w:t>
                            </w:r>
                          </w:p>
                        </w:tc>
                        <w:tc>
                          <w:tcPr>
                            <w:tcW w:w="264" w:type="pct"/>
                            <w:tcBorders>
                              <w:top w:val="single" w:sz="4" w:space="0" w:color="auto"/>
                              <w:left w:val="single" w:sz="4" w:space="0" w:color="auto"/>
                              <w:bottom w:val="single" w:sz="4" w:space="0" w:color="auto"/>
                              <w:right w:val="single" w:sz="4" w:space="0" w:color="auto"/>
                            </w:tcBorders>
                            <w:vAlign w:val="center"/>
                            <w:hideMark/>
                          </w:tcPr>
                          <w:p w14:paraId="5C86DDF8" w14:textId="77777777" w:rsidR="009903DA" w:rsidRDefault="009903DA">
                            <w:pPr>
                              <w:overflowPunct w:val="0"/>
                              <w:spacing w:line="0" w:lineRule="atLeast"/>
                              <w:jc w:val="center"/>
                              <w:rPr>
                                <w:rFonts w:ascii="標楷體" w:eastAsia="標楷體" w:hAnsi="標楷體"/>
                                <w:bCs/>
                                <w:kern w:val="20"/>
                                <w:sz w:val="20"/>
                                <w:szCs w:val="20"/>
                              </w:rPr>
                            </w:pPr>
                            <w:r>
                              <w:rPr>
                                <w:rFonts w:ascii="標楷體" w:eastAsia="標楷體" w:hAnsi="標楷體" w:hint="eastAsia"/>
                                <w:bCs/>
                                <w:kern w:val="20"/>
                                <w:sz w:val="20"/>
                                <w:szCs w:val="20"/>
                              </w:rPr>
                              <w:t>1</w:t>
                            </w:r>
                          </w:p>
                        </w:tc>
                        <w:tc>
                          <w:tcPr>
                            <w:tcW w:w="596" w:type="pct"/>
                            <w:tcBorders>
                              <w:top w:val="single" w:sz="4" w:space="0" w:color="auto"/>
                              <w:left w:val="single" w:sz="4" w:space="0" w:color="auto"/>
                              <w:bottom w:val="single" w:sz="4" w:space="0" w:color="auto"/>
                              <w:right w:val="single" w:sz="4" w:space="0" w:color="auto"/>
                            </w:tcBorders>
                            <w:vAlign w:val="center"/>
                            <w:hideMark/>
                          </w:tcPr>
                          <w:p w14:paraId="3CFE63DD" w14:textId="77777777" w:rsidR="009903DA" w:rsidRDefault="009903DA">
                            <w:pPr>
                              <w:overflowPunct w:val="0"/>
                              <w:spacing w:line="240" w:lineRule="exact"/>
                              <w:jc w:val="both"/>
                              <w:rPr>
                                <w:rFonts w:ascii="標楷體" w:eastAsia="標楷體" w:hAnsi="標楷體"/>
                                <w:bCs/>
                                <w:kern w:val="20"/>
                                <w:sz w:val="20"/>
                                <w:szCs w:val="20"/>
                              </w:rPr>
                            </w:pPr>
                            <w:r>
                              <w:rPr>
                                <w:rFonts w:ascii="標楷體" w:eastAsia="標楷體" w:hAnsi="標楷體" w:hint="eastAsia"/>
                                <w:bCs/>
                                <w:kern w:val="20"/>
                                <w:sz w:val="20"/>
                                <w:szCs w:val="20"/>
                              </w:rPr>
                              <w:t>富源</w:t>
                            </w:r>
                          </w:p>
                        </w:tc>
                        <w:tc>
                          <w:tcPr>
                            <w:tcW w:w="264" w:type="pct"/>
                            <w:tcBorders>
                              <w:top w:val="single" w:sz="4" w:space="0" w:color="auto"/>
                              <w:left w:val="single" w:sz="4" w:space="0" w:color="auto"/>
                              <w:bottom w:val="single" w:sz="4" w:space="0" w:color="auto"/>
                              <w:right w:val="single" w:sz="4" w:space="0" w:color="auto"/>
                            </w:tcBorders>
                            <w:vAlign w:val="center"/>
                            <w:hideMark/>
                          </w:tcPr>
                          <w:p w14:paraId="0649D6ED" w14:textId="77777777" w:rsidR="009903DA" w:rsidRDefault="009903DA">
                            <w:pPr>
                              <w:overflowPunct w:val="0"/>
                              <w:spacing w:line="0" w:lineRule="atLeast"/>
                              <w:jc w:val="center"/>
                              <w:rPr>
                                <w:rFonts w:ascii="標楷體" w:eastAsia="標楷體" w:hAnsi="標楷體"/>
                                <w:bCs/>
                                <w:kern w:val="20"/>
                                <w:sz w:val="20"/>
                                <w:szCs w:val="20"/>
                              </w:rPr>
                            </w:pPr>
                            <w:r>
                              <w:rPr>
                                <w:rFonts w:ascii="標楷體" w:eastAsia="標楷體" w:hAnsi="標楷體" w:hint="eastAsia"/>
                                <w:bCs/>
                                <w:kern w:val="20"/>
                                <w:sz w:val="20"/>
                                <w:szCs w:val="20"/>
                              </w:rPr>
                              <w:t>3</w:t>
                            </w:r>
                          </w:p>
                        </w:tc>
                        <w:tc>
                          <w:tcPr>
                            <w:tcW w:w="959" w:type="pct"/>
                            <w:tcBorders>
                              <w:top w:val="single" w:sz="4" w:space="0" w:color="auto"/>
                              <w:left w:val="single" w:sz="4" w:space="0" w:color="auto"/>
                              <w:bottom w:val="single" w:sz="4" w:space="0" w:color="auto"/>
                              <w:right w:val="single" w:sz="4" w:space="0" w:color="auto"/>
                            </w:tcBorders>
                            <w:vAlign w:val="center"/>
                            <w:hideMark/>
                          </w:tcPr>
                          <w:p w14:paraId="59C6FA11" w14:textId="77777777" w:rsidR="009903DA" w:rsidRDefault="009903DA">
                            <w:pPr>
                              <w:overflowPunct w:val="0"/>
                              <w:spacing w:line="240" w:lineRule="exact"/>
                              <w:ind w:leftChars="-50" w:left="-120" w:rightChars="-30" w:right="-72"/>
                              <w:jc w:val="both"/>
                              <w:rPr>
                                <w:rFonts w:ascii="標楷體" w:eastAsia="標楷體" w:hAnsi="標楷體"/>
                                <w:bCs/>
                                <w:spacing w:val="-20"/>
                                <w:kern w:val="20"/>
                                <w:sz w:val="20"/>
                                <w:szCs w:val="20"/>
                              </w:rPr>
                            </w:pPr>
                            <w:r>
                              <w:rPr>
                                <w:rFonts w:ascii="標楷體" w:eastAsia="標楷體" w:hAnsi="標楷體" w:hint="eastAsia"/>
                                <w:bCs/>
                                <w:spacing w:val="-20"/>
                                <w:kern w:val="20"/>
                                <w:sz w:val="20"/>
                                <w:szCs w:val="20"/>
                              </w:rPr>
                              <w:t>滿月圓、東眼山、池南</w:t>
                            </w:r>
                          </w:p>
                        </w:tc>
                      </w:tr>
                      <w:tr w:rsidR="001A562C" w14:paraId="3081364B" w14:textId="77777777" w:rsidTr="001A562C">
                        <w:trPr>
                          <w:trHeight w:val="624"/>
                        </w:trPr>
                        <w:tc>
                          <w:tcPr>
                            <w:tcW w:w="565" w:type="pct"/>
                            <w:tcBorders>
                              <w:top w:val="single" w:sz="4" w:space="0" w:color="auto"/>
                              <w:left w:val="single" w:sz="4" w:space="0" w:color="auto"/>
                              <w:bottom w:val="single" w:sz="4" w:space="0" w:color="auto"/>
                              <w:right w:val="single" w:sz="4" w:space="0" w:color="auto"/>
                            </w:tcBorders>
                            <w:vAlign w:val="center"/>
                            <w:hideMark/>
                          </w:tcPr>
                          <w:p w14:paraId="2686B5BC" w14:textId="77777777" w:rsidR="001A562C" w:rsidRDefault="001A562C">
                            <w:pPr>
                              <w:overflowPunct w:val="0"/>
                              <w:spacing w:line="240" w:lineRule="exact"/>
                              <w:ind w:leftChars="-50" w:left="-120" w:rightChars="-30" w:right="-72"/>
                              <w:jc w:val="distribute"/>
                              <w:rPr>
                                <w:rFonts w:ascii="標楷體" w:eastAsia="標楷體" w:hAnsi="標楷體"/>
                                <w:bCs/>
                                <w:spacing w:val="-20"/>
                                <w:sz w:val="20"/>
                                <w:szCs w:val="20"/>
                              </w:rPr>
                            </w:pPr>
                            <w:r>
                              <w:rPr>
                                <w:rFonts w:ascii="標楷體" w:eastAsia="標楷體" w:hAnsi="標楷體" w:hint="eastAsia"/>
                                <w:bCs/>
                                <w:spacing w:val="-20"/>
                                <w:sz w:val="20"/>
                                <w:szCs w:val="20"/>
                              </w:rPr>
                              <w:t>林業文化</w:t>
                            </w:r>
                          </w:p>
                          <w:p w14:paraId="18F6ABA4" w14:textId="77777777" w:rsidR="001A562C" w:rsidRDefault="001A562C">
                            <w:pPr>
                              <w:overflowPunct w:val="0"/>
                              <w:spacing w:line="240" w:lineRule="exact"/>
                              <w:ind w:leftChars="-50" w:left="-120" w:rightChars="-30" w:right="-72"/>
                              <w:jc w:val="distribute"/>
                              <w:rPr>
                                <w:rFonts w:ascii="標楷體" w:eastAsia="標楷體" w:hAnsi="標楷體"/>
                                <w:bCs/>
                                <w:spacing w:val="-20"/>
                                <w:sz w:val="20"/>
                                <w:szCs w:val="20"/>
                              </w:rPr>
                            </w:pPr>
                            <w:r>
                              <w:rPr>
                                <w:rFonts w:ascii="標楷體" w:eastAsia="標楷體" w:hAnsi="標楷體" w:hint="eastAsia"/>
                                <w:bCs/>
                                <w:spacing w:val="-20"/>
                                <w:kern w:val="20"/>
                                <w:sz w:val="20"/>
                                <w:szCs w:val="20"/>
                              </w:rPr>
                              <w:t>園區</w:t>
                            </w:r>
                          </w:p>
                        </w:tc>
                        <w:tc>
                          <w:tcPr>
                            <w:tcW w:w="264" w:type="pct"/>
                            <w:tcBorders>
                              <w:top w:val="single" w:sz="4" w:space="0" w:color="auto"/>
                              <w:left w:val="single" w:sz="4" w:space="0" w:color="auto"/>
                              <w:bottom w:val="single" w:sz="4" w:space="0" w:color="auto"/>
                              <w:right w:val="single" w:sz="4" w:space="0" w:color="auto"/>
                            </w:tcBorders>
                            <w:vAlign w:val="center"/>
                            <w:hideMark/>
                          </w:tcPr>
                          <w:p w14:paraId="4A236AD9" w14:textId="77777777" w:rsidR="001A562C" w:rsidRDefault="001A562C">
                            <w:pPr>
                              <w:overflowPunct w:val="0"/>
                              <w:spacing w:line="200" w:lineRule="exact"/>
                              <w:jc w:val="center"/>
                              <w:rPr>
                                <w:rFonts w:ascii="標楷體" w:eastAsia="標楷體" w:hAnsi="標楷體"/>
                                <w:bCs/>
                                <w:kern w:val="20"/>
                                <w:sz w:val="20"/>
                                <w:szCs w:val="20"/>
                              </w:rPr>
                            </w:pPr>
                            <w:r>
                              <w:rPr>
                                <w:rFonts w:ascii="標楷體" w:eastAsia="標楷體" w:hAnsi="標楷體" w:hint="eastAsia"/>
                                <w:bCs/>
                                <w:kern w:val="20"/>
                                <w:sz w:val="20"/>
                                <w:szCs w:val="20"/>
                              </w:rPr>
                              <w:t>2</w:t>
                            </w:r>
                          </w:p>
                        </w:tc>
                        <w:tc>
                          <w:tcPr>
                            <w:tcW w:w="1205" w:type="pct"/>
                            <w:tcBorders>
                              <w:top w:val="single" w:sz="4" w:space="0" w:color="auto"/>
                              <w:left w:val="single" w:sz="4" w:space="0" w:color="auto"/>
                              <w:bottom w:val="single" w:sz="4" w:space="0" w:color="auto"/>
                              <w:right w:val="single" w:sz="4" w:space="0" w:color="auto"/>
                            </w:tcBorders>
                            <w:vAlign w:val="center"/>
                            <w:hideMark/>
                          </w:tcPr>
                          <w:p w14:paraId="4BC6F07B" w14:textId="77777777" w:rsidR="001A562C" w:rsidRDefault="001A562C">
                            <w:pPr>
                              <w:overflowPunct w:val="0"/>
                              <w:spacing w:line="0" w:lineRule="atLeast"/>
                              <w:ind w:leftChars="-50" w:left="-120" w:rightChars="-30" w:right="-72"/>
                              <w:jc w:val="both"/>
                              <w:rPr>
                                <w:rFonts w:ascii="標楷體" w:eastAsia="標楷體" w:hAnsi="標楷體"/>
                                <w:bCs/>
                                <w:spacing w:val="-20"/>
                                <w:kern w:val="20"/>
                                <w:sz w:val="20"/>
                                <w:szCs w:val="20"/>
                              </w:rPr>
                            </w:pPr>
                            <w:r>
                              <w:rPr>
                                <w:rFonts w:ascii="標楷體" w:eastAsia="標楷體" w:hAnsi="標楷體" w:hint="eastAsia"/>
                                <w:bCs/>
                                <w:spacing w:val="-20"/>
                                <w:kern w:val="20"/>
                                <w:sz w:val="20"/>
                                <w:szCs w:val="20"/>
                              </w:rPr>
                              <w:t>東勢、林田山</w:t>
                            </w:r>
                          </w:p>
                        </w:tc>
                        <w:tc>
                          <w:tcPr>
                            <w:tcW w:w="883" w:type="pct"/>
                            <w:gridSpan w:val="2"/>
                            <w:tcBorders>
                              <w:top w:val="single" w:sz="4" w:space="0" w:color="auto"/>
                              <w:left w:val="single" w:sz="4" w:space="0" w:color="auto"/>
                              <w:bottom w:val="single" w:sz="4" w:space="0" w:color="auto"/>
                              <w:right w:val="single" w:sz="4" w:space="0" w:color="auto"/>
                              <w:tl2br w:val="single" w:sz="4" w:space="0" w:color="auto"/>
                            </w:tcBorders>
                            <w:vAlign w:val="center"/>
                          </w:tcPr>
                          <w:p w14:paraId="093736DB" w14:textId="77777777" w:rsidR="001A562C" w:rsidRDefault="001A562C">
                            <w:pPr>
                              <w:overflowPunct w:val="0"/>
                              <w:spacing w:line="240" w:lineRule="exact"/>
                              <w:ind w:leftChars="-50" w:left="-120" w:rightChars="-30" w:right="-72"/>
                              <w:jc w:val="both"/>
                              <w:rPr>
                                <w:rFonts w:ascii="標楷體" w:eastAsia="標楷體" w:hAnsi="標楷體"/>
                                <w:bCs/>
                                <w:spacing w:val="-20"/>
                                <w:kern w:val="20"/>
                                <w:sz w:val="20"/>
                                <w:szCs w:val="20"/>
                              </w:rPr>
                            </w:pPr>
                          </w:p>
                        </w:tc>
                        <w:tc>
                          <w:tcPr>
                            <w:tcW w:w="264" w:type="pct"/>
                            <w:tcBorders>
                              <w:top w:val="single" w:sz="4" w:space="0" w:color="auto"/>
                              <w:left w:val="single" w:sz="4" w:space="0" w:color="auto"/>
                              <w:bottom w:val="single" w:sz="4" w:space="0" w:color="auto"/>
                              <w:right w:val="single" w:sz="4" w:space="0" w:color="auto"/>
                            </w:tcBorders>
                            <w:vAlign w:val="center"/>
                            <w:hideMark/>
                          </w:tcPr>
                          <w:p w14:paraId="264019BF" w14:textId="77777777" w:rsidR="001A562C" w:rsidRDefault="001A562C">
                            <w:pPr>
                              <w:overflowPunct w:val="0"/>
                              <w:spacing w:line="0" w:lineRule="atLeast"/>
                              <w:jc w:val="center"/>
                              <w:rPr>
                                <w:rFonts w:ascii="標楷體" w:eastAsia="標楷體" w:hAnsi="標楷體"/>
                                <w:bCs/>
                                <w:kern w:val="20"/>
                                <w:sz w:val="20"/>
                                <w:szCs w:val="20"/>
                              </w:rPr>
                            </w:pPr>
                            <w:r>
                              <w:rPr>
                                <w:rFonts w:ascii="標楷體" w:eastAsia="標楷體" w:hAnsi="標楷體" w:hint="eastAsia"/>
                                <w:bCs/>
                                <w:kern w:val="20"/>
                                <w:sz w:val="20"/>
                                <w:szCs w:val="20"/>
                              </w:rPr>
                              <w:t>1</w:t>
                            </w:r>
                          </w:p>
                        </w:tc>
                        <w:tc>
                          <w:tcPr>
                            <w:tcW w:w="596" w:type="pct"/>
                            <w:tcBorders>
                              <w:top w:val="single" w:sz="4" w:space="0" w:color="auto"/>
                              <w:left w:val="single" w:sz="4" w:space="0" w:color="auto"/>
                              <w:bottom w:val="single" w:sz="4" w:space="0" w:color="auto"/>
                              <w:right w:val="single" w:sz="4" w:space="0" w:color="auto"/>
                            </w:tcBorders>
                            <w:vAlign w:val="center"/>
                            <w:hideMark/>
                          </w:tcPr>
                          <w:p w14:paraId="042871FB" w14:textId="77777777" w:rsidR="001A562C" w:rsidRDefault="001A562C">
                            <w:pPr>
                              <w:overflowPunct w:val="0"/>
                              <w:spacing w:line="240" w:lineRule="exact"/>
                              <w:jc w:val="both"/>
                              <w:rPr>
                                <w:rFonts w:ascii="標楷體" w:eastAsia="標楷體" w:hAnsi="標楷體"/>
                                <w:bCs/>
                                <w:spacing w:val="-20"/>
                                <w:kern w:val="20"/>
                                <w:sz w:val="20"/>
                                <w:szCs w:val="20"/>
                              </w:rPr>
                            </w:pPr>
                            <w:r>
                              <w:rPr>
                                <w:rFonts w:ascii="標楷體" w:eastAsia="標楷體" w:hAnsi="標楷體" w:hint="eastAsia"/>
                                <w:bCs/>
                                <w:spacing w:val="-20"/>
                                <w:kern w:val="20"/>
                                <w:sz w:val="20"/>
                                <w:szCs w:val="20"/>
                              </w:rPr>
                              <w:t>林田山</w:t>
                            </w:r>
                          </w:p>
                        </w:tc>
                        <w:tc>
                          <w:tcPr>
                            <w:tcW w:w="264" w:type="pct"/>
                            <w:tcBorders>
                              <w:top w:val="single" w:sz="4" w:space="0" w:color="auto"/>
                              <w:left w:val="single" w:sz="4" w:space="0" w:color="auto"/>
                              <w:bottom w:val="single" w:sz="4" w:space="0" w:color="auto"/>
                              <w:right w:val="single" w:sz="4" w:space="0" w:color="auto"/>
                            </w:tcBorders>
                            <w:vAlign w:val="center"/>
                            <w:hideMark/>
                          </w:tcPr>
                          <w:p w14:paraId="1EA96980" w14:textId="77777777" w:rsidR="001A562C" w:rsidRDefault="001A562C">
                            <w:pPr>
                              <w:overflowPunct w:val="0"/>
                              <w:spacing w:line="240" w:lineRule="exact"/>
                              <w:jc w:val="center"/>
                              <w:rPr>
                                <w:rFonts w:ascii="標楷體" w:eastAsia="標楷體" w:hAnsi="標楷體"/>
                                <w:bCs/>
                                <w:kern w:val="20"/>
                                <w:sz w:val="20"/>
                                <w:szCs w:val="20"/>
                              </w:rPr>
                            </w:pPr>
                            <w:r>
                              <w:rPr>
                                <w:rFonts w:ascii="標楷體" w:eastAsia="標楷體" w:hAnsi="標楷體" w:hint="eastAsia"/>
                                <w:bCs/>
                                <w:kern w:val="20"/>
                                <w:sz w:val="20"/>
                                <w:szCs w:val="20"/>
                              </w:rPr>
                              <w:t>1</w:t>
                            </w:r>
                          </w:p>
                        </w:tc>
                        <w:tc>
                          <w:tcPr>
                            <w:tcW w:w="959" w:type="pct"/>
                            <w:tcBorders>
                              <w:top w:val="single" w:sz="4" w:space="0" w:color="auto"/>
                              <w:left w:val="single" w:sz="4" w:space="0" w:color="auto"/>
                              <w:bottom w:val="single" w:sz="4" w:space="0" w:color="auto"/>
                              <w:right w:val="single" w:sz="4" w:space="0" w:color="auto"/>
                            </w:tcBorders>
                            <w:vAlign w:val="center"/>
                            <w:hideMark/>
                          </w:tcPr>
                          <w:p w14:paraId="644119A2" w14:textId="77777777" w:rsidR="001A562C" w:rsidRDefault="001A562C">
                            <w:pPr>
                              <w:overflowPunct w:val="0"/>
                              <w:spacing w:line="240" w:lineRule="exact"/>
                              <w:ind w:leftChars="-50" w:left="-120" w:rightChars="-30" w:right="-72"/>
                              <w:jc w:val="both"/>
                              <w:rPr>
                                <w:rFonts w:ascii="標楷體" w:eastAsia="標楷體" w:hAnsi="標楷體"/>
                                <w:bCs/>
                                <w:spacing w:val="-20"/>
                                <w:kern w:val="20"/>
                                <w:sz w:val="20"/>
                                <w:szCs w:val="20"/>
                              </w:rPr>
                            </w:pPr>
                            <w:r>
                              <w:rPr>
                                <w:rFonts w:ascii="標楷體" w:eastAsia="標楷體" w:hAnsi="標楷體" w:hint="eastAsia"/>
                                <w:bCs/>
                                <w:spacing w:val="-20"/>
                                <w:kern w:val="20"/>
                                <w:sz w:val="20"/>
                                <w:szCs w:val="20"/>
                              </w:rPr>
                              <w:t>阿里山林業村暨檜意森活村</w:t>
                            </w:r>
                          </w:p>
                        </w:tc>
                      </w:tr>
                    </w:tbl>
                    <w:p w14:paraId="680C97F0" w14:textId="77777777" w:rsidR="009903DA" w:rsidRDefault="009903DA" w:rsidP="009903DA">
                      <w:pPr>
                        <w:overflowPunct w:val="0"/>
                        <w:spacing w:line="0" w:lineRule="atLeast"/>
                        <w:ind w:left="540" w:hangingChars="300" w:hanging="540"/>
                        <w:jc w:val="both"/>
                        <w:rPr>
                          <w:rFonts w:ascii="標楷體" w:eastAsia="標楷體" w:hAnsi="標楷體"/>
                          <w:kern w:val="0"/>
                          <w:sz w:val="18"/>
                          <w:szCs w:val="18"/>
                        </w:rPr>
                      </w:pPr>
                      <w:r>
                        <w:rPr>
                          <w:rFonts w:ascii="標楷體" w:eastAsia="標楷體" w:hAnsi="標楷體" w:hint="eastAsia"/>
                          <w:sz w:val="18"/>
                          <w:szCs w:val="18"/>
                        </w:rPr>
                        <w:t>註：1.全臺19處森林遊樂區，其中藤枝及向陽等2處森林遊樂區114年全年休園中，爰未列入統計。</w:t>
                      </w:r>
                    </w:p>
                    <w:p w14:paraId="462DB0F9" w14:textId="77777777" w:rsidR="009903DA" w:rsidRDefault="009903DA" w:rsidP="009903DA">
                      <w:pPr>
                        <w:overflowPunct w:val="0"/>
                        <w:spacing w:line="0" w:lineRule="atLeast"/>
                        <w:ind w:leftChars="150" w:left="360"/>
                        <w:jc w:val="both"/>
                        <w:rPr>
                          <w:rFonts w:ascii="標楷體" w:eastAsia="標楷體" w:hAnsi="標楷體"/>
                          <w:sz w:val="18"/>
                          <w:szCs w:val="18"/>
                        </w:rPr>
                      </w:pPr>
                      <w:r>
                        <w:rPr>
                          <w:rFonts w:ascii="標楷體" w:eastAsia="標楷體" w:hAnsi="標楷體" w:hint="eastAsia"/>
                          <w:sz w:val="18"/>
                          <w:szCs w:val="18"/>
                        </w:rPr>
                        <w:t>2.資料來源：整理自林業保育署提供資料。`</w:t>
                      </w:r>
                    </w:p>
                  </w:txbxContent>
                </v:textbox>
                <w10:wrap type="square" anchorx="margin"/>
              </v:shape>
            </w:pict>
          </mc:Fallback>
        </mc:AlternateContent>
      </w:r>
      <w:r w:rsidR="009903DA" w:rsidRPr="007E77B6">
        <w:rPr>
          <w:rFonts w:ascii="標楷體" w:eastAsia="標楷體" w:hAnsi="標楷體" w:cs="Times New Roman" w:hint="eastAsia"/>
          <w:b/>
        </w:rPr>
        <w:t xml:space="preserve">3.　</w:t>
      </w:r>
      <w:bookmarkStart w:id="35" w:name="_Hlk231218597"/>
      <w:r w:rsidR="009903DA" w:rsidRPr="007E77B6">
        <w:rPr>
          <w:rFonts w:ascii="標楷體" w:eastAsia="標楷體" w:hAnsi="標楷體" w:cs="Times New Roman" w:hint="eastAsia"/>
          <w:b/>
        </w:rPr>
        <w:t>為落實身心障礙者及育兒家庭之停車權益，公共停車場應保留法定比率配置婦幼及無障礙停車位，惟部</w:t>
      </w:r>
      <w:proofErr w:type="gramStart"/>
      <w:r w:rsidR="009903DA" w:rsidRPr="007E77B6">
        <w:rPr>
          <w:rFonts w:ascii="標楷體" w:eastAsia="標楷體" w:hAnsi="標楷體" w:cs="Times New Roman" w:hint="eastAsia"/>
          <w:b/>
        </w:rPr>
        <w:t>分場域仍有</w:t>
      </w:r>
      <w:proofErr w:type="gramEnd"/>
      <w:r w:rsidR="009903DA" w:rsidRPr="007E77B6">
        <w:rPr>
          <w:rFonts w:ascii="標楷體" w:eastAsia="標楷體" w:hAnsi="標楷體" w:cs="Times New Roman" w:hint="eastAsia"/>
          <w:b/>
        </w:rPr>
        <w:t>設置數量不足、規格與標誌未達</w:t>
      </w:r>
      <w:r w:rsidR="009903DA" w:rsidRPr="007E77B6">
        <w:rPr>
          <w:rFonts w:ascii="標楷體" w:eastAsia="標楷體" w:hAnsi="標楷體" w:cs="DFKaiShu-SB-Estd-BF" w:hint="eastAsia"/>
          <w:b/>
        </w:rPr>
        <w:t>法定</w:t>
      </w:r>
      <w:r w:rsidR="009903DA" w:rsidRPr="007E77B6">
        <w:rPr>
          <w:rFonts w:ascii="標楷體" w:eastAsia="標楷體" w:hAnsi="標楷體" w:cs="Times New Roman" w:hint="eastAsia"/>
          <w:b/>
        </w:rPr>
        <w:t>標準，或專用車位配置不當</w:t>
      </w:r>
      <w:bookmarkEnd w:id="35"/>
      <w:r w:rsidR="009903DA" w:rsidRPr="007E77B6">
        <w:rPr>
          <w:rFonts w:ascii="標楷體" w:eastAsia="標楷體" w:hAnsi="標楷體" w:cs="Times New Roman" w:hint="eastAsia"/>
          <w:b/>
        </w:rPr>
        <w:t>等情：</w:t>
      </w:r>
      <w:r w:rsidR="009903DA" w:rsidRPr="007E77B6">
        <w:rPr>
          <w:rFonts w:ascii="標楷體" w:eastAsia="標楷體" w:hAnsi="標楷體" w:cs="Times New Roman" w:hint="eastAsia"/>
        </w:rPr>
        <w:t>依兒童及少年福利與權益保障法第33條之1第1項第1款規定，提供民眾申辦業務或服務之政府機關（構）</w:t>
      </w:r>
      <w:r w:rsidR="009903DA" w:rsidRPr="007E77B6">
        <w:rPr>
          <w:rFonts w:ascii="標楷體" w:eastAsia="標楷體" w:hAnsi="標楷體" w:hint="eastAsia"/>
        </w:rPr>
        <w:t>附設公共停車場，應保留2％之</w:t>
      </w:r>
      <w:r w:rsidR="009903DA" w:rsidRPr="007E77B6">
        <w:rPr>
          <w:rFonts w:ascii="標楷體" w:eastAsia="標楷體" w:hAnsi="標楷體" w:cs="Times New Roman" w:hint="eastAsia"/>
        </w:rPr>
        <w:t>汽車停車位，</w:t>
      </w:r>
      <w:r w:rsidR="009903DA" w:rsidRPr="007E77B6">
        <w:rPr>
          <w:rFonts w:ascii="標楷體" w:eastAsia="標楷體" w:hAnsi="標楷體" w:hint="eastAsia"/>
        </w:rPr>
        <w:t>作為孕婦及育有6歲以下兒童者停車位（下稱婦幼停車位）</w:t>
      </w:r>
      <w:r w:rsidR="009903DA" w:rsidRPr="007E77B6">
        <w:rPr>
          <w:rFonts w:ascii="標楷體" w:eastAsia="標楷體" w:hAnsi="標楷體" w:cs="Times New Roman" w:hint="eastAsia"/>
        </w:rPr>
        <w:t>；汽車停車位未滿50個之公共停車場，至少應保留1個</w:t>
      </w:r>
      <w:r w:rsidR="009903DA" w:rsidRPr="007E77B6">
        <w:rPr>
          <w:rFonts w:ascii="標楷體" w:eastAsia="標楷體" w:hAnsi="標楷體" w:hint="eastAsia"/>
        </w:rPr>
        <w:t>婦幼停車位，</w:t>
      </w:r>
      <w:r w:rsidR="009903DA" w:rsidRPr="007E77B6">
        <w:rPr>
          <w:rFonts w:ascii="標楷體" w:eastAsia="標楷體" w:hAnsi="標楷體" w:cs="Times New Roman" w:hint="eastAsia"/>
        </w:rPr>
        <w:t>但未滿25個之公共停車場，不在此限。經查，截至114年底止，林業保育署所轄森林育樂場域尚未設置婦幼停車位者，</w:t>
      </w:r>
      <w:proofErr w:type="gramStart"/>
      <w:r w:rsidR="009903DA" w:rsidRPr="007E77B6">
        <w:rPr>
          <w:rFonts w:ascii="標楷體" w:eastAsia="標楷體" w:hAnsi="標楷體" w:cs="Times New Roman" w:hint="eastAsia"/>
        </w:rPr>
        <w:t>計有內洞國家</w:t>
      </w:r>
      <w:proofErr w:type="gramEnd"/>
      <w:r w:rsidR="009903DA" w:rsidRPr="007E77B6">
        <w:rPr>
          <w:rFonts w:ascii="標楷體" w:eastAsia="標楷體" w:hAnsi="標楷體" w:cs="Times New Roman" w:hint="eastAsia"/>
        </w:rPr>
        <w:t>森林遊樂區等8處及東勢林業文化園區等2處；已設置而數量不足者，計有阿里山國家森林遊樂區1處（表</w:t>
      </w:r>
      <w:r w:rsidR="00535EC0" w:rsidRPr="007E77B6">
        <w:rPr>
          <w:rFonts w:ascii="標楷體" w:eastAsia="標楷體" w:hAnsi="標楷體" w:cs="Times New Roman"/>
        </w:rPr>
        <w:t>10</w:t>
      </w:r>
      <w:r w:rsidR="009903DA" w:rsidRPr="007E77B6">
        <w:rPr>
          <w:rFonts w:ascii="標楷體" w:eastAsia="標楷體" w:hAnsi="標楷體" w:cs="Times New Roman" w:hint="eastAsia"/>
        </w:rPr>
        <w:t>）。</w:t>
      </w:r>
      <w:proofErr w:type="gramStart"/>
      <w:r w:rsidR="009903DA" w:rsidRPr="007E77B6">
        <w:rPr>
          <w:rFonts w:ascii="標楷體" w:eastAsia="標楷體" w:hAnsi="標楷體" w:cs="Times New Roman" w:hint="eastAsia"/>
        </w:rPr>
        <w:t>又依婦幼</w:t>
      </w:r>
      <w:proofErr w:type="gramEnd"/>
      <w:r w:rsidR="009903DA" w:rsidRPr="007E77B6">
        <w:rPr>
          <w:rFonts w:ascii="標楷體" w:eastAsia="標楷體" w:hAnsi="標楷體" w:cs="Times New Roman" w:hint="eastAsia"/>
        </w:rPr>
        <w:t>停車位設置管理辦法第4條第1項及第5項規定，停車位應為寬度2.5公尺以上，長應為5.5公尺以上；停車位應於適當處所設置標誌，註明停車對象及管理規定；該標誌下</w:t>
      </w:r>
      <w:proofErr w:type="gramStart"/>
      <w:r w:rsidR="009903DA" w:rsidRPr="007E77B6">
        <w:rPr>
          <w:rFonts w:ascii="標楷體" w:eastAsia="標楷體" w:hAnsi="標楷體" w:cs="Times New Roman" w:hint="eastAsia"/>
        </w:rPr>
        <w:t>緣距地高度</w:t>
      </w:r>
      <w:proofErr w:type="gramEnd"/>
      <w:r w:rsidR="009903DA" w:rsidRPr="007E77B6">
        <w:rPr>
          <w:rFonts w:ascii="標楷體" w:eastAsia="標楷體" w:hAnsi="標楷體" w:cs="Times New Roman" w:hint="eastAsia"/>
        </w:rPr>
        <w:t>不得小於190公分。經查，</w:t>
      </w:r>
      <w:proofErr w:type="gramStart"/>
      <w:r w:rsidR="009903DA" w:rsidRPr="007E77B6">
        <w:rPr>
          <w:rFonts w:ascii="標楷體" w:eastAsia="標楷體" w:hAnsi="標楷體" w:cs="Times New Roman" w:hint="eastAsia"/>
        </w:rPr>
        <w:t>農糧署所</w:t>
      </w:r>
      <w:proofErr w:type="gramEnd"/>
      <w:r w:rsidR="009903DA" w:rsidRPr="007E77B6">
        <w:rPr>
          <w:rFonts w:ascii="標楷體" w:eastAsia="標楷體" w:hAnsi="標楷體" w:cs="Times New Roman" w:hint="eastAsia"/>
        </w:rPr>
        <w:t>轄希望廣場農民市集場域設置婦幼停車位1個，經於</w:t>
      </w:r>
      <w:r w:rsidR="009903DA" w:rsidRPr="007E77B6">
        <w:rPr>
          <w:rFonts w:ascii="標楷體" w:eastAsia="標楷體" w:hAnsi="標楷體" w:hint="eastAsia"/>
        </w:rPr>
        <w:t>115年3月實地勘查發現，該</w:t>
      </w:r>
      <w:proofErr w:type="gramStart"/>
      <w:r w:rsidR="009903DA" w:rsidRPr="007E77B6">
        <w:rPr>
          <w:rFonts w:ascii="標楷體" w:eastAsia="標楷體" w:hAnsi="標楷體" w:cs="Times New Roman" w:hint="eastAsia"/>
        </w:rPr>
        <w:t>停車位標線</w:t>
      </w:r>
      <w:proofErr w:type="gramEnd"/>
      <w:r w:rsidR="009903DA" w:rsidRPr="007E77B6">
        <w:rPr>
          <w:rFonts w:ascii="標楷體" w:eastAsia="標楷體" w:hAnsi="標楷體" w:cs="Times New Roman" w:hint="eastAsia"/>
        </w:rPr>
        <w:t>寬度僅1.9公尺（法定標準應為2.5公尺以上），指示標誌未依行為時（113年10月29日修正）之婦幼停車位設置管理辦法所定圖例設置，且該標誌下</w:t>
      </w:r>
      <w:proofErr w:type="gramStart"/>
      <w:r w:rsidR="009903DA" w:rsidRPr="007E77B6">
        <w:rPr>
          <w:rFonts w:ascii="標楷體" w:eastAsia="標楷體" w:hAnsi="標楷體" w:cs="Times New Roman" w:hint="eastAsia"/>
        </w:rPr>
        <w:t>緣距地板面</w:t>
      </w:r>
      <w:proofErr w:type="gramEnd"/>
      <w:r w:rsidR="009903DA" w:rsidRPr="007E77B6">
        <w:rPr>
          <w:rFonts w:ascii="標楷體" w:eastAsia="標楷體" w:hAnsi="標楷體" w:cs="Times New Roman" w:hint="eastAsia"/>
        </w:rPr>
        <w:t>高度僅145公分（法定標準應不小於190公分）。另依身心障礙者權益保</w:t>
      </w:r>
      <w:r w:rsidR="009903DA" w:rsidRPr="00884028">
        <w:rPr>
          <w:rFonts w:ascii="標楷體" w:eastAsia="標楷體" w:hAnsi="標楷體" w:cs="Times New Roman" w:hint="eastAsia"/>
        </w:rPr>
        <w:t>障法第56條第1項規定，公共停車</w:t>
      </w:r>
      <w:r w:rsidR="009903DA" w:rsidRPr="007E77B6">
        <w:rPr>
          <w:rFonts w:ascii="標楷體" w:eastAsia="標楷體" w:hAnsi="標楷體" w:cs="Times New Roman" w:hint="eastAsia"/>
        </w:rPr>
        <w:t>場應保留2％停車位，作為行動不便之身心障礙者專用停車位（下稱無障礙停車位），車位未滿50個之公共停車場，至少應保留1個無障礙停車位</w:t>
      </w:r>
      <w:r w:rsidR="009903DA" w:rsidRPr="007E77B6">
        <w:rPr>
          <w:rFonts w:ascii="標楷體" w:eastAsia="標楷體" w:hAnsi="標楷體" w:cs="Arial" w:hint="eastAsia"/>
        </w:rPr>
        <w:t>。</w:t>
      </w:r>
      <w:r w:rsidR="009903DA" w:rsidRPr="007E77B6">
        <w:rPr>
          <w:rFonts w:ascii="標楷體" w:eastAsia="標楷體" w:hAnsi="標楷體" w:cs="Times New Roman" w:hint="eastAsia"/>
        </w:rPr>
        <w:t>經查，截至114年底止，林業保育署所轄森林育樂場域，尚未設置無障礙停車位者，計有富源國家森林遊樂區及林田山林業文化園區各1處；已設置而數量不足者，計有滿月圓國家森林遊樂區等3處及</w:t>
      </w:r>
      <w:r w:rsidR="009903DA" w:rsidRPr="007E77B6">
        <w:rPr>
          <w:rFonts w:ascii="標楷體" w:eastAsia="標楷體" w:hAnsi="標楷體" w:hint="eastAsia"/>
          <w:bCs/>
        </w:rPr>
        <w:t>阿里山林業村暨</w:t>
      </w:r>
      <w:proofErr w:type="gramStart"/>
      <w:r w:rsidR="009903DA" w:rsidRPr="007E77B6">
        <w:rPr>
          <w:rFonts w:ascii="標楷體" w:eastAsia="標楷體" w:hAnsi="標楷體" w:hint="eastAsia"/>
          <w:bCs/>
        </w:rPr>
        <w:t>檜意森活村</w:t>
      </w:r>
      <w:proofErr w:type="gramEnd"/>
      <w:r w:rsidR="009903DA" w:rsidRPr="007E77B6">
        <w:rPr>
          <w:rFonts w:ascii="標楷體" w:eastAsia="標楷體" w:hAnsi="標楷體" w:cs="Times New Roman" w:hint="eastAsia"/>
        </w:rPr>
        <w:t>1處（同表</w:t>
      </w:r>
      <w:r w:rsidR="00535EC0" w:rsidRPr="007E77B6">
        <w:rPr>
          <w:rFonts w:ascii="標楷體" w:eastAsia="標楷體" w:hAnsi="標楷體" w:cs="Times New Roman"/>
        </w:rPr>
        <w:t>10</w:t>
      </w:r>
      <w:r w:rsidR="009903DA" w:rsidRPr="007E77B6">
        <w:rPr>
          <w:rFonts w:ascii="標楷體" w:eastAsia="標楷體" w:hAnsi="標楷體" w:cs="Times New Roman" w:hint="eastAsia"/>
        </w:rPr>
        <w:t>）。次查，</w:t>
      </w:r>
      <w:proofErr w:type="gramStart"/>
      <w:r w:rsidR="009903DA" w:rsidRPr="007E77B6">
        <w:rPr>
          <w:rFonts w:ascii="標楷體" w:eastAsia="標楷體" w:hAnsi="標楷體" w:cs="Times New Roman" w:hint="eastAsia"/>
        </w:rPr>
        <w:t>農糧署所</w:t>
      </w:r>
      <w:proofErr w:type="gramEnd"/>
      <w:r w:rsidR="009903DA" w:rsidRPr="007E77B6">
        <w:rPr>
          <w:rFonts w:ascii="標楷體" w:eastAsia="標楷體" w:hAnsi="標楷體" w:cs="Times New Roman" w:hint="eastAsia"/>
        </w:rPr>
        <w:t>轄希望廣場農民市集場域，設置無障礙停車位1個，依建築物無障礙設施設計規範第802節規定，應設置於最靠近建築物無障礙出入口之便捷處。惟該停車位之</w:t>
      </w:r>
      <w:r w:rsidR="009903DA" w:rsidRPr="007E77B6">
        <w:rPr>
          <w:rFonts w:ascii="標楷體" w:eastAsia="標楷體" w:hAnsi="標楷體" w:cs="Arial" w:hint="eastAsia"/>
          <w:bCs/>
        </w:rPr>
        <w:t>設置位置</w:t>
      </w:r>
      <w:r w:rsidR="009903DA" w:rsidRPr="007E77B6">
        <w:rPr>
          <w:rFonts w:ascii="標楷體" w:eastAsia="標楷體" w:hAnsi="標楷體" w:cs="Times New Roman" w:hint="eastAsia"/>
        </w:rPr>
        <w:t>，距離其出入口約100公尺，未符合建築物無障礙設施設計規範之近便性等情事，經函請農業部督促檢討改善</w:t>
      </w:r>
      <w:r w:rsidR="009903DA" w:rsidRPr="007E77B6">
        <w:rPr>
          <w:rFonts w:ascii="標楷體" w:eastAsia="標楷體" w:hAnsi="標楷體" w:cs="Times New Roman" w:hint="eastAsia"/>
          <w:bCs/>
        </w:rPr>
        <w:t>，</w:t>
      </w:r>
      <w:r w:rsidR="009903DA" w:rsidRPr="007E77B6">
        <w:rPr>
          <w:rFonts w:ascii="標楷體" w:eastAsia="標楷體" w:hAnsi="標楷體" w:cs="Arial" w:hint="eastAsia"/>
          <w:bCs/>
        </w:rPr>
        <w:t>以維護特定族群之停車權益</w:t>
      </w:r>
      <w:r w:rsidR="009903DA" w:rsidRPr="007E77B6">
        <w:rPr>
          <w:rFonts w:ascii="標楷體" w:eastAsia="標楷體" w:hAnsi="標楷體" w:cs="Times New Roman" w:hint="eastAsia"/>
          <w:bCs/>
        </w:rPr>
        <w:t>。</w:t>
      </w:r>
      <w:r w:rsidR="009903DA" w:rsidRPr="007E77B6">
        <w:rPr>
          <w:rFonts w:ascii="標楷體" w:eastAsia="標楷體" w:hAnsi="標楷體" w:cs="Times New Roman" w:hint="eastAsia"/>
        </w:rPr>
        <w:t>據復：</w:t>
      </w:r>
      <w:r w:rsidR="009903DA" w:rsidRPr="007E77B6">
        <w:rPr>
          <w:rFonts w:ascii="標楷體" w:eastAsia="標楷體" w:hAnsi="標楷體" w:hint="eastAsia"/>
        </w:rPr>
        <w:t>林業保育</w:t>
      </w:r>
      <w:proofErr w:type="gramStart"/>
      <w:r w:rsidR="009903DA" w:rsidRPr="007E77B6">
        <w:rPr>
          <w:rFonts w:ascii="標楷體" w:eastAsia="標楷體" w:hAnsi="標楷體" w:hint="eastAsia"/>
        </w:rPr>
        <w:t>署將督請</w:t>
      </w:r>
      <w:proofErr w:type="gramEnd"/>
      <w:r w:rsidR="009903DA" w:rsidRPr="007E77B6">
        <w:rPr>
          <w:rFonts w:ascii="標楷體" w:eastAsia="標楷體" w:hAnsi="標楷體" w:hint="eastAsia"/>
        </w:rPr>
        <w:t>各分署清查各場域附設公共</w:t>
      </w:r>
      <w:proofErr w:type="gramStart"/>
      <w:r w:rsidR="009903DA" w:rsidRPr="007E77B6">
        <w:rPr>
          <w:rFonts w:ascii="標楷體" w:eastAsia="標楷體" w:hAnsi="標楷體" w:hint="eastAsia"/>
        </w:rPr>
        <w:t>停車場總車位數</w:t>
      </w:r>
      <w:proofErr w:type="gramEnd"/>
      <w:r w:rsidR="009903DA" w:rsidRPr="007E77B6">
        <w:rPr>
          <w:rFonts w:ascii="標楷體" w:eastAsia="標楷體" w:hAnsi="標楷體" w:hint="eastAsia"/>
        </w:rPr>
        <w:t>，</w:t>
      </w:r>
      <w:proofErr w:type="gramStart"/>
      <w:r w:rsidR="009903DA" w:rsidRPr="007E77B6">
        <w:rPr>
          <w:rFonts w:ascii="標楷體" w:eastAsia="標楷體" w:hAnsi="標楷體" w:hint="eastAsia"/>
        </w:rPr>
        <w:t>覈實劃</w:t>
      </w:r>
      <w:proofErr w:type="gramEnd"/>
      <w:r w:rsidR="009903DA" w:rsidRPr="007E77B6">
        <w:rPr>
          <w:rFonts w:ascii="標楷體" w:eastAsia="標楷體" w:hAnsi="標楷體" w:hint="eastAsia"/>
        </w:rPr>
        <w:t>設補足2％之法定保留車位；農</w:t>
      </w:r>
      <w:proofErr w:type="gramStart"/>
      <w:r w:rsidR="009903DA" w:rsidRPr="007E77B6">
        <w:rPr>
          <w:rFonts w:ascii="標楷體" w:eastAsia="標楷體" w:hAnsi="標楷體" w:hint="eastAsia"/>
        </w:rPr>
        <w:t>糧署將督</w:t>
      </w:r>
      <w:proofErr w:type="gramEnd"/>
      <w:r w:rsidR="009903DA" w:rsidRPr="007E77B6">
        <w:rPr>
          <w:rFonts w:ascii="標楷體" w:eastAsia="標楷體" w:hAnsi="標楷體" w:hint="eastAsia"/>
        </w:rPr>
        <w:t>請農民市集管理單位，針對婦幼停車位之標線寬度、標誌圖例及設置高度等未達法定標準，以及無障礙車位配置位置失當部分檢討改善。</w:t>
      </w:r>
    </w:p>
    <w:p w14:paraId="513DB81A" w14:textId="760002C0" w:rsidR="009673A4" w:rsidRPr="007E77B6" w:rsidRDefault="009673A4" w:rsidP="009673A4">
      <w:pPr>
        <w:kinsoku w:val="0"/>
        <w:overflowPunct w:val="0"/>
        <w:autoSpaceDE w:val="0"/>
        <w:autoSpaceDN w:val="0"/>
        <w:spacing w:beforeLines="20" w:before="72" w:afterLines="20" w:after="72" w:line="460" w:lineRule="exact"/>
        <w:ind w:firstLineChars="200" w:firstLine="561"/>
        <w:jc w:val="both"/>
        <w:rPr>
          <w:rFonts w:ascii="標楷體" w:eastAsia="標楷體" w:hAnsi="標楷體" w:cs="新細明體"/>
          <w:b/>
          <w:bCs/>
          <w:sz w:val="28"/>
          <w:szCs w:val="32"/>
        </w:rPr>
      </w:pPr>
      <w:r w:rsidRPr="007E77B6">
        <w:rPr>
          <w:rFonts w:ascii="標楷體" w:eastAsia="標楷體" w:hAnsi="標楷體" w:cs="新細明體" w:hint="eastAsia"/>
          <w:b/>
          <w:bCs/>
          <w:sz w:val="28"/>
          <w:szCs w:val="32"/>
        </w:rPr>
        <w:lastRenderedPageBreak/>
        <w:t>（</w:t>
      </w:r>
      <w:r w:rsidR="001E6220" w:rsidRPr="007E77B6">
        <w:rPr>
          <w:rFonts w:ascii="標楷體" w:eastAsia="標楷體" w:hAnsi="標楷體" w:cs="新細明體" w:hint="eastAsia"/>
          <w:b/>
          <w:bCs/>
          <w:sz w:val="28"/>
          <w:szCs w:val="32"/>
        </w:rPr>
        <w:t>八</w:t>
      </w:r>
      <w:r w:rsidRPr="007E77B6">
        <w:rPr>
          <w:rFonts w:ascii="標楷體" w:eastAsia="標楷體" w:hAnsi="標楷體" w:cs="新細明體" w:hint="eastAsia"/>
          <w:b/>
          <w:bCs/>
          <w:sz w:val="28"/>
          <w:szCs w:val="32"/>
        </w:rPr>
        <w:t>）　林業保育署為降低臺灣</w:t>
      </w:r>
      <w:bookmarkStart w:id="36" w:name="_Hlk233637251"/>
      <w:r w:rsidRPr="007E77B6">
        <w:rPr>
          <w:rFonts w:ascii="標楷體" w:eastAsia="標楷體" w:hAnsi="標楷體" w:cs="新細明體" w:hint="eastAsia"/>
          <w:b/>
          <w:bCs/>
          <w:sz w:val="28"/>
          <w:szCs w:val="32"/>
        </w:rPr>
        <w:t>獼</w:t>
      </w:r>
      <w:bookmarkEnd w:id="36"/>
      <w:r w:rsidRPr="007E77B6">
        <w:rPr>
          <w:rFonts w:ascii="標楷體" w:eastAsia="標楷體" w:hAnsi="標楷體" w:cs="新細明體" w:hint="eastAsia"/>
          <w:b/>
          <w:bCs/>
          <w:sz w:val="28"/>
          <w:szCs w:val="32"/>
        </w:rPr>
        <w:t>猴危害農作物之損失及保障農民收益，推動防治臺灣</w:t>
      </w:r>
      <w:r w:rsidR="00111111" w:rsidRPr="007E77B6">
        <w:rPr>
          <w:rFonts w:ascii="標楷體" w:eastAsia="標楷體" w:hAnsi="標楷體" w:cs="新細明體" w:hint="eastAsia"/>
          <w:b/>
          <w:bCs/>
          <w:sz w:val="28"/>
          <w:szCs w:val="32"/>
        </w:rPr>
        <w:t>獼</w:t>
      </w:r>
      <w:r w:rsidRPr="007E77B6">
        <w:rPr>
          <w:rFonts w:ascii="標楷體" w:eastAsia="標楷體" w:hAnsi="標楷體" w:cs="新細明體" w:hint="eastAsia"/>
          <w:b/>
          <w:bCs/>
          <w:sz w:val="28"/>
          <w:szCs w:val="32"/>
        </w:rPr>
        <w:t>猴危害農作方案，惟未辦理農作物損失調查，不利於擇選優先輔導地區，且未將森林以外地區納入監測範圍，無法掌握族群分布情形；未建置補助案件管理系統，不利後續追蹤管理；部分地方政府</w:t>
      </w:r>
      <w:r w:rsidRPr="007E77B6">
        <w:rPr>
          <w:rFonts w:ascii="標楷體" w:eastAsia="標楷體" w:hAnsi="標楷體" w:cs="新細明體"/>
          <w:b/>
          <w:bCs/>
          <w:sz w:val="28"/>
          <w:szCs w:val="32"/>
        </w:rPr>
        <w:t>迄未制</w:t>
      </w:r>
      <w:r w:rsidRPr="007E77B6">
        <w:rPr>
          <w:rFonts w:ascii="標楷體" w:eastAsia="標楷體" w:hAnsi="標楷體" w:cs="新細明體" w:hint="eastAsia"/>
          <w:b/>
          <w:bCs/>
          <w:sz w:val="28"/>
          <w:szCs w:val="32"/>
        </w:rPr>
        <w:t>定野生動物保護自治條例，允宜</w:t>
      </w:r>
      <w:proofErr w:type="gramStart"/>
      <w:r w:rsidRPr="007E77B6">
        <w:rPr>
          <w:rFonts w:ascii="標楷體" w:eastAsia="標楷體" w:hAnsi="標楷體" w:cs="新細明體" w:hint="eastAsia"/>
          <w:b/>
          <w:bCs/>
          <w:sz w:val="28"/>
          <w:szCs w:val="32"/>
        </w:rPr>
        <w:t>研</w:t>
      </w:r>
      <w:proofErr w:type="gramEnd"/>
      <w:r w:rsidRPr="007E77B6">
        <w:rPr>
          <w:rFonts w:ascii="標楷體" w:eastAsia="標楷體" w:hAnsi="標楷體" w:cs="新細明體" w:hint="eastAsia"/>
          <w:b/>
          <w:bCs/>
          <w:sz w:val="28"/>
          <w:szCs w:val="32"/>
        </w:rPr>
        <w:t>謀改善。</w:t>
      </w:r>
    </w:p>
    <w:p w14:paraId="47CC92A3" w14:textId="40FD9E25" w:rsidR="009673A4" w:rsidRPr="007E77B6" w:rsidRDefault="009673A4" w:rsidP="009673A4">
      <w:pPr>
        <w:widowControl/>
        <w:overflowPunct w:val="0"/>
        <w:spacing w:line="460" w:lineRule="exact"/>
        <w:ind w:firstLineChars="200" w:firstLine="480"/>
        <w:jc w:val="both"/>
        <w:rPr>
          <w:rFonts w:ascii="標楷體" w:eastAsia="標楷體" w:hAnsi="標楷體" w:cs="Times New Roman"/>
          <w:bCs/>
          <w:szCs w:val="32"/>
        </w:rPr>
      </w:pPr>
      <w:r w:rsidRPr="007E77B6">
        <w:rPr>
          <w:rFonts w:ascii="標楷體" w:eastAsia="標楷體" w:hAnsi="標楷體" w:cs="Times New Roman" w:hint="eastAsia"/>
          <w:bCs/>
          <w:szCs w:val="32"/>
        </w:rPr>
        <w:t>農業部於108年1月9日公告修正陸域保育類野生動物名錄，將臺灣獼猴調整為一般類野生動物，臺灣獼猴因族群數量增加且適應力強，中低</w:t>
      </w:r>
      <w:proofErr w:type="gramStart"/>
      <w:r w:rsidRPr="007E77B6">
        <w:rPr>
          <w:rFonts w:ascii="標楷體" w:eastAsia="標楷體" w:hAnsi="標楷體" w:cs="Times New Roman" w:hint="eastAsia"/>
          <w:bCs/>
          <w:szCs w:val="32"/>
        </w:rPr>
        <w:t>海拔淺山地區</w:t>
      </w:r>
      <w:proofErr w:type="gramEnd"/>
      <w:r w:rsidRPr="007E77B6">
        <w:rPr>
          <w:rFonts w:ascii="標楷體" w:eastAsia="標楷體" w:hAnsi="標楷體" w:cs="Times New Roman" w:hint="eastAsia"/>
          <w:bCs/>
          <w:szCs w:val="32"/>
        </w:rPr>
        <w:t>之農作物受其損</w:t>
      </w:r>
      <w:bookmarkStart w:id="37" w:name="_Hlk232167341"/>
      <w:r w:rsidRPr="007E77B6">
        <w:rPr>
          <w:rFonts w:ascii="標楷體" w:eastAsia="標楷體" w:hAnsi="標楷體" w:cs="Times New Roman" w:hint="eastAsia"/>
          <w:bCs/>
          <w:szCs w:val="32"/>
        </w:rPr>
        <w:t>害</w:t>
      </w:r>
      <w:bookmarkEnd w:id="37"/>
      <w:r w:rsidRPr="007E77B6">
        <w:rPr>
          <w:rFonts w:ascii="標楷體" w:eastAsia="標楷體" w:hAnsi="標楷體" w:cs="Times New Roman" w:hint="eastAsia"/>
          <w:bCs/>
          <w:szCs w:val="32"/>
        </w:rPr>
        <w:t>日益嚴重，尤以果樹類受害加劇。農業部林業及自然保育署（下稱林業保育署）為降低農作物損害及保障農民收益，自</w:t>
      </w:r>
      <w:proofErr w:type="gramStart"/>
      <w:r w:rsidRPr="007E77B6">
        <w:rPr>
          <w:rFonts w:ascii="標楷體" w:eastAsia="標楷體" w:hAnsi="標楷體" w:cs="Times New Roman" w:hint="eastAsia"/>
          <w:bCs/>
          <w:szCs w:val="32"/>
        </w:rPr>
        <w:t>105</w:t>
      </w:r>
      <w:proofErr w:type="gramEnd"/>
      <w:r w:rsidRPr="007E77B6">
        <w:rPr>
          <w:rFonts w:ascii="標楷體" w:eastAsia="標楷體" w:hAnsi="標楷體" w:cs="Times New Roman" w:hint="eastAsia"/>
          <w:bCs/>
          <w:szCs w:val="32"/>
        </w:rPr>
        <w:t>年度起推動「補助地方政府輔導農民辦理防治臺灣</w:t>
      </w:r>
      <w:r w:rsidR="00111111" w:rsidRPr="007E77B6">
        <w:rPr>
          <w:rFonts w:ascii="標楷體" w:eastAsia="標楷體" w:hAnsi="標楷體" w:cs="Times New Roman" w:hint="eastAsia"/>
          <w:bCs/>
          <w:szCs w:val="32"/>
        </w:rPr>
        <w:t>獼</w:t>
      </w:r>
      <w:r w:rsidRPr="007E77B6">
        <w:rPr>
          <w:rFonts w:ascii="標楷體" w:eastAsia="標楷體" w:hAnsi="標楷體" w:cs="Times New Roman" w:hint="eastAsia"/>
          <w:bCs/>
          <w:szCs w:val="32"/>
        </w:rPr>
        <w:t>猴危害農作方案」（下稱危害農作防治方案），輔導農民架設</w:t>
      </w:r>
      <w:proofErr w:type="gramStart"/>
      <w:r w:rsidRPr="007E77B6">
        <w:rPr>
          <w:rFonts w:ascii="標楷體" w:eastAsia="標楷體" w:hAnsi="標楷體" w:cs="Times New Roman" w:hint="eastAsia"/>
          <w:bCs/>
          <w:szCs w:val="32"/>
        </w:rPr>
        <w:t>電牧器電</w:t>
      </w:r>
      <w:proofErr w:type="gramEnd"/>
      <w:r w:rsidRPr="007E77B6">
        <w:rPr>
          <w:rFonts w:ascii="標楷體" w:eastAsia="標楷體" w:hAnsi="標楷體" w:cs="Times New Roman" w:hint="eastAsia"/>
          <w:bCs/>
          <w:szCs w:val="32"/>
        </w:rPr>
        <w:t>圍網等相關設施以防治臺灣獼猴危害農作物，</w:t>
      </w:r>
      <w:proofErr w:type="gramStart"/>
      <w:r w:rsidRPr="007E77B6">
        <w:rPr>
          <w:rFonts w:ascii="標楷體" w:eastAsia="標楷體" w:hAnsi="標楷體" w:cs="Times New Roman" w:hint="eastAsia"/>
          <w:bCs/>
          <w:szCs w:val="32"/>
        </w:rPr>
        <w:t>114</w:t>
      </w:r>
      <w:proofErr w:type="gramEnd"/>
      <w:r w:rsidRPr="007E77B6">
        <w:rPr>
          <w:rFonts w:ascii="標楷體" w:eastAsia="標楷體" w:hAnsi="標楷體" w:cs="Times New Roman" w:hint="eastAsia"/>
          <w:bCs/>
          <w:szCs w:val="32"/>
        </w:rPr>
        <w:t>年度補助經費1,905萬餘元。經查執行情形，核有下列事項：</w:t>
      </w:r>
    </w:p>
    <w:p w14:paraId="0E226537" w14:textId="77777777" w:rsidR="009673A4" w:rsidRPr="007E77B6" w:rsidRDefault="009673A4" w:rsidP="009673A4">
      <w:pPr>
        <w:widowControl/>
        <w:overflowPunct w:val="0"/>
        <w:spacing w:line="460" w:lineRule="exact"/>
        <w:ind w:firstLineChars="450" w:firstLine="1081"/>
        <w:jc w:val="both"/>
        <w:rPr>
          <w:rFonts w:ascii="標楷體" w:eastAsia="標楷體" w:hAnsi="標楷體" w:cs="Times New Roman"/>
          <w:szCs w:val="32"/>
        </w:rPr>
      </w:pPr>
      <w:r w:rsidRPr="007E77B6">
        <w:rPr>
          <w:rFonts w:ascii="標楷體" w:eastAsia="標楷體" w:hAnsi="標楷體" w:cs="Times New Roman" w:hint="eastAsia"/>
          <w:b/>
          <w:bCs/>
          <w:szCs w:val="32"/>
        </w:rPr>
        <w:t>1</w:t>
      </w:r>
      <w:r w:rsidRPr="007E77B6">
        <w:rPr>
          <w:rFonts w:ascii="標楷體" w:eastAsia="標楷體" w:hAnsi="標楷體" w:cs="Times New Roman"/>
          <w:b/>
          <w:bCs/>
          <w:szCs w:val="32"/>
        </w:rPr>
        <w:t>.</w:t>
      </w:r>
      <w:r w:rsidRPr="007E77B6">
        <w:rPr>
          <w:rFonts w:ascii="標楷體" w:eastAsia="標楷體" w:hAnsi="標楷體" w:cs="Times New Roman" w:hint="eastAsia"/>
          <w:b/>
          <w:bCs/>
          <w:szCs w:val="32"/>
        </w:rPr>
        <w:t xml:space="preserve">　為降低臺灣獼猴危害農作物之損害，已輔導農民架設</w:t>
      </w:r>
      <w:proofErr w:type="gramStart"/>
      <w:r w:rsidRPr="007E77B6">
        <w:rPr>
          <w:rFonts w:ascii="標楷體" w:eastAsia="標楷體" w:hAnsi="標楷體" w:cs="Times New Roman" w:hint="eastAsia"/>
          <w:b/>
          <w:bCs/>
          <w:szCs w:val="32"/>
        </w:rPr>
        <w:t>電牧器電</w:t>
      </w:r>
      <w:proofErr w:type="gramEnd"/>
      <w:r w:rsidRPr="007E77B6">
        <w:rPr>
          <w:rFonts w:ascii="標楷體" w:eastAsia="標楷體" w:hAnsi="標楷體" w:cs="Times New Roman" w:hint="eastAsia"/>
          <w:b/>
          <w:bCs/>
          <w:szCs w:val="32"/>
        </w:rPr>
        <w:t>圍網，惟尚未能掌握區域農作物受害損失相關資訊，不利於規劃相關危害防治措施及擇選優先輔導地區：</w:t>
      </w:r>
      <w:r w:rsidRPr="007E77B6">
        <w:rPr>
          <w:rFonts w:ascii="標楷體" w:eastAsia="標楷體" w:hAnsi="標楷體" w:cs="Times New Roman" w:hint="eastAsia"/>
          <w:szCs w:val="32"/>
        </w:rPr>
        <w:t>林業保育署對於臺灣獼猴危害農林作物、家禽、家畜或水產養殖之情事，採取多元防治措施，在被動防治方面，優先補助及輔導農民設置</w:t>
      </w:r>
      <w:proofErr w:type="gramStart"/>
      <w:r w:rsidRPr="007E77B6">
        <w:rPr>
          <w:rFonts w:ascii="標楷體" w:eastAsia="標楷體" w:hAnsi="標楷體" w:cs="Times New Roman" w:hint="eastAsia"/>
          <w:szCs w:val="32"/>
        </w:rPr>
        <w:t>電牧器電</w:t>
      </w:r>
      <w:proofErr w:type="gramEnd"/>
      <w:r w:rsidRPr="007E77B6">
        <w:rPr>
          <w:rFonts w:ascii="標楷體" w:eastAsia="標楷體" w:hAnsi="標楷體" w:cs="Times New Roman" w:hint="eastAsia"/>
          <w:szCs w:val="32"/>
        </w:rPr>
        <w:t>圍網；在主動防治方面，輔導農民採取人力巡守、飼養訓練</w:t>
      </w:r>
      <w:proofErr w:type="gramStart"/>
      <w:r w:rsidRPr="007E77B6">
        <w:rPr>
          <w:rFonts w:ascii="標楷體" w:eastAsia="標楷體" w:hAnsi="標楷體" w:cs="Times New Roman" w:hint="eastAsia"/>
          <w:szCs w:val="32"/>
        </w:rPr>
        <w:t>驅猴犬</w:t>
      </w:r>
      <w:proofErr w:type="gramEnd"/>
      <w:r w:rsidRPr="007E77B6">
        <w:rPr>
          <w:rFonts w:ascii="標楷體" w:eastAsia="標楷體" w:hAnsi="標楷體" w:cs="Times New Roman" w:hint="eastAsia"/>
          <w:szCs w:val="32"/>
        </w:rPr>
        <w:t>、使用</w:t>
      </w:r>
      <w:proofErr w:type="gramStart"/>
      <w:r w:rsidRPr="007E77B6">
        <w:rPr>
          <w:rFonts w:ascii="標楷體" w:eastAsia="標楷體" w:hAnsi="標楷體" w:cs="Times New Roman" w:hint="eastAsia"/>
          <w:szCs w:val="32"/>
        </w:rPr>
        <w:t>驅離槍</w:t>
      </w:r>
      <w:proofErr w:type="gramEnd"/>
      <w:r w:rsidRPr="007E77B6">
        <w:rPr>
          <w:rFonts w:ascii="標楷體" w:eastAsia="標楷體" w:hAnsi="標楷體" w:cs="Times New Roman" w:hint="eastAsia"/>
          <w:szCs w:val="32"/>
        </w:rPr>
        <w:t>、漆彈槍及</w:t>
      </w:r>
      <w:proofErr w:type="gramStart"/>
      <w:r w:rsidRPr="007E77B6">
        <w:rPr>
          <w:rFonts w:ascii="標楷體" w:eastAsia="標楷體" w:hAnsi="標楷體" w:cs="Times New Roman" w:hint="eastAsia"/>
          <w:szCs w:val="32"/>
        </w:rPr>
        <w:t>驅猴炮</w:t>
      </w:r>
      <w:proofErr w:type="gramEnd"/>
      <w:r w:rsidRPr="007E77B6">
        <w:rPr>
          <w:rFonts w:ascii="標楷體" w:eastAsia="標楷體" w:hAnsi="標楷體" w:cs="Times New Roman" w:hint="eastAsia"/>
          <w:szCs w:val="32"/>
        </w:rPr>
        <w:t>等。經查，林業保育署為掌握臺灣獼猴等野生動物危害農作物數據，以精進相關防治，曾</w:t>
      </w:r>
      <w:proofErr w:type="gramStart"/>
      <w:r w:rsidRPr="007E77B6">
        <w:rPr>
          <w:rFonts w:ascii="標楷體" w:eastAsia="標楷體" w:hAnsi="標楷體" w:cs="Times New Roman" w:hint="eastAsia"/>
          <w:szCs w:val="32"/>
        </w:rPr>
        <w:t>數次洽農業部農糧署</w:t>
      </w:r>
      <w:proofErr w:type="gramEnd"/>
      <w:r w:rsidRPr="007E77B6">
        <w:rPr>
          <w:rFonts w:ascii="標楷體" w:eastAsia="標楷體" w:hAnsi="標楷體" w:cs="Times New Roman" w:hint="eastAsia"/>
          <w:szCs w:val="32"/>
        </w:rPr>
        <w:t>（下稱農糧署）商議，運用該署辦理農業災害損失調查之經驗或相關系統，增設野生動物危害農作物之調查項目，然因需求目的不同，</w:t>
      </w:r>
      <w:proofErr w:type="gramStart"/>
      <w:r w:rsidRPr="007E77B6">
        <w:rPr>
          <w:rFonts w:ascii="標楷體" w:eastAsia="標楷體" w:hAnsi="標楷體" w:cs="Times New Roman" w:hint="eastAsia"/>
          <w:szCs w:val="32"/>
        </w:rPr>
        <w:t>爰</w:t>
      </w:r>
      <w:proofErr w:type="gramEnd"/>
      <w:r w:rsidRPr="007E77B6">
        <w:rPr>
          <w:rFonts w:ascii="標楷體" w:eastAsia="標楷體" w:hAnsi="標楷體" w:cs="Times New Roman" w:hint="eastAsia"/>
          <w:szCs w:val="32"/>
        </w:rPr>
        <w:t>未能採用同一系統辦理。經自農業部生物多樣性研究所（下稱生多所）建置之台灣生物多樣性網絡（Taiwan Biodiversity Network, TBN）下載臺灣獼猴觀測紀錄及自農業資料開放平</w:t>
      </w:r>
      <w:proofErr w:type="gramStart"/>
      <w:r w:rsidRPr="007E77B6">
        <w:rPr>
          <w:rFonts w:ascii="標楷體" w:eastAsia="標楷體" w:hAnsi="標楷體" w:cs="Times New Roman" w:hint="eastAsia"/>
          <w:szCs w:val="32"/>
        </w:rPr>
        <w:t>臺</w:t>
      </w:r>
      <w:proofErr w:type="gramEnd"/>
      <w:r w:rsidRPr="007E77B6">
        <w:rPr>
          <w:rFonts w:ascii="標楷體" w:eastAsia="標楷體" w:hAnsi="標楷體" w:cs="Times New Roman" w:hint="eastAsia"/>
          <w:szCs w:val="32"/>
        </w:rPr>
        <w:t>下載國有林事業區</w:t>
      </w:r>
      <w:proofErr w:type="gramStart"/>
      <w:r w:rsidRPr="007E77B6">
        <w:rPr>
          <w:rFonts w:ascii="標楷體" w:eastAsia="標楷體" w:hAnsi="標楷體" w:cs="Times New Roman" w:hint="eastAsia"/>
          <w:szCs w:val="32"/>
        </w:rPr>
        <w:t>林班圖</w:t>
      </w:r>
      <w:proofErr w:type="gramEnd"/>
      <w:r w:rsidRPr="007E77B6">
        <w:rPr>
          <w:rFonts w:ascii="標楷體" w:eastAsia="標楷體" w:hAnsi="標楷體" w:cs="Times New Roman" w:hint="eastAsia"/>
          <w:szCs w:val="32"/>
        </w:rPr>
        <w:t>，連同內政部國土利用現況調查成果資料匯入地理資訊系統（QGIS）分析結果，發現獼猴觀測點位坐落於果園者計有828筆，分布於11個市縣計45個鄉鎮市區共計91個村里，其中坐落於國有林事業區林班地範圍內外者分別為195筆及633筆，顯示臺灣獼猴危害果園農作物風險已擴及非森林棲地。經函請林業保育署</w:t>
      </w:r>
      <w:proofErr w:type="gramStart"/>
      <w:r w:rsidRPr="007E77B6">
        <w:rPr>
          <w:rFonts w:ascii="標楷體" w:eastAsia="標楷體" w:hAnsi="標楷體" w:cs="Times New Roman" w:hint="eastAsia"/>
          <w:szCs w:val="32"/>
        </w:rPr>
        <w:t>研</w:t>
      </w:r>
      <w:proofErr w:type="gramEnd"/>
      <w:r w:rsidRPr="007E77B6">
        <w:rPr>
          <w:rFonts w:ascii="標楷體" w:eastAsia="標楷體" w:hAnsi="標楷體" w:cs="Times New Roman" w:hint="eastAsia"/>
          <w:szCs w:val="32"/>
        </w:rPr>
        <w:t>議辦理臺灣獼猴等野生動物危害農作物調查，並建置調查及通報作業系統，收集農民通報及地方政府調查農作物損失等資訊，加強掌握危害農作物之野生動物物種及</w:t>
      </w:r>
      <w:proofErr w:type="gramStart"/>
      <w:r w:rsidRPr="007E77B6">
        <w:rPr>
          <w:rFonts w:ascii="標楷體" w:eastAsia="標楷體" w:hAnsi="標楷體" w:cs="Times New Roman" w:hint="eastAsia"/>
          <w:szCs w:val="32"/>
        </w:rPr>
        <w:t>分布熱區等</w:t>
      </w:r>
      <w:proofErr w:type="gramEnd"/>
      <w:r w:rsidRPr="007E77B6">
        <w:rPr>
          <w:rFonts w:ascii="標楷體" w:eastAsia="標楷體" w:hAnsi="標楷體" w:cs="Times New Roman" w:hint="eastAsia"/>
          <w:szCs w:val="32"/>
        </w:rPr>
        <w:t>資訊，以利規劃相關危害防治、移除管理措施及作為地方政府擇選輔導</w:t>
      </w:r>
      <w:proofErr w:type="gramStart"/>
      <w:r w:rsidRPr="007E77B6">
        <w:rPr>
          <w:rFonts w:ascii="標楷體" w:eastAsia="標楷體" w:hAnsi="標楷體" w:cs="Times New Roman" w:hint="eastAsia"/>
          <w:szCs w:val="32"/>
        </w:rPr>
        <w:t>熱區之參據</w:t>
      </w:r>
      <w:proofErr w:type="gramEnd"/>
      <w:r w:rsidRPr="007E77B6">
        <w:rPr>
          <w:rFonts w:ascii="標楷體" w:eastAsia="標楷體" w:hAnsi="標楷體" w:cs="Times New Roman" w:hint="eastAsia"/>
          <w:szCs w:val="32"/>
        </w:rPr>
        <w:t>。據復：為掌握</w:t>
      </w:r>
      <w:proofErr w:type="gramStart"/>
      <w:r w:rsidRPr="007E77B6">
        <w:rPr>
          <w:rFonts w:ascii="標楷體" w:eastAsia="標楷體" w:hAnsi="標楷體" w:cs="Times New Roman" w:hint="eastAsia"/>
          <w:szCs w:val="32"/>
        </w:rPr>
        <w:t>人猴衝突</w:t>
      </w:r>
      <w:proofErr w:type="gramEnd"/>
      <w:r w:rsidRPr="007E77B6">
        <w:rPr>
          <w:rFonts w:ascii="標楷體" w:eastAsia="標楷體" w:hAnsi="標楷體" w:cs="Times New Roman" w:hint="eastAsia"/>
          <w:szCs w:val="32"/>
        </w:rPr>
        <w:t>與危害數據</w:t>
      </w:r>
      <w:proofErr w:type="gramStart"/>
      <w:r w:rsidRPr="007E77B6">
        <w:rPr>
          <w:rFonts w:ascii="標楷體" w:eastAsia="標楷體" w:hAnsi="標楷體" w:cs="Times New Roman" w:hint="eastAsia"/>
          <w:szCs w:val="32"/>
        </w:rPr>
        <w:t>及潛勢熱區</w:t>
      </w:r>
      <w:proofErr w:type="gramEnd"/>
      <w:r w:rsidRPr="007E77B6">
        <w:rPr>
          <w:rFonts w:ascii="標楷體" w:eastAsia="標楷體" w:hAnsi="標楷體" w:cs="Times New Roman" w:hint="eastAsia"/>
          <w:szCs w:val="32"/>
        </w:rPr>
        <w:t>，刻正</w:t>
      </w:r>
      <w:proofErr w:type="gramStart"/>
      <w:r w:rsidRPr="007E77B6">
        <w:rPr>
          <w:rFonts w:ascii="標楷體" w:eastAsia="標楷體" w:hAnsi="標楷體" w:cs="Times New Roman" w:hint="eastAsia"/>
          <w:szCs w:val="32"/>
        </w:rPr>
        <w:t>研</w:t>
      </w:r>
      <w:proofErr w:type="gramEnd"/>
      <w:r w:rsidRPr="007E77B6">
        <w:rPr>
          <w:rFonts w:ascii="標楷體" w:eastAsia="標楷體" w:hAnsi="標楷體" w:cs="Times New Roman" w:hint="eastAsia"/>
          <w:szCs w:val="32"/>
        </w:rPr>
        <w:t>擬開發建置數位化通報平台，以作為掌握農作物損害</w:t>
      </w:r>
      <w:r w:rsidRPr="007E77B6">
        <w:rPr>
          <w:rFonts w:ascii="標楷體" w:eastAsia="標楷體" w:hAnsi="標楷體" w:cs="Times New Roman"/>
          <w:szCs w:val="32"/>
        </w:rPr>
        <w:t>潛</w:t>
      </w:r>
      <w:proofErr w:type="gramStart"/>
      <w:r w:rsidRPr="007E77B6">
        <w:rPr>
          <w:rFonts w:ascii="標楷體" w:eastAsia="標楷體" w:hAnsi="標楷體" w:cs="Times New Roman"/>
          <w:szCs w:val="32"/>
        </w:rPr>
        <w:t>勢熱區</w:t>
      </w:r>
      <w:proofErr w:type="gramEnd"/>
      <w:r w:rsidRPr="007E77B6">
        <w:rPr>
          <w:rFonts w:ascii="標楷體" w:eastAsia="標楷體" w:hAnsi="標楷體" w:cs="Times New Roman"/>
          <w:szCs w:val="32"/>
        </w:rPr>
        <w:t>、精進策略及協助地方政府擇選優先輔導地區之</w:t>
      </w:r>
      <w:proofErr w:type="gramStart"/>
      <w:r w:rsidRPr="007E77B6">
        <w:rPr>
          <w:rFonts w:ascii="標楷體" w:eastAsia="標楷體" w:hAnsi="標楷體" w:cs="Times New Roman"/>
          <w:szCs w:val="32"/>
        </w:rPr>
        <w:t>重要參據</w:t>
      </w:r>
      <w:proofErr w:type="gramEnd"/>
      <w:r w:rsidRPr="007E77B6">
        <w:rPr>
          <w:rFonts w:ascii="標楷體" w:eastAsia="標楷體" w:hAnsi="標楷體" w:cs="Times New Roman"/>
          <w:szCs w:val="32"/>
        </w:rPr>
        <w:t>，並請</w:t>
      </w:r>
      <w:proofErr w:type="gramStart"/>
      <w:r w:rsidRPr="007E77B6">
        <w:rPr>
          <w:rFonts w:ascii="標楷體" w:eastAsia="標楷體" w:hAnsi="標楷體" w:cs="Times New Roman"/>
          <w:szCs w:val="32"/>
        </w:rPr>
        <w:t>農糧署協助</w:t>
      </w:r>
      <w:proofErr w:type="gramEnd"/>
      <w:r w:rsidRPr="007E77B6">
        <w:rPr>
          <w:rFonts w:ascii="標楷體" w:eastAsia="標楷體" w:hAnsi="標楷體" w:cs="Times New Roman"/>
          <w:szCs w:val="32"/>
        </w:rPr>
        <w:t>清查危害潛</w:t>
      </w:r>
      <w:proofErr w:type="gramStart"/>
      <w:r w:rsidRPr="007E77B6">
        <w:rPr>
          <w:rFonts w:ascii="標楷體" w:eastAsia="標楷體" w:hAnsi="標楷體" w:cs="Times New Roman"/>
          <w:szCs w:val="32"/>
        </w:rPr>
        <w:t>勢熱區</w:t>
      </w:r>
      <w:proofErr w:type="gramEnd"/>
      <w:r w:rsidRPr="007E77B6">
        <w:rPr>
          <w:rFonts w:ascii="標楷體" w:eastAsia="標楷體" w:hAnsi="標楷體" w:cs="Times New Roman"/>
          <w:szCs w:val="32"/>
        </w:rPr>
        <w:t>內</w:t>
      </w:r>
      <w:proofErr w:type="gramStart"/>
      <w:r w:rsidRPr="007E77B6">
        <w:rPr>
          <w:rFonts w:ascii="標楷體" w:eastAsia="標楷體" w:hAnsi="標楷體" w:cs="Times New Roman"/>
          <w:szCs w:val="32"/>
        </w:rPr>
        <w:t>易受猴害</w:t>
      </w:r>
      <w:proofErr w:type="gramEnd"/>
      <w:r w:rsidRPr="007E77B6">
        <w:rPr>
          <w:rFonts w:ascii="標楷體" w:eastAsia="標楷體" w:hAnsi="標楷體" w:cs="Times New Roman"/>
          <w:szCs w:val="32"/>
        </w:rPr>
        <w:t>農作物之主要品項及產季，作為規劃農業保險及救助之基礎</w:t>
      </w:r>
      <w:r w:rsidRPr="007E77B6">
        <w:rPr>
          <w:rFonts w:ascii="標楷體" w:eastAsia="標楷體" w:hAnsi="標楷體" w:cs="Times New Roman" w:hint="eastAsia"/>
          <w:szCs w:val="32"/>
        </w:rPr>
        <w:t>資訊</w:t>
      </w:r>
      <w:r w:rsidRPr="007E77B6">
        <w:rPr>
          <w:rFonts w:ascii="標楷體" w:eastAsia="標楷體" w:hAnsi="標楷體" w:cs="Times New Roman"/>
          <w:szCs w:val="32"/>
        </w:rPr>
        <w:t>。</w:t>
      </w:r>
    </w:p>
    <w:p w14:paraId="589194F8" w14:textId="04AAD280" w:rsidR="009673A4" w:rsidRPr="007E77B6" w:rsidRDefault="004B4177" w:rsidP="009673A4">
      <w:pPr>
        <w:widowControl/>
        <w:overflowPunct w:val="0"/>
        <w:spacing w:line="450" w:lineRule="exact"/>
        <w:ind w:firstLineChars="450" w:firstLine="1080"/>
        <w:jc w:val="both"/>
        <w:rPr>
          <w:rFonts w:ascii="標楷體" w:eastAsia="標楷體" w:hAnsi="標楷體" w:cs="Times New Roman"/>
          <w:szCs w:val="32"/>
        </w:rPr>
      </w:pPr>
      <w:r w:rsidRPr="007E77B6">
        <w:rPr>
          <w:rFonts w:ascii="標楷體" w:hAnsi="標楷體" w:hint="eastAsia"/>
          <w:noProof/>
          <w:szCs w:val="32"/>
        </w:rPr>
        <w:lastRenderedPageBreak/>
        <mc:AlternateContent>
          <mc:Choice Requires="wpg">
            <w:drawing>
              <wp:anchor distT="0" distB="0" distL="114300" distR="114300" simplePos="0" relativeHeight="251706368" behindDoc="0" locked="0" layoutInCell="1" allowOverlap="1" wp14:anchorId="285A350B" wp14:editId="5260CD59">
                <wp:simplePos x="0" y="0"/>
                <wp:positionH relativeFrom="column">
                  <wp:posOffset>2771775</wp:posOffset>
                </wp:positionH>
                <wp:positionV relativeFrom="paragraph">
                  <wp:posOffset>4495165</wp:posOffset>
                </wp:positionV>
                <wp:extent cx="3535680" cy="3239770"/>
                <wp:effectExtent l="0" t="0" r="0" b="0"/>
                <wp:wrapSquare wrapText="bothSides"/>
                <wp:docPr id="5" name="群組 5"/>
                <wp:cNvGraphicFramePr/>
                <a:graphic xmlns:a="http://schemas.openxmlformats.org/drawingml/2006/main">
                  <a:graphicData uri="http://schemas.microsoft.com/office/word/2010/wordprocessingGroup">
                    <wpg:wgp>
                      <wpg:cNvGrpSpPr/>
                      <wpg:grpSpPr>
                        <a:xfrm>
                          <a:off x="0" y="0"/>
                          <a:ext cx="3535680" cy="3239770"/>
                          <a:chOff x="0" y="0"/>
                          <a:chExt cx="3535680" cy="3239771"/>
                        </a:xfrm>
                      </wpg:grpSpPr>
                      <wpg:grpSp>
                        <wpg:cNvPr id="6" name="群組 6"/>
                        <wpg:cNvGrpSpPr/>
                        <wpg:grpSpPr>
                          <a:xfrm>
                            <a:off x="0" y="0"/>
                            <a:ext cx="3535680" cy="3239771"/>
                            <a:chOff x="0" y="0"/>
                            <a:chExt cx="3535680" cy="3239771"/>
                          </a:xfrm>
                        </wpg:grpSpPr>
                        <pic:pic xmlns:pic="http://schemas.openxmlformats.org/drawingml/2006/picture">
                          <pic:nvPicPr>
                            <pic:cNvPr id="28" name="圖片 28"/>
                            <pic:cNvPicPr>
                              <a:picLocks noChangeAspect="1"/>
                            </pic:cNvPicPr>
                          </pic:nvPicPr>
                          <pic:blipFill rotWithShape="1">
                            <a:blip r:embed="rId8">
                              <a:grayscl/>
                              <a:extLst>
                                <a:ext uri="{28A0092B-C50C-407E-A947-70E740481C1C}">
                                  <a14:useLocalDpi xmlns:a14="http://schemas.microsoft.com/office/drawing/2010/main" val="0"/>
                                </a:ext>
                              </a:extLst>
                            </a:blip>
                            <a:srcRect l="9597" t="1507" r="10110" b="14665"/>
                            <a:stretch/>
                          </pic:blipFill>
                          <pic:spPr bwMode="auto">
                            <a:xfrm>
                              <a:off x="46495" y="309991"/>
                              <a:ext cx="3419475" cy="2524760"/>
                            </a:xfrm>
                            <a:prstGeom prst="rect">
                              <a:avLst/>
                            </a:prstGeom>
                            <a:noFill/>
                            <a:ln>
                              <a:noFill/>
                            </a:ln>
                            <a:extLst>
                              <a:ext uri="{53640926-AAD7-44D8-BBD7-CCE9431645EC}">
                                <a14:shadowObscured xmlns:a14="http://schemas.microsoft.com/office/drawing/2010/main"/>
                              </a:ext>
                            </a:extLst>
                          </pic:spPr>
                        </pic:pic>
                        <wpg:grpSp>
                          <wpg:cNvPr id="30" name="群組 30"/>
                          <wpg:cNvGrpSpPr/>
                          <wpg:grpSpPr>
                            <a:xfrm>
                              <a:off x="0" y="0"/>
                              <a:ext cx="3535680" cy="3239771"/>
                              <a:chOff x="-123216" y="0"/>
                              <a:chExt cx="3536570" cy="3240656"/>
                            </a:xfrm>
                          </wpg:grpSpPr>
                          <wps:wsp>
                            <wps:cNvPr id="31" name="文字方塊 2"/>
                            <wps:cNvSpPr txBox="1">
                              <a:spLocks noChangeArrowheads="1"/>
                            </wps:cNvSpPr>
                            <wps:spPr bwMode="auto">
                              <a:xfrm>
                                <a:off x="-92210" y="0"/>
                                <a:ext cx="3505564" cy="328930"/>
                              </a:xfrm>
                              <a:prstGeom prst="rect">
                                <a:avLst/>
                              </a:prstGeom>
                              <a:noFill/>
                              <a:ln w="9525">
                                <a:noFill/>
                                <a:miter lim="800000"/>
                                <a:headEnd/>
                                <a:tailEnd/>
                              </a:ln>
                            </wps:spPr>
                            <wps:txbx>
                              <w:txbxContent>
                                <w:p w14:paraId="36741B9A" w14:textId="77777777" w:rsidR="004B4177" w:rsidRDefault="004B4177" w:rsidP="004B4177">
                                  <w:pPr>
                                    <w:jc w:val="center"/>
                                  </w:pPr>
                                  <w:r w:rsidRPr="0021663E">
                                    <w:rPr>
                                      <w:rFonts w:ascii="標楷體" w:eastAsia="標楷體" w:hAnsi="標楷體" w:hint="eastAsia"/>
                                      <w:b/>
                                      <w:bCs/>
                                    </w:rPr>
                                    <w:t>圖1</w:t>
                                  </w:r>
                                  <w:r w:rsidRPr="0021663E">
                                    <w:rPr>
                                      <w:rFonts w:ascii="標楷體" w:eastAsia="標楷體" w:hAnsi="標楷體"/>
                                      <w:b/>
                                      <w:bCs/>
                                    </w:rPr>
                                    <w:t xml:space="preserve">  </w:t>
                                  </w:r>
                                  <w:bookmarkStart w:id="38" w:name="_Hlk232154196"/>
                                  <w:r w:rsidRPr="0021663E">
                                    <w:rPr>
                                      <w:rFonts w:ascii="標楷體" w:eastAsia="標楷體" w:hAnsi="標楷體" w:hint="eastAsia"/>
                                      <w:b/>
                                      <w:bCs/>
                                    </w:rPr>
                                    <w:t>獼猴觀測點位</w:t>
                                  </w:r>
                                  <w:bookmarkEnd w:id="38"/>
                                  <w:r w:rsidRPr="0021663E">
                                    <w:rPr>
                                      <w:rFonts w:ascii="標楷體" w:eastAsia="標楷體" w:hAnsi="標楷體" w:hint="eastAsia"/>
                                      <w:b/>
                                      <w:bCs/>
                                    </w:rPr>
                                    <w:t>坐落於</w:t>
                                  </w:r>
                                  <w:r>
                                    <w:rPr>
                                      <w:rFonts w:ascii="標楷體" w:eastAsia="標楷體" w:hAnsi="標楷體" w:hint="eastAsia"/>
                                      <w:b/>
                                      <w:bCs/>
                                    </w:rPr>
                                    <w:t>都市計畫區</w:t>
                                  </w:r>
                                  <w:r w:rsidRPr="0021663E">
                                    <w:rPr>
                                      <w:rFonts w:ascii="標楷體" w:eastAsia="標楷體" w:hAnsi="標楷體" w:hint="eastAsia"/>
                                      <w:b/>
                                      <w:bCs/>
                                    </w:rPr>
                                    <w:t>情形</w:t>
                                  </w:r>
                                </w:p>
                              </w:txbxContent>
                            </wps:txbx>
                            <wps:bodyPr rot="0" vert="horz" wrap="square" lIns="91440" tIns="45720" rIns="91440" bIns="45720" anchor="t" anchorCtr="0">
                              <a:spAutoFit/>
                            </wps:bodyPr>
                          </wps:wsp>
                          <wps:wsp>
                            <wps:cNvPr id="33" name="文字方塊 2"/>
                            <wps:cNvSpPr txBox="1">
                              <a:spLocks noChangeArrowheads="1"/>
                            </wps:cNvSpPr>
                            <wps:spPr bwMode="auto">
                              <a:xfrm>
                                <a:off x="-123216" y="2835526"/>
                                <a:ext cx="3321685" cy="405130"/>
                              </a:xfrm>
                              <a:prstGeom prst="rect">
                                <a:avLst/>
                              </a:prstGeom>
                              <a:noFill/>
                              <a:ln w="9525">
                                <a:noFill/>
                                <a:miter lim="800000"/>
                                <a:headEnd/>
                                <a:tailEnd/>
                              </a:ln>
                            </wps:spPr>
                            <wps:txbx>
                              <w:txbxContent>
                                <w:p w14:paraId="1F53A0B0" w14:textId="77777777" w:rsidR="004B4177" w:rsidRPr="00C45DE9" w:rsidRDefault="004B4177" w:rsidP="004B4177">
                                  <w:pPr>
                                    <w:spacing w:line="240" w:lineRule="exact"/>
                                    <w:rPr>
                                      <w:rFonts w:ascii="標楷體" w:eastAsia="標楷體" w:hAnsi="標楷體"/>
                                      <w:sz w:val="18"/>
                                      <w:szCs w:val="16"/>
                                    </w:rPr>
                                  </w:pPr>
                                  <w:r w:rsidRPr="00C45DE9">
                                    <w:rPr>
                                      <w:rFonts w:ascii="標楷體" w:eastAsia="標楷體" w:hAnsi="標楷體" w:hint="eastAsia"/>
                                      <w:sz w:val="18"/>
                                      <w:szCs w:val="16"/>
                                    </w:rPr>
                                    <w:t>註：1.資料</w:t>
                                  </w:r>
                                  <w:r>
                                    <w:rPr>
                                      <w:rFonts w:ascii="標楷體" w:eastAsia="標楷體" w:hAnsi="標楷體" w:hint="eastAsia"/>
                                      <w:sz w:val="18"/>
                                      <w:szCs w:val="16"/>
                                    </w:rPr>
                                    <w:t>時點</w:t>
                                  </w:r>
                                  <w:r w:rsidRPr="00C45DE9">
                                    <w:rPr>
                                      <w:rFonts w:ascii="標楷體" w:eastAsia="標楷體" w:hAnsi="標楷體" w:hint="eastAsia"/>
                                      <w:sz w:val="18"/>
                                      <w:szCs w:val="16"/>
                                    </w:rPr>
                                    <w:t>：</w:t>
                                  </w:r>
                                  <w:r>
                                    <w:rPr>
                                      <w:rFonts w:ascii="標楷體" w:eastAsia="標楷體" w:hAnsi="標楷體" w:hint="eastAsia"/>
                                      <w:sz w:val="18"/>
                                      <w:szCs w:val="16"/>
                                    </w:rPr>
                                    <w:t>截至</w:t>
                                  </w:r>
                                  <w:r w:rsidRPr="00C45DE9">
                                    <w:rPr>
                                      <w:rFonts w:ascii="標楷體" w:eastAsia="標楷體" w:hAnsi="標楷體" w:hint="eastAsia"/>
                                      <w:sz w:val="18"/>
                                      <w:szCs w:val="16"/>
                                    </w:rPr>
                                    <w:t>114年</w:t>
                                  </w:r>
                                  <w:r>
                                    <w:rPr>
                                      <w:rFonts w:ascii="標楷體" w:eastAsia="標楷體" w:hAnsi="標楷體" w:hint="eastAsia"/>
                                      <w:sz w:val="18"/>
                                      <w:szCs w:val="16"/>
                                    </w:rPr>
                                    <w:t>底止。</w:t>
                                  </w:r>
                                </w:p>
                                <w:p w14:paraId="66484D30" w14:textId="77777777" w:rsidR="004B4177" w:rsidRPr="00C45DE9" w:rsidRDefault="004B4177" w:rsidP="004B4177">
                                  <w:pPr>
                                    <w:spacing w:line="240" w:lineRule="exact"/>
                                    <w:ind w:firstLineChars="200" w:firstLine="360"/>
                                    <w:rPr>
                                      <w:sz w:val="18"/>
                                      <w:szCs w:val="16"/>
                                    </w:rPr>
                                  </w:pPr>
                                  <w:r w:rsidRPr="00C45DE9">
                                    <w:rPr>
                                      <w:rFonts w:ascii="標楷體" w:eastAsia="標楷體" w:hAnsi="標楷體" w:hint="eastAsia"/>
                                      <w:sz w:val="18"/>
                                      <w:szCs w:val="16"/>
                                    </w:rPr>
                                    <w:t>2.資料來源：整理自生多所TBN獼猴觀測資料。</w:t>
                                  </w:r>
                                </w:p>
                              </w:txbxContent>
                            </wps:txbx>
                            <wps:bodyPr rot="0" vert="horz" wrap="square" lIns="91440" tIns="45720" rIns="91440" bIns="45720" anchor="t" anchorCtr="0">
                              <a:spAutoFit/>
                            </wps:bodyPr>
                          </wps:wsp>
                        </wpg:grpSp>
                      </wpg:grpSp>
                      <wps:wsp>
                        <wps:cNvPr id="34" name="文字方塊 1"/>
                        <wps:cNvSpPr txBox="1"/>
                        <wps:spPr>
                          <a:xfrm>
                            <a:off x="69742" y="488196"/>
                            <a:ext cx="1614863" cy="502127"/>
                          </a:xfrm>
                          <a:prstGeom prst="rect">
                            <a:avLst/>
                          </a:prstGeom>
                          <a:noFill/>
                          <a:ln w="6350">
                            <a:noFill/>
                          </a:ln>
                        </wps:spPr>
                        <wps:txbx>
                          <w:txbxContent>
                            <w:p w14:paraId="7EC60EB0" w14:textId="77777777" w:rsidR="004B4177" w:rsidRPr="00EB5989" w:rsidRDefault="004B4177" w:rsidP="004B4177">
                              <w:pPr>
                                <w:rPr>
                                  <w:rFonts w:ascii="Calibri" w:eastAsia="標楷體" w:hAnsi="Calibri" w:cs="Times New Roman"/>
                                  <w:color w:val="000000" w:themeColor="text1"/>
                                  <w:sz w:val="20"/>
                                  <w:szCs w:val="20"/>
                                </w:rPr>
                              </w:pPr>
                              <w:r w:rsidRPr="00B338A1">
                                <w:rPr>
                                  <w:rFonts w:ascii="標楷體" w:eastAsia="標楷體" w:hAnsi="標楷體" w:cs="Times New Roman" w:hint="eastAsia"/>
                                  <w:color w:val="555555"/>
                                  <w:sz w:val="20"/>
                                  <w:szCs w:val="20"/>
                                  <w14:textOutline w14:w="6350" w14:cap="rnd" w14:cmpd="sng" w14:algn="ctr">
                                    <w14:solidFill>
                                      <w14:srgbClr w14:val="000000"/>
                                    </w14:solidFill>
                                    <w14:prstDash w14:val="solid"/>
                                    <w14:bevel/>
                                  </w14:textOutline>
                                </w:rPr>
                                <w:t>●</w:t>
                              </w:r>
                              <w:r w:rsidRPr="00EB5989">
                                <w:rPr>
                                  <w:rFonts w:ascii="Calibri" w:eastAsia="標楷體" w:hAnsi="標楷體" w:cs="Times New Roman" w:hint="eastAsia"/>
                                  <w:color w:val="000000" w:themeColor="text1"/>
                                  <w:sz w:val="20"/>
                                  <w:szCs w:val="20"/>
                                </w:rPr>
                                <w:t>獼猴觀測點位</w:t>
                              </w:r>
                            </w:p>
                            <w:p w14:paraId="0F2E777E" w14:textId="77777777" w:rsidR="004B4177" w:rsidRPr="00EB5989" w:rsidRDefault="004B4177" w:rsidP="004B4177">
                              <w:pPr>
                                <w:rPr>
                                  <w:rFonts w:ascii="Calibri" w:eastAsia="標楷體" w:hAnsi="Calibri" w:cs="Times New Roman"/>
                                  <w:color w:val="000000" w:themeColor="text1"/>
                                  <w:sz w:val="20"/>
                                  <w:szCs w:val="20"/>
                                </w:rPr>
                              </w:pPr>
                              <w:r w:rsidRPr="006A014B">
                                <w:rPr>
                                  <w:rFonts w:ascii="Yu Gothic" w:eastAsia="Yu Gothic" w:hAnsi="Yu Gothic" w:cs="Times New Roman" w:hint="eastAsia"/>
                                  <w:color w:val="D0D0D0"/>
                                  <w:sz w:val="20"/>
                                  <w:szCs w:val="20"/>
                                  <w14:textOutline w14:w="9525" w14:cap="rnd" w14:cmpd="sng" w14:algn="ctr">
                                    <w14:solidFill>
                                      <w14:srgbClr w14:val="D0D0D0"/>
                                    </w14:solidFill>
                                    <w14:prstDash w14:val="solid"/>
                                    <w14:bevel/>
                                  </w14:textOutline>
                                </w:rPr>
                                <w:t>█</w:t>
                              </w:r>
                              <w:r>
                                <w:rPr>
                                  <w:rFonts w:ascii="Calibri" w:eastAsia="標楷體" w:hAnsi="標楷體" w:cs="Times New Roman" w:hint="eastAsia"/>
                                  <w:color w:val="000000" w:themeColor="text1"/>
                                  <w:sz w:val="20"/>
                                  <w:szCs w:val="20"/>
                                </w:rPr>
                                <w:t>都市計畫區</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group w14:anchorId="285A350B" id="群組 5" o:spid="_x0000_s1036" style="position:absolute;left:0;text-align:left;margin-left:218.25pt;margin-top:353.95pt;width:278.4pt;height:255.1pt;z-index:251706368;mso-width-relative:margin;mso-height-relative:margin" coordsize="35356,32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">
                <v:group id="群組 6" o:spid="_x0000_s1037" style="position:absolute;width:35356;height:32397" coordsize="35356,3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8" o:spid="_x0000_s1038" type="#_x0000_t75" style="position:absolute;left:464;top:3099;width:34195;height:25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">
                    <v:imagedata r:id="rId9" o:title="" croptop="988f" cropbottom="9611f" cropleft="6289f" cropright="6626f" grayscale="t"/>
                  </v:shape>
                  <v:group id="群組 30" o:spid="_x0000_s1039" style="position:absolute;width:35356;height:32397" coordorigin="-1232" coordsize="35365,3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_x0000_s1040" type="#_x0000_t202" style="position:absolute;left:-922;width:35055;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" filled="f" stroked="f">
                      <v:textbox style="mso-fit-shape-to-text:t">
                        <w:txbxContent>
                          <w:p w14:paraId="36741B9A" w14:textId="77777777" w:rsidR="004B4177" w:rsidRDefault="004B4177" w:rsidP="004B4177">
                            <w:pPr>
                              <w:jc w:val="center"/>
                            </w:pPr>
                            <w:r w:rsidRPr="0021663E">
                              <w:rPr>
                                <w:rFonts w:ascii="標楷體" w:eastAsia="標楷體" w:hAnsi="標楷體" w:hint="eastAsia"/>
                                <w:b/>
                                <w:bCs/>
                              </w:rPr>
                              <w:t>圖1</w:t>
                            </w:r>
                            <w:r w:rsidRPr="0021663E">
                              <w:rPr>
                                <w:rFonts w:ascii="標楷體" w:eastAsia="標楷體" w:hAnsi="標楷體"/>
                                <w:b/>
                                <w:bCs/>
                              </w:rPr>
                              <w:t xml:space="preserve">  </w:t>
                            </w:r>
                            <w:bookmarkStart w:id="39" w:name="_Hlk232154196"/>
                            <w:r w:rsidRPr="0021663E">
                              <w:rPr>
                                <w:rFonts w:ascii="標楷體" w:eastAsia="標楷體" w:hAnsi="標楷體" w:hint="eastAsia"/>
                                <w:b/>
                                <w:bCs/>
                              </w:rPr>
                              <w:t>獼猴觀測點位</w:t>
                            </w:r>
                            <w:bookmarkEnd w:id="39"/>
                            <w:r w:rsidRPr="0021663E">
                              <w:rPr>
                                <w:rFonts w:ascii="標楷體" w:eastAsia="標楷體" w:hAnsi="標楷體" w:hint="eastAsia"/>
                                <w:b/>
                                <w:bCs/>
                              </w:rPr>
                              <w:t>坐落於</w:t>
                            </w:r>
                            <w:r>
                              <w:rPr>
                                <w:rFonts w:ascii="標楷體" w:eastAsia="標楷體" w:hAnsi="標楷體" w:hint="eastAsia"/>
                                <w:b/>
                                <w:bCs/>
                              </w:rPr>
                              <w:t>都市計畫區</w:t>
                            </w:r>
                            <w:r w:rsidRPr="0021663E">
                              <w:rPr>
                                <w:rFonts w:ascii="標楷體" w:eastAsia="標楷體" w:hAnsi="標楷體" w:hint="eastAsia"/>
                                <w:b/>
                                <w:bCs/>
                              </w:rPr>
                              <w:t>情形</w:t>
                            </w:r>
                          </w:p>
                        </w:txbxContent>
                      </v:textbox>
                    </v:shape>
                    <v:shape id="_x0000_s1041" type="#_x0000_t202" style="position:absolute;left:-1232;top:28355;width:33216;height:4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KUvwQAAANsAAAAPAAAAZHJzL2Rvd25yZXYueG1sRI9Ba8JA&#10;FITvBf/D8gre6kal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HHkpS/BAAAA2wAAAA8AAAAA&#10;AAAAAAAAAAAABwIAAGRycy9kb3ducmV2LnhtbFBLBQYAAAAAAwADALcAAAD1AgAAAAA=&#10;" filled="f" stroked="f">
                      <v:textbox style="mso-fit-shape-to-text:t">
                        <w:txbxContent>
                          <w:p w14:paraId="1F53A0B0" w14:textId="77777777" w:rsidR="004B4177" w:rsidRPr="00C45DE9" w:rsidRDefault="004B4177" w:rsidP="004B4177">
                            <w:pPr>
                              <w:spacing w:line="240" w:lineRule="exact"/>
                              <w:rPr>
                                <w:rFonts w:ascii="標楷體" w:eastAsia="標楷體" w:hAnsi="標楷體"/>
                                <w:sz w:val="18"/>
                                <w:szCs w:val="16"/>
                              </w:rPr>
                            </w:pPr>
                            <w:proofErr w:type="gramStart"/>
                            <w:r w:rsidRPr="00C45DE9">
                              <w:rPr>
                                <w:rFonts w:ascii="標楷體" w:eastAsia="標楷體" w:hAnsi="標楷體" w:hint="eastAsia"/>
                                <w:sz w:val="18"/>
                                <w:szCs w:val="16"/>
                              </w:rPr>
                              <w:t>註</w:t>
                            </w:r>
                            <w:proofErr w:type="gramEnd"/>
                            <w:r w:rsidRPr="00C45DE9">
                              <w:rPr>
                                <w:rFonts w:ascii="標楷體" w:eastAsia="標楷體" w:hAnsi="標楷體" w:hint="eastAsia"/>
                                <w:sz w:val="18"/>
                                <w:szCs w:val="16"/>
                              </w:rPr>
                              <w:t>：1.資料</w:t>
                            </w:r>
                            <w:r>
                              <w:rPr>
                                <w:rFonts w:ascii="標楷體" w:eastAsia="標楷體" w:hAnsi="標楷體" w:hint="eastAsia"/>
                                <w:sz w:val="18"/>
                                <w:szCs w:val="16"/>
                              </w:rPr>
                              <w:t>時點</w:t>
                            </w:r>
                            <w:r w:rsidRPr="00C45DE9">
                              <w:rPr>
                                <w:rFonts w:ascii="標楷體" w:eastAsia="標楷體" w:hAnsi="標楷體" w:hint="eastAsia"/>
                                <w:sz w:val="18"/>
                                <w:szCs w:val="16"/>
                              </w:rPr>
                              <w:t>：</w:t>
                            </w:r>
                            <w:r>
                              <w:rPr>
                                <w:rFonts w:ascii="標楷體" w:eastAsia="標楷體" w:hAnsi="標楷體" w:hint="eastAsia"/>
                                <w:sz w:val="18"/>
                                <w:szCs w:val="16"/>
                              </w:rPr>
                              <w:t>截至</w:t>
                            </w:r>
                            <w:r w:rsidRPr="00C45DE9">
                              <w:rPr>
                                <w:rFonts w:ascii="標楷體" w:eastAsia="標楷體" w:hAnsi="標楷體" w:hint="eastAsia"/>
                                <w:sz w:val="18"/>
                                <w:szCs w:val="16"/>
                              </w:rPr>
                              <w:t>114年</w:t>
                            </w:r>
                            <w:r>
                              <w:rPr>
                                <w:rFonts w:ascii="標楷體" w:eastAsia="標楷體" w:hAnsi="標楷體" w:hint="eastAsia"/>
                                <w:sz w:val="18"/>
                                <w:szCs w:val="16"/>
                              </w:rPr>
                              <w:t>底止。</w:t>
                            </w:r>
                          </w:p>
                          <w:p w14:paraId="66484D30" w14:textId="77777777" w:rsidR="004B4177" w:rsidRPr="00C45DE9" w:rsidRDefault="004B4177" w:rsidP="004B4177">
                            <w:pPr>
                              <w:spacing w:line="240" w:lineRule="exact"/>
                              <w:ind w:firstLineChars="200" w:firstLine="360"/>
                              <w:rPr>
                                <w:sz w:val="18"/>
                                <w:szCs w:val="16"/>
                              </w:rPr>
                            </w:pPr>
                            <w:r w:rsidRPr="00C45DE9">
                              <w:rPr>
                                <w:rFonts w:ascii="標楷體" w:eastAsia="標楷體" w:hAnsi="標楷體" w:hint="eastAsia"/>
                                <w:sz w:val="18"/>
                                <w:szCs w:val="16"/>
                              </w:rPr>
                              <w:t>2.資料來源：整理自生多所TBN獼猴觀測資料。</w:t>
                            </w:r>
                          </w:p>
                        </w:txbxContent>
                      </v:textbox>
                    </v:shape>
                  </v:group>
                </v:group>
                <v:shape id="_x0000_s1042" type="#_x0000_t202" style="position:absolute;left:697;top:4881;width:16149;height:5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7EC60EB0" w14:textId="77777777" w:rsidR="004B4177" w:rsidRPr="00EB5989" w:rsidRDefault="004B4177" w:rsidP="004B4177">
                        <w:pPr>
                          <w:rPr>
                            <w:rFonts w:ascii="Calibri" w:eastAsia="標楷體" w:hAnsi="Calibri" w:cs="Times New Roman"/>
                            <w:color w:val="000000" w:themeColor="text1"/>
                            <w:sz w:val="20"/>
                            <w:szCs w:val="20"/>
                          </w:rPr>
                        </w:pPr>
                        <w:r w:rsidRPr="00B338A1">
                          <w:rPr>
                            <w:rFonts w:ascii="標楷體" w:eastAsia="標楷體" w:hAnsi="標楷體" w:cs="Times New Roman" w:hint="eastAsia"/>
                            <w:color w:val="555555"/>
                            <w:sz w:val="20"/>
                            <w:szCs w:val="20"/>
                            <w14:textOutline w14:w="6350" w14:cap="rnd" w14:cmpd="sng" w14:algn="ctr">
                              <w14:solidFill>
                                <w14:srgbClr w14:val="000000"/>
                              </w14:solidFill>
                              <w14:prstDash w14:val="solid"/>
                              <w14:bevel/>
                            </w14:textOutline>
                          </w:rPr>
                          <w:t>●</w:t>
                        </w:r>
                        <w:r w:rsidRPr="00EB5989">
                          <w:rPr>
                            <w:rFonts w:ascii="Calibri" w:eastAsia="標楷體" w:hAnsi="標楷體" w:cs="Times New Roman" w:hint="eastAsia"/>
                            <w:color w:val="000000" w:themeColor="text1"/>
                            <w:sz w:val="20"/>
                            <w:szCs w:val="20"/>
                          </w:rPr>
                          <w:t>獼猴觀測點位</w:t>
                        </w:r>
                      </w:p>
                      <w:p w14:paraId="0F2E777E" w14:textId="77777777" w:rsidR="004B4177" w:rsidRPr="00EB5989" w:rsidRDefault="004B4177" w:rsidP="004B4177">
                        <w:pPr>
                          <w:rPr>
                            <w:rFonts w:ascii="Calibri" w:eastAsia="標楷體" w:hAnsi="Calibri" w:cs="Times New Roman"/>
                            <w:color w:val="000000" w:themeColor="text1"/>
                            <w:sz w:val="20"/>
                            <w:szCs w:val="20"/>
                          </w:rPr>
                        </w:pPr>
                        <w:proofErr w:type="gramStart"/>
                        <w:r w:rsidRPr="006A014B">
                          <w:rPr>
                            <w:rFonts w:ascii="Yu Gothic" w:eastAsia="Yu Gothic" w:hAnsi="Yu Gothic" w:cs="Times New Roman" w:hint="eastAsia"/>
                            <w:color w:val="D0D0D0"/>
                            <w:sz w:val="20"/>
                            <w:szCs w:val="20"/>
                            <w14:textOutline w14:w="9525" w14:cap="rnd" w14:cmpd="sng" w14:algn="ctr">
                              <w14:solidFill>
                                <w14:srgbClr w14:val="D0D0D0"/>
                              </w14:solidFill>
                              <w14:prstDash w14:val="solid"/>
                              <w14:bevel/>
                            </w14:textOutline>
                          </w:rPr>
                          <w:t>█</w:t>
                        </w:r>
                        <w:proofErr w:type="gramEnd"/>
                        <w:r>
                          <w:rPr>
                            <w:rFonts w:ascii="Calibri" w:eastAsia="標楷體" w:hAnsi="標楷體" w:cs="Times New Roman" w:hint="eastAsia"/>
                            <w:color w:val="000000" w:themeColor="text1"/>
                            <w:sz w:val="20"/>
                            <w:szCs w:val="20"/>
                          </w:rPr>
                          <w:t>都市計畫區</w:t>
                        </w:r>
                      </w:p>
                    </w:txbxContent>
                  </v:textbox>
                </v:shape>
                <w10:wrap type="square"/>
              </v:group>
            </w:pict>
          </mc:Fallback>
        </mc:AlternateContent>
      </w:r>
      <w:r w:rsidR="009673A4" w:rsidRPr="007E77B6">
        <w:rPr>
          <w:rFonts w:ascii="標楷體" w:eastAsia="標楷體" w:hAnsi="標楷體" w:cs="Times New Roman" w:hint="eastAsia"/>
          <w:b/>
          <w:bCs/>
          <w:szCs w:val="32"/>
        </w:rPr>
        <w:t>2.　為掌握臺灣獼猴族群分布與數量變動狀況，已於國有林班地執行臺灣獼猴監測計畫，惟尚未將森林以外地區納入監測範圍，無法完整掌握族群分布情形：</w:t>
      </w:r>
      <w:r w:rsidR="009673A4" w:rsidRPr="007E77B6">
        <w:rPr>
          <w:rFonts w:ascii="標楷體" w:eastAsia="標楷體" w:hAnsi="標楷體" w:cs="Times New Roman" w:hint="eastAsia"/>
          <w:szCs w:val="32"/>
        </w:rPr>
        <w:t>林業保育署為掌握臺灣獼猴族群分布與數量變動狀況，於109至114年間持續委託生多所於國有林班地執行臺灣獼猴監測計畫，並建立由</w:t>
      </w:r>
      <w:proofErr w:type="gramStart"/>
      <w:r w:rsidR="009673A4" w:rsidRPr="007E77B6">
        <w:rPr>
          <w:rFonts w:ascii="標楷體" w:eastAsia="標楷體" w:hAnsi="標楷體" w:cs="Times New Roman" w:hint="eastAsia"/>
          <w:szCs w:val="32"/>
        </w:rPr>
        <w:t>森林護管員</w:t>
      </w:r>
      <w:proofErr w:type="gramEnd"/>
      <w:r w:rsidR="009673A4" w:rsidRPr="007E77B6">
        <w:rPr>
          <w:rFonts w:ascii="標楷體" w:eastAsia="標楷體" w:hAnsi="標楷體" w:cs="Times New Roman" w:hint="eastAsia"/>
          <w:szCs w:val="32"/>
        </w:rPr>
        <w:t>執行之標準化調查機制。經查，該監測計畫考量臺灣獼猴主要棲息於森林環境，而海拔50公尺以下森林面積有限且破碎，</w:t>
      </w:r>
      <w:proofErr w:type="gramStart"/>
      <w:r w:rsidR="009673A4" w:rsidRPr="007E77B6">
        <w:rPr>
          <w:rFonts w:ascii="標楷體" w:eastAsia="標楷體" w:hAnsi="標楷體" w:cs="Times New Roman" w:hint="eastAsia"/>
          <w:szCs w:val="32"/>
        </w:rPr>
        <w:t>爰</w:t>
      </w:r>
      <w:proofErr w:type="gramEnd"/>
      <w:r w:rsidR="009673A4" w:rsidRPr="007E77B6">
        <w:rPr>
          <w:rFonts w:ascii="標楷體" w:eastAsia="標楷體" w:hAnsi="標楷體" w:cs="Times New Roman" w:hint="eastAsia"/>
          <w:szCs w:val="32"/>
        </w:rPr>
        <w:t>分析時僅採用海拔50公尺以上森林棲地</w:t>
      </w:r>
      <w:proofErr w:type="gramStart"/>
      <w:r w:rsidR="009673A4" w:rsidRPr="007E77B6">
        <w:rPr>
          <w:rFonts w:ascii="標楷體" w:eastAsia="標楷體" w:hAnsi="標楷體" w:cs="Times New Roman" w:hint="eastAsia"/>
          <w:szCs w:val="32"/>
        </w:rPr>
        <w:t>之樣點資料</w:t>
      </w:r>
      <w:proofErr w:type="gramEnd"/>
      <w:r w:rsidR="009673A4" w:rsidRPr="007E77B6">
        <w:rPr>
          <w:rFonts w:ascii="標楷體" w:eastAsia="標楷體" w:hAnsi="標楷體" w:cs="Times New Roman" w:hint="eastAsia"/>
          <w:szCs w:val="32"/>
        </w:rPr>
        <w:t>，進行區域及年度間之族群密度比較。經運用Python</w:t>
      </w:r>
      <w:r w:rsidR="009673A4" w:rsidRPr="007E77B6">
        <w:rPr>
          <w:rFonts w:ascii="標楷體" w:eastAsia="標楷體" w:hAnsi="標楷體" w:cs="Times New Roman"/>
          <w:szCs w:val="32"/>
        </w:rPr>
        <w:t>之</w:t>
      </w:r>
      <w:proofErr w:type="spellStart"/>
      <w:r w:rsidR="009673A4" w:rsidRPr="007E77B6">
        <w:rPr>
          <w:rFonts w:ascii="標楷體" w:eastAsia="標楷體" w:hAnsi="標楷體" w:cs="Times New Roman"/>
          <w:szCs w:val="32"/>
        </w:rPr>
        <w:t>geopandas</w:t>
      </w:r>
      <w:proofErr w:type="spellEnd"/>
      <w:r w:rsidR="009673A4" w:rsidRPr="007E77B6">
        <w:rPr>
          <w:rFonts w:ascii="標楷體" w:eastAsia="標楷體" w:hAnsi="標楷體" w:cs="Times New Roman" w:hint="eastAsia"/>
          <w:szCs w:val="32"/>
        </w:rPr>
        <w:t>套件，</w:t>
      </w:r>
      <w:proofErr w:type="gramStart"/>
      <w:r w:rsidR="009673A4" w:rsidRPr="007E77B6">
        <w:rPr>
          <w:rFonts w:ascii="標楷體" w:eastAsia="標楷體" w:hAnsi="標楷體" w:cs="Times New Roman" w:hint="eastAsia"/>
          <w:szCs w:val="32"/>
        </w:rPr>
        <w:t>套疊內政部</w:t>
      </w:r>
      <w:proofErr w:type="gramEnd"/>
      <w:r w:rsidR="009673A4" w:rsidRPr="007E77B6">
        <w:rPr>
          <w:rFonts w:ascii="標楷體" w:eastAsia="標楷體" w:hAnsi="標楷體" w:cs="Times New Roman" w:hint="eastAsia"/>
          <w:szCs w:val="32"/>
        </w:rPr>
        <w:t>全臺灣</w:t>
      </w:r>
      <w:proofErr w:type="gramStart"/>
      <w:r w:rsidR="009673A4" w:rsidRPr="007E77B6">
        <w:rPr>
          <w:rFonts w:ascii="標楷體" w:eastAsia="標楷體" w:hAnsi="標楷體" w:cs="Times New Roman" w:hint="eastAsia"/>
          <w:szCs w:val="32"/>
        </w:rPr>
        <w:t>20公尺網格數值</w:t>
      </w:r>
      <w:proofErr w:type="gramEnd"/>
      <w:r w:rsidR="009673A4" w:rsidRPr="007E77B6">
        <w:rPr>
          <w:rFonts w:ascii="標楷體" w:eastAsia="標楷體" w:hAnsi="標楷體" w:cs="Times New Roman" w:hint="eastAsia"/>
          <w:szCs w:val="32"/>
        </w:rPr>
        <w:t>地形模型資料及TBN之臺灣獼猴觀測紀錄，發現獼猴觀測點位坐落於</w:t>
      </w:r>
      <w:bookmarkStart w:id="39" w:name="_Hlk232608533"/>
      <w:r w:rsidR="009673A4" w:rsidRPr="007E77B6">
        <w:rPr>
          <w:rFonts w:ascii="標楷體" w:eastAsia="標楷體" w:hAnsi="標楷體" w:cs="Times New Roman" w:hint="eastAsia"/>
          <w:szCs w:val="32"/>
        </w:rPr>
        <w:t>未達海拔50公尺</w:t>
      </w:r>
      <w:bookmarkEnd w:id="39"/>
      <w:r w:rsidR="009673A4" w:rsidRPr="007E77B6">
        <w:rPr>
          <w:rFonts w:ascii="標楷體" w:eastAsia="標楷體" w:hAnsi="標楷體" w:cs="Times New Roman" w:hint="eastAsia"/>
          <w:szCs w:val="32"/>
        </w:rPr>
        <w:t>者計9,705筆，惟林業保育署現有監測範圍以海拔50公尺以上森林為基礎，未能全數涵蓋臺灣獼猴活動區域，不利作為防治危害之</w:t>
      </w:r>
      <w:proofErr w:type="gramStart"/>
      <w:r w:rsidR="009673A4" w:rsidRPr="007E77B6">
        <w:rPr>
          <w:rFonts w:ascii="標楷體" w:eastAsia="標楷體" w:hAnsi="標楷體" w:cs="Times New Roman" w:hint="eastAsia"/>
          <w:szCs w:val="32"/>
        </w:rPr>
        <w:t>規劃參據</w:t>
      </w:r>
      <w:proofErr w:type="gramEnd"/>
      <w:r w:rsidR="009673A4" w:rsidRPr="007E77B6">
        <w:rPr>
          <w:rFonts w:ascii="標楷體" w:eastAsia="標楷體" w:hAnsi="標楷體" w:cs="Times New Roman" w:hint="eastAsia"/>
          <w:szCs w:val="32"/>
        </w:rPr>
        <w:t>。另經自農業資料開放平</w:t>
      </w:r>
      <w:proofErr w:type="gramStart"/>
      <w:r w:rsidR="009673A4" w:rsidRPr="007E77B6">
        <w:rPr>
          <w:rFonts w:ascii="標楷體" w:eastAsia="標楷體" w:hAnsi="標楷體" w:cs="Times New Roman" w:hint="eastAsia"/>
          <w:szCs w:val="32"/>
        </w:rPr>
        <w:t>臺</w:t>
      </w:r>
      <w:proofErr w:type="gramEnd"/>
      <w:r w:rsidR="009673A4" w:rsidRPr="007E77B6">
        <w:rPr>
          <w:rFonts w:ascii="標楷體" w:eastAsia="標楷體" w:hAnsi="標楷體" w:cs="Times New Roman" w:hint="eastAsia"/>
          <w:szCs w:val="32"/>
        </w:rPr>
        <w:t>下載國有林事業區</w:t>
      </w:r>
      <w:proofErr w:type="gramStart"/>
      <w:r w:rsidR="009673A4" w:rsidRPr="007E77B6">
        <w:rPr>
          <w:rFonts w:ascii="標楷體" w:eastAsia="標楷體" w:hAnsi="標楷體" w:cs="Times New Roman" w:hint="eastAsia"/>
          <w:szCs w:val="32"/>
        </w:rPr>
        <w:t>林班圖</w:t>
      </w:r>
      <w:proofErr w:type="gramEnd"/>
      <w:r w:rsidR="009673A4" w:rsidRPr="007E77B6">
        <w:rPr>
          <w:rFonts w:ascii="標楷體" w:eastAsia="標楷體" w:hAnsi="標楷體" w:cs="Times New Roman" w:hint="eastAsia"/>
          <w:szCs w:val="32"/>
        </w:rPr>
        <w:t>，連同TBN下載臺灣獼猴觀測紀錄、內政部提供各市縣都市計畫圖、國土利用現況調查成果資料匯入地理資訊系統（QGIS）分析結果，發現</w:t>
      </w:r>
      <w:bookmarkStart w:id="40" w:name="_Hlk232173926"/>
      <w:r w:rsidR="009673A4" w:rsidRPr="007E77B6">
        <w:rPr>
          <w:rFonts w:ascii="標楷體" w:eastAsia="標楷體" w:hAnsi="標楷體" w:cs="Times New Roman" w:hint="eastAsia"/>
          <w:szCs w:val="32"/>
        </w:rPr>
        <w:t>獼猴觀測點位</w:t>
      </w:r>
      <w:bookmarkEnd w:id="40"/>
      <w:r w:rsidR="009673A4" w:rsidRPr="007E77B6">
        <w:rPr>
          <w:rFonts w:ascii="標楷體" w:eastAsia="標楷體" w:hAnsi="標楷體" w:cs="Times New Roman" w:hint="eastAsia"/>
          <w:szCs w:val="32"/>
        </w:rPr>
        <w:t>坐落於國有</w:t>
      </w:r>
      <w:r w:rsidR="009673A4" w:rsidRPr="007E77B6">
        <w:rPr>
          <w:rFonts w:ascii="標楷體" w:eastAsia="標楷體" w:hAnsi="標楷體" w:cs="Times New Roman" w:hint="eastAsia"/>
          <w:spacing w:val="-4"/>
          <w:szCs w:val="32"/>
        </w:rPr>
        <w:t>林事業區林班地以外者計有6</w:t>
      </w:r>
      <w:r w:rsidR="00680789" w:rsidRPr="007E77B6">
        <w:rPr>
          <w:rFonts w:ascii="標楷體" w:eastAsia="標楷體" w:hAnsi="標楷體" w:cs="Times New Roman"/>
          <w:spacing w:val="-4"/>
          <w:szCs w:val="32"/>
        </w:rPr>
        <w:t>0,</w:t>
      </w:r>
      <w:r w:rsidR="009673A4" w:rsidRPr="007E77B6">
        <w:rPr>
          <w:rFonts w:ascii="標楷體" w:eastAsia="標楷體" w:hAnsi="標楷體" w:cs="Times New Roman" w:hint="eastAsia"/>
          <w:spacing w:val="-4"/>
          <w:szCs w:val="32"/>
        </w:rPr>
        <w:t>983筆，約占觀測總數113,412筆之53.77％，其中坐落於各市縣都市計畫區者計有15,450筆，分布於17個市縣計59個鄉鎮市區共計130個村里（圖1</w:t>
      </w:r>
      <w:r w:rsidR="009673A4" w:rsidRPr="007E77B6">
        <w:rPr>
          <w:rFonts w:ascii="標楷體" w:eastAsia="標楷體" w:hAnsi="標楷體" w:cs="Times New Roman"/>
          <w:spacing w:val="-4"/>
          <w:szCs w:val="32"/>
        </w:rPr>
        <w:t>）</w:t>
      </w:r>
      <w:r w:rsidR="009673A4" w:rsidRPr="007E77B6">
        <w:rPr>
          <w:rFonts w:ascii="標楷體" w:eastAsia="標楷體" w:hAnsi="標楷體" w:cs="Times New Roman" w:hint="eastAsia"/>
          <w:spacing w:val="-4"/>
          <w:szCs w:val="32"/>
        </w:rPr>
        <w:t>，</w:t>
      </w:r>
      <w:r w:rsidR="009673A4" w:rsidRPr="007E77B6">
        <w:rPr>
          <w:rFonts w:ascii="標楷體" w:eastAsia="標楷體" w:hAnsi="標楷體" w:cs="Times New Roman" w:hint="eastAsia"/>
          <w:szCs w:val="32"/>
        </w:rPr>
        <w:t>各該村里設籍人口數合計316,005人，電信</w:t>
      </w:r>
      <w:proofErr w:type="gramStart"/>
      <w:r w:rsidR="009673A4" w:rsidRPr="007E77B6">
        <w:rPr>
          <w:rFonts w:ascii="標楷體" w:eastAsia="標楷體" w:hAnsi="標楷體" w:cs="Times New Roman" w:hint="eastAsia"/>
          <w:szCs w:val="32"/>
        </w:rPr>
        <w:t>信</w:t>
      </w:r>
      <w:proofErr w:type="gramEnd"/>
      <w:r w:rsidR="009673A4" w:rsidRPr="007E77B6">
        <w:rPr>
          <w:rFonts w:ascii="標楷體" w:eastAsia="標楷體" w:hAnsi="標楷體" w:cs="Times New Roman" w:hint="eastAsia"/>
          <w:szCs w:val="32"/>
        </w:rPr>
        <w:t>令平日及假日日間活動人數分別為446,039人及402,808人，顯示臺灣獼猴活動區域已與都市計畫區產生重疊，潛存影響都市發展及</w:t>
      </w:r>
      <w:proofErr w:type="gramStart"/>
      <w:r w:rsidR="009673A4" w:rsidRPr="007E77B6">
        <w:rPr>
          <w:rFonts w:ascii="標楷體" w:eastAsia="標楷體" w:hAnsi="標楷體" w:cs="Times New Roman" w:hint="eastAsia"/>
          <w:szCs w:val="32"/>
        </w:rPr>
        <w:t>人猴衝突</w:t>
      </w:r>
      <w:proofErr w:type="gramEnd"/>
      <w:r w:rsidR="009673A4" w:rsidRPr="007E77B6">
        <w:rPr>
          <w:rFonts w:ascii="標楷體" w:eastAsia="標楷體" w:hAnsi="標楷體" w:cs="Times New Roman" w:hint="eastAsia"/>
          <w:szCs w:val="32"/>
        </w:rPr>
        <w:t>等風險。經函請林業保育署</w:t>
      </w:r>
      <w:proofErr w:type="gramStart"/>
      <w:r w:rsidR="009673A4" w:rsidRPr="007E77B6">
        <w:rPr>
          <w:rFonts w:ascii="標楷體" w:eastAsia="標楷體" w:hAnsi="標楷體" w:cs="Times New Roman" w:hint="eastAsia"/>
          <w:szCs w:val="32"/>
        </w:rPr>
        <w:t>研</w:t>
      </w:r>
      <w:proofErr w:type="gramEnd"/>
      <w:r w:rsidR="009673A4" w:rsidRPr="007E77B6">
        <w:rPr>
          <w:rFonts w:ascii="標楷體" w:eastAsia="標楷體" w:hAnsi="標楷體" w:cs="Times New Roman" w:hint="eastAsia"/>
          <w:szCs w:val="32"/>
        </w:rPr>
        <w:t>議納入TBN生態調查資料等公民科學家蒐集之獼猴觀測資料，及建置</w:t>
      </w:r>
      <w:r w:rsidR="009673A4" w:rsidRPr="007E77B6">
        <w:rPr>
          <w:rFonts w:ascii="標楷體" w:eastAsia="標楷體" w:hAnsi="標楷體" w:cs="Times New Roman"/>
          <w:szCs w:val="32"/>
        </w:rPr>
        <w:t>應用程式（Application）</w:t>
      </w:r>
      <w:r w:rsidR="009673A4" w:rsidRPr="007E77B6">
        <w:rPr>
          <w:rFonts w:ascii="標楷體" w:eastAsia="標楷體" w:hAnsi="標楷體" w:cs="Times New Roman" w:hint="eastAsia"/>
          <w:szCs w:val="32"/>
        </w:rPr>
        <w:t>收集民眾通報臺灣獼猴出沒及民眾飼食等資訊，並結合觀測點位坐落之地形及環境相關資訊，加強掌握其族群分布及潛在衝突風險區域，</w:t>
      </w:r>
      <w:proofErr w:type="gramStart"/>
      <w:r w:rsidR="009673A4" w:rsidRPr="007E77B6">
        <w:rPr>
          <w:rFonts w:ascii="標楷體" w:eastAsia="標楷體" w:hAnsi="標楷體" w:cs="Times New Roman" w:hint="eastAsia"/>
          <w:szCs w:val="32"/>
        </w:rPr>
        <w:t>俾</w:t>
      </w:r>
      <w:proofErr w:type="gramEnd"/>
      <w:r w:rsidR="009673A4" w:rsidRPr="007E77B6">
        <w:rPr>
          <w:rFonts w:ascii="標楷體" w:eastAsia="標楷體" w:hAnsi="標楷體" w:cs="Times New Roman" w:hint="eastAsia"/>
          <w:szCs w:val="32"/>
        </w:rPr>
        <w:t>供作為危害防治策略規劃</w:t>
      </w:r>
      <w:proofErr w:type="gramStart"/>
      <w:r w:rsidR="009673A4" w:rsidRPr="007E77B6">
        <w:rPr>
          <w:rFonts w:ascii="標楷體" w:eastAsia="標楷體" w:hAnsi="標楷體" w:cs="Times New Roman" w:hint="eastAsia"/>
          <w:szCs w:val="32"/>
        </w:rPr>
        <w:t>之參據</w:t>
      </w:r>
      <w:proofErr w:type="gramEnd"/>
      <w:r w:rsidR="009673A4" w:rsidRPr="007E77B6">
        <w:rPr>
          <w:rFonts w:ascii="標楷體" w:eastAsia="標楷體" w:hAnsi="標楷體" w:cs="Times New Roman" w:hint="eastAsia"/>
          <w:bCs/>
          <w:szCs w:val="32"/>
        </w:rPr>
        <w:t>。據復：針對未達海拔50公尺</w:t>
      </w:r>
      <w:proofErr w:type="gramStart"/>
      <w:r w:rsidR="009673A4" w:rsidRPr="007E77B6">
        <w:rPr>
          <w:rFonts w:ascii="標楷體" w:eastAsia="標楷體" w:hAnsi="標楷體" w:cs="Times New Roman" w:hint="eastAsia"/>
          <w:bCs/>
          <w:szCs w:val="32"/>
        </w:rPr>
        <w:t>之淺山</w:t>
      </w:r>
      <w:proofErr w:type="gramEnd"/>
      <w:r w:rsidR="009673A4" w:rsidRPr="007E77B6">
        <w:rPr>
          <w:rFonts w:ascii="標楷體" w:eastAsia="標楷體" w:hAnsi="標楷體" w:cs="Times New Roman" w:hint="eastAsia"/>
          <w:bCs/>
          <w:szCs w:val="32"/>
        </w:rPr>
        <w:t>及都市計畫區等非森林區域，將規劃建置數位通報平台，擴大收集民眾通報臺灣獼猴出沒及人為餵食等資訊，以掌握森林外活動族群與潛在</w:t>
      </w:r>
      <w:proofErr w:type="gramStart"/>
      <w:r w:rsidR="009673A4" w:rsidRPr="007E77B6">
        <w:rPr>
          <w:rFonts w:ascii="標楷體" w:eastAsia="標楷體" w:hAnsi="標楷體" w:cs="Times New Roman" w:hint="eastAsia"/>
          <w:bCs/>
          <w:szCs w:val="32"/>
        </w:rPr>
        <w:t>人猴衝突</w:t>
      </w:r>
      <w:proofErr w:type="gramEnd"/>
      <w:r w:rsidR="009673A4" w:rsidRPr="007E77B6">
        <w:rPr>
          <w:rFonts w:ascii="標楷體" w:eastAsia="標楷體" w:hAnsi="標楷體" w:cs="Times New Roman" w:hint="eastAsia"/>
          <w:bCs/>
          <w:szCs w:val="32"/>
        </w:rPr>
        <w:t>風險區域。</w:t>
      </w:r>
    </w:p>
    <w:p w14:paraId="640CCB74" w14:textId="77777777" w:rsidR="009673A4" w:rsidRPr="007E77B6" w:rsidRDefault="009673A4" w:rsidP="009673A4">
      <w:pPr>
        <w:widowControl/>
        <w:overflowPunct w:val="0"/>
        <w:spacing w:line="450" w:lineRule="exact"/>
        <w:ind w:firstLineChars="450" w:firstLine="1081"/>
        <w:jc w:val="both"/>
        <w:rPr>
          <w:rFonts w:ascii="標楷體" w:eastAsia="標楷體" w:hAnsi="標楷體" w:cs="Times New Roman"/>
          <w:szCs w:val="32"/>
          <w:shd w:val="pct15" w:color="auto" w:fill="FFFFFF"/>
        </w:rPr>
      </w:pPr>
      <w:r w:rsidRPr="007E77B6">
        <w:rPr>
          <w:rFonts w:ascii="標楷體" w:eastAsia="標楷體" w:hAnsi="標楷體" w:cs="Times New Roman"/>
          <w:b/>
          <w:bCs/>
          <w:szCs w:val="32"/>
        </w:rPr>
        <w:t>3</w:t>
      </w:r>
      <w:r w:rsidRPr="007E77B6">
        <w:rPr>
          <w:rFonts w:ascii="標楷體" w:eastAsia="標楷體" w:hAnsi="標楷體" w:cs="Times New Roman" w:hint="eastAsia"/>
          <w:b/>
          <w:bCs/>
          <w:szCs w:val="32"/>
        </w:rPr>
        <w:t>.　補助地方政府輔導農民架設電圍網，惟尚未建置補助案件管理系統</w:t>
      </w:r>
      <w:bookmarkStart w:id="41" w:name="_Hlk232175706"/>
      <w:r w:rsidRPr="007E77B6">
        <w:rPr>
          <w:rFonts w:ascii="標楷體" w:eastAsia="標楷體" w:hAnsi="標楷體" w:cs="Times New Roman" w:hint="eastAsia"/>
          <w:b/>
          <w:bCs/>
          <w:szCs w:val="32"/>
        </w:rPr>
        <w:t>，不利於後續追蹤分析與管理</w:t>
      </w:r>
      <w:bookmarkEnd w:id="41"/>
      <w:r w:rsidRPr="007E77B6">
        <w:rPr>
          <w:rFonts w:ascii="標楷體" w:eastAsia="標楷體" w:hAnsi="標楷體" w:cs="Times New Roman" w:hint="eastAsia"/>
          <w:b/>
          <w:bCs/>
          <w:szCs w:val="32"/>
        </w:rPr>
        <w:t>，部分補助建置之電圍網未持續使用或設備規格尚待調整：</w:t>
      </w:r>
      <w:r w:rsidRPr="007E77B6">
        <w:rPr>
          <w:rFonts w:ascii="標楷體" w:eastAsia="標楷體" w:hAnsi="標楷體" w:cs="Times New Roman" w:hint="eastAsia"/>
          <w:szCs w:val="32"/>
        </w:rPr>
        <w:t>林業保育署自</w:t>
      </w:r>
      <w:proofErr w:type="gramStart"/>
      <w:r w:rsidRPr="007E77B6">
        <w:rPr>
          <w:rFonts w:ascii="標楷體" w:eastAsia="標楷體" w:hAnsi="標楷體" w:cs="Times New Roman" w:hint="eastAsia"/>
          <w:szCs w:val="32"/>
        </w:rPr>
        <w:t>1</w:t>
      </w:r>
      <w:r w:rsidRPr="007E77B6">
        <w:rPr>
          <w:rFonts w:ascii="標楷體" w:eastAsia="標楷體" w:hAnsi="標楷體" w:cs="Times New Roman"/>
          <w:szCs w:val="32"/>
        </w:rPr>
        <w:t>05</w:t>
      </w:r>
      <w:proofErr w:type="gramEnd"/>
      <w:r w:rsidRPr="007E77B6">
        <w:rPr>
          <w:rFonts w:ascii="標楷體" w:eastAsia="標楷體" w:hAnsi="標楷體" w:cs="Times New Roman"/>
          <w:szCs w:val="32"/>
        </w:rPr>
        <w:t>年度起推動</w:t>
      </w:r>
      <w:r w:rsidRPr="007E77B6">
        <w:rPr>
          <w:rFonts w:ascii="標楷體" w:eastAsia="標楷體" w:hAnsi="標楷體" w:cs="Times New Roman" w:hint="eastAsia"/>
          <w:szCs w:val="32"/>
        </w:rPr>
        <w:t>危害農作防治方案，輔導農民架設</w:t>
      </w:r>
      <w:proofErr w:type="gramStart"/>
      <w:r w:rsidRPr="007E77B6">
        <w:rPr>
          <w:rFonts w:ascii="標楷體" w:eastAsia="標楷體" w:hAnsi="標楷體" w:cs="Times New Roman" w:hint="eastAsia"/>
          <w:szCs w:val="32"/>
        </w:rPr>
        <w:t>電牧器電</w:t>
      </w:r>
      <w:proofErr w:type="gramEnd"/>
      <w:r w:rsidRPr="007E77B6">
        <w:rPr>
          <w:rFonts w:ascii="標楷體" w:eastAsia="標楷體" w:hAnsi="標楷體" w:cs="Times New Roman" w:hint="eastAsia"/>
          <w:szCs w:val="32"/>
        </w:rPr>
        <w:t>圍網，以防治臺灣獼猴危害農作物，截至</w:t>
      </w:r>
      <w:r w:rsidRPr="007E77B6">
        <w:rPr>
          <w:rFonts w:ascii="標楷體" w:eastAsia="標楷體" w:hAnsi="標楷體" w:cs="Times New Roman" w:hint="eastAsia"/>
          <w:szCs w:val="32"/>
        </w:rPr>
        <w:lastRenderedPageBreak/>
        <w:t>114年底止，已累計輔導架設電圍網1,120場，惟上開補助案件施作位置（諸如土地地段地號或座標）、設置項目及補助金額等資料，尚未建立補助案件管理系統，不利後續訪視稽察、成效分析</w:t>
      </w:r>
      <w:proofErr w:type="gramStart"/>
      <w:r w:rsidRPr="007E77B6">
        <w:rPr>
          <w:rFonts w:ascii="標楷體" w:eastAsia="標楷體" w:hAnsi="標楷體" w:cs="Times New Roman" w:hint="eastAsia"/>
          <w:szCs w:val="32"/>
        </w:rPr>
        <w:t>及熱區管理</w:t>
      </w:r>
      <w:proofErr w:type="gramEnd"/>
      <w:r w:rsidRPr="007E77B6">
        <w:rPr>
          <w:rFonts w:ascii="標楷體" w:eastAsia="標楷體" w:hAnsi="標楷體" w:cs="Times New Roman" w:hint="eastAsia"/>
          <w:szCs w:val="32"/>
        </w:rPr>
        <w:t>。又危害農作防治方案自105年施行起，已歷經9次修正，其中在安全性提升及技術優化面向，主要修正方向包含提出標準化，且強制使用符合國際標準或國家標準</w:t>
      </w:r>
      <w:proofErr w:type="gramStart"/>
      <w:r w:rsidRPr="007E77B6">
        <w:rPr>
          <w:rFonts w:ascii="標楷體" w:eastAsia="標楷體" w:hAnsi="標楷體" w:cs="Times New Roman" w:hint="eastAsia"/>
          <w:szCs w:val="32"/>
        </w:rPr>
        <w:t>電牧器</w:t>
      </w:r>
      <w:proofErr w:type="gramEnd"/>
      <w:r w:rsidRPr="007E77B6">
        <w:rPr>
          <w:rFonts w:ascii="標楷體" w:eastAsia="標楷體" w:hAnsi="標楷體" w:cs="Times New Roman" w:hint="eastAsia"/>
          <w:szCs w:val="32"/>
        </w:rPr>
        <w:t>，及為避免獼猴等野生動物破壞，提升硬體規格，強化絕緣子與支柱抵抗氣候因素侵蝕等，惟林業保育署於危害農作防治方案相關規格修正後，尚未協助既有受補助</w:t>
      </w:r>
      <w:proofErr w:type="gramStart"/>
      <w:r w:rsidRPr="007E77B6">
        <w:rPr>
          <w:rFonts w:ascii="標楷體" w:eastAsia="標楷體" w:hAnsi="標楷體" w:cs="Times New Roman" w:hint="eastAsia"/>
          <w:szCs w:val="32"/>
        </w:rPr>
        <w:t>場域依新</w:t>
      </w:r>
      <w:proofErr w:type="gramEnd"/>
      <w:r w:rsidRPr="007E77B6">
        <w:rPr>
          <w:rFonts w:ascii="標楷體" w:eastAsia="標楷體" w:hAnsi="標楷體" w:cs="Times New Roman" w:hint="eastAsia"/>
          <w:szCs w:val="32"/>
        </w:rPr>
        <w:t>規範提升其防治設施功能，致部</w:t>
      </w:r>
      <w:proofErr w:type="gramStart"/>
      <w:r w:rsidRPr="007E77B6">
        <w:rPr>
          <w:rFonts w:ascii="標楷體" w:eastAsia="標楷體" w:hAnsi="標楷體" w:cs="Times New Roman" w:hint="eastAsia"/>
          <w:szCs w:val="32"/>
        </w:rPr>
        <w:t>分場域仍有</w:t>
      </w:r>
      <w:proofErr w:type="gramEnd"/>
      <w:r w:rsidRPr="007E77B6">
        <w:rPr>
          <w:rFonts w:ascii="標楷體" w:eastAsia="標楷體" w:hAnsi="標楷體" w:cs="Times New Roman" w:hint="eastAsia"/>
          <w:szCs w:val="32"/>
        </w:rPr>
        <w:t>電圍網高度不足、導線數量不足、絕緣器設置不當或電線間距不符等待改善事項，顯示制度修正與既有設施間存在落差，影響防治設施之持續運作與整體效益。經函請林業保育署評估建置管理系統，並</w:t>
      </w:r>
      <w:proofErr w:type="gramStart"/>
      <w:r w:rsidRPr="007E77B6">
        <w:rPr>
          <w:rFonts w:ascii="標楷體" w:eastAsia="標楷體" w:hAnsi="標楷體" w:cs="Times New Roman" w:hint="eastAsia"/>
          <w:szCs w:val="32"/>
        </w:rPr>
        <w:t>研</w:t>
      </w:r>
      <w:proofErr w:type="gramEnd"/>
      <w:r w:rsidRPr="007E77B6">
        <w:rPr>
          <w:rFonts w:ascii="標楷體" w:eastAsia="標楷體" w:hAnsi="標楷體" w:cs="Times New Roman" w:hint="eastAsia"/>
          <w:szCs w:val="32"/>
        </w:rPr>
        <w:t>議建立查核輔導機制，協助既有待改善之設施逐步優化，以發揮設施建置使用效益</w:t>
      </w:r>
      <w:r w:rsidRPr="007E77B6">
        <w:rPr>
          <w:rFonts w:ascii="標楷體" w:eastAsia="標楷體" w:hAnsi="標楷體" w:cs="Times New Roman" w:hint="eastAsia"/>
          <w:bCs/>
          <w:szCs w:val="32"/>
        </w:rPr>
        <w:t>。據復：為利後續訪視及成效分析，將評估建置補助案件管理系統之可行性，並將結合地方政府及地方輔導團隊，積極協助農民改善，及宣導防治設施維護管理之重要性，</w:t>
      </w:r>
      <w:proofErr w:type="gramStart"/>
      <w:r w:rsidRPr="007E77B6">
        <w:rPr>
          <w:rFonts w:ascii="標楷體" w:eastAsia="標楷體" w:hAnsi="標楷體" w:cs="Times New Roman" w:hint="eastAsia"/>
          <w:bCs/>
          <w:szCs w:val="32"/>
        </w:rPr>
        <w:t>俾</w:t>
      </w:r>
      <w:proofErr w:type="gramEnd"/>
      <w:r w:rsidRPr="007E77B6">
        <w:rPr>
          <w:rFonts w:ascii="標楷體" w:eastAsia="標楷體" w:hAnsi="標楷體" w:cs="Times New Roman" w:hint="eastAsia"/>
          <w:bCs/>
          <w:szCs w:val="32"/>
        </w:rPr>
        <w:t>利發揮設施之防治效益。</w:t>
      </w:r>
    </w:p>
    <w:p w14:paraId="59E6076B" w14:textId="21EE63BB" w:rsidR="009673A4" w:rsidRPr="007E77B6" w:rsidRDefault="009673A4" w:rsidP="00DE2BDF">
      <w:pPr>
        <w:widowControl/>
        <w:overflowPunct w:val="0"/>
        <w:spacing w:line="426" w:lineRule="exact"/>
        <w:ind w:firstLineChars="450" w:firstLine="1081"/>
        <w:jc w:val="both"/>
        <w:rPr>
          <w:rFonts w:ascii="標楷體" w:eastAsia="標楷體" w:hAnsi="標楷體" w:cs="Times New Roman"/>
          <w:szCs w:val="32"/>
        </w:rPr>
      </w:pPr>
      <w:r w:rsidRPr="007E77B6">
        <w:rPr>
          <w:rFonts w:ascii="標楷體" w:eastAsia="標楷體" w:hAnsi="標楷體" w:cs="Times New Roman"/>
          <w:b/>
          <w:szCs w:val="32"/>
        </w:rPr>
        <w:t>4.</w:t>
      </w:r>
      <w:r w:rsidRPr="007E77B6">
        <w:rPr>
          <w:rFonts w:ascii="標楷體" w:eastAsia="標楷體" w:hAnsi="標楷體" w:cs="Times New Roman" w:hint="eastAsia"/>
          <w:b/>
          <w:szCs w:val="32"/>
        </w:rPr>
        <w:t xml:space="preserve">　</w:t>
      </w:r>
      <w:r w:rsidRPr="007E77B6">
        <w:rPr>
          <w:rFonts w:ascii="標楷體" w:eastAsia="標楷體" w:hAnsi="標楷體" w:cs="Times New Roman" w:hint="eastAsia"/>
          <w:b/>
          <w:bCs/>
          <w:szCs w:val="32"/>
        </w:rPr>
        <w:t>為降低餵食野生動物而造成族群增長，已輔導地方政府制定野生動物自治條例，明定禁止接觸及餵食行為，惟部分獼猴</w:t>
      </w:r>
      <w:proofErr w:type="gramStart"/>
      <w:r w:rsidRPr="007E77B6">
        <w:rPr>
          <w:rFonts w:ascii="標楷體" w:eastAsia="標楷體" w:hAnsi="標楷體" w:cs="Times New Roman" w:hint="eastAsia"/>
          <w:b/>
          <w:bCs/>
          <w:szCs w:val="32"/>
        </w:rPr>
        <w:t>觀測熱區所在</w:t>
      </w:r>
      <w:proofErr w:type="gramEnd"/>
      <w:r w:rsidR="008E5CCE" w:rsidRPr="007E77B6">
        <w:rPr>
          <w:rFonts w:ascii="標楷體" w:eastAsia="標楷體" w:hAnsi="標楷體" w:cs="Times New Roman" w:hint="eastAsia"/>
          <w:b/>
          <w:bCs/>
          <w:szCs w:val="32"/>
        </w:rPr>
        <w:t>市縣</w:t>
      </w:r>
      <w:r w:rsidRPr="007E77B6">
        <w:rPr>
          <w:rFonts w:ascii="標楷體" w:eastAsia="標楷體" w:hAnsi="標楷體" w:cs="Times New Roman" w:hint="eastAsia"/>
          <w:b/>
          <w:bCs/>
          <w:szCs w:val="32"/>
        </w:rPr>
        <w:t>，尚未制定相關自治條例：</w:t>
      </w:r>
      <w:r w:rsidRPr="007E77B6">
        <w:rPr>
          <w:rFonts w:ascii="標楷體" w:eastAsia="標楷體" w:hAnsi="標楷體" w:cs="Times New Roman" w:hint="eastAsia"/>
          <w:szCs w:val="32"/>
        </w:rPr>
        <w:t>林業保育署為避免民眾餵食野生動物造成族群增長、聚集及對農作</w:t>
      </w:r>
      <w:r w:rsidR="001A562C" w:rsidRPr="007E77B6">
        <w:rPr>
          <w:rFonts w:ascii="標楷體" w:eastAsia="標楷體" w:hAnsi="標楷體" w:cs="Times New Roman" w:hint="eastAsia"/>
          <w:szCs w:val="32"/>
        </w:rPr>
        <w:t>物</w:t>
      </w:r>
      <w:r w:rsidRPr="007E77B6">
        <w:rPr>
          <w:rFonts w:ascii="標楷體" w:eastAsia="標楷體" w:hAnsi="標楷體" w:cs="Times New Roman" w:hint="eastAsia"/>
          <w:szCs w:val="32"/>
        </w:rPr>
        <w:t>危害風險加劇，輔導地方政府制定禁止餵食野生動物之自治條例。據林業保育署統計，截至</w:t>
      </w:r>
      <w:proofErr w:type="gramStart"/>
      <w:r w:rsidRPr="007E77B6">
        <w:rPr>
          <w:rFonts w:ascii="標楷體" w:eastAsia="標楷體" w:hAnsi="標楷體" w:cs="Times New Roman" w:hint="eastAsia"/>
          <w:szCs w:val="32"/>
        </w:rPr>
        <w:t>114</w:t>
      </w:r>
      <w:proofErr w:type="gramEnd"/>
      <w:r w:rsidRPr="007E77B6">
        <w:rPr>
          <w:rFonts w:ascii="標楷體" w:eastAsia="標楷體" w:hAnsi="標楷體" w:cs="Times New Roman" w:hint="eastAsia"/>
          <w:szCs w:val="32"/>
        </w:rPr>
        <w:t>年度止，計有4個市縣政府，已制定野生動物保育自治條例，公告於野生動物</w:t>
      </w:r>
      <w:proofErr w:type="gramStart"/>
      <w:r w:rsidRPr="007E77B6">
        <w:rPr>
          <w:rFonts w:ascii="標楷體" w:eastAsia="標楷體" w:hAnsi="標楷體" w:cs="Times New Roman" w:hint="eastAsia"/>
          <w:szCs w:val="32"/>
        </w:rPr>
        <w:t>保護區外劃設</w:t>
      </w:r>
      <w:proofErr w:type="gramEnd"/>
      <w:r w:rsidRPr="007E77B6">
        <w:rPr>
          <w:rFonts w:ascii="標楷體" w:eastAsia="標楷體" w:hAnsi="標楷體" w:cs="Times New Roman" w:hint="eastAsia"/>
          <w:szCs w:val="32"/>
        </w:rPr>
        <w:t>一定區域，禁止接觸、餵食野生動物之行為，並明定相應違反規定接觸或餵食野生動物者之罰鍰。經運用TBN之臺灣獼猴觀測紀錄，</w:t>
      </w:r>
      <w:proofErr w:type="gramStart"/>
      <w:r w:rsidRPr="007E77B6">
        <w:rPr>
          <w:rFonts w:ascii="標楷體" w:eastAsia="標楷體" w:hAnsi="標楷體" w:cs="Times New Roman" w:hint="eastAsia"/>
          <w:szCs w:val="32"/>
        </w:rPr>
        <w:t>並串接</w:t>
      </w:r>
      <w:proofErr w:type="gramEnd"/>
      <w:r w:rsidRPr="007E77B6">
        <w:rPr>
          <w:rFonts w:ascii="標楷體" w:eastAsia="標楷體" w:hAnsi="標楷體" w:cs="Times New Roman" w:hint="eastAsia"/>
          <w:szCs w:val="32"/>
        </w:rPr>
        <w:t>該所繪製1公里×1公里</w:t>
      </w:r>
      <w:proofErr w:type="gramStart"/>
      <w:r w:rsidRPr="007E77B6">
        <w:rPr>
          <w:rFonts w:ascii="標楷體" w:eastAsia="標楷體" w:hAnsi="標楷體" w:cs="Times New Roman" w:hint="eastAsia"/>
          <w:szCs w:val="32"/>
        </w:rPr>
        <w:t>網格圖</w:t>
      </w:r>
      <w:proofErr w:type="gramEnd"/>
      <w:r w:rsidRPr="007E77B6">
        <w:rPr>
          <w:rFonts w:ascii="標楷體" w:eastAsia="標楷體" w:hAnsi="標楷體" w:cs="Times New Roman" w:hint="eastAsia"/>
          <w:szCs w:val="32"/>
        </w:rPr>
        <w:t>，發現全</w:t>
      </w:r>
      <w:proofErr w:type="gramStart"/>
      <w:r w:rsidRPr="007E77B6">
        <w:rPr>
          <w:rFonts w:ascii="標楷體" w:eastAsia="標楷體" w:hAnsi="標楷體" w:cs="Times New Roman" w:hint="eastAsia"/>
          <w:szCs w:val="32"/>
        </w:rPr>
        <w:t>臺</w:t>
      </w:r>
      <w:proofErr w:type="gramEnd"/>
      <w:r w:rsidRPr="007E77B6">
        <w:rPr>
          <w:rFonts w:ascii="標楷體" w:eastAsia="標楷體" w:hAnsi="標楷體" w:cs="Times New Roman" w:hint="eastAsia"/>
          <w:szCs w:val="32"/>
        </w:rPr>
        <w:t>40,</w:t>
      </w:r>
      <w:proofErr w:type="gramStart"/>
      <w:r w:rsidRPr="007E77B6">
        <w:rPr>
          <w:rFonts w:ascii="標楷體" w:eastAsia="標楷體" w:hAnsi="標楷體" w:cs="Times New Roman" w:hint="eastAsia"/>
          <w:szCs w:val="32"/>
        </w:rPr>
        <w:t>594個網格中</w:t>
      </w:r>
      <w:proofErr w:type="gramEnd"/>
      <w:r w:rsidRPr="007E77B6">
        <w:rPr>
          <w:rFonts w:ascii="標楷體" w:eastAsia="標楷體" w:hAnsi="標楷體" w:cs="Times New Roman" w:hint="eastAsia"/>
          <w:szCs w:val="32"/>
        </w:rPr>
        <w:t>，計有2,702個</w:t>
      </w:r>
      <w:proofErr w:type="gramStart"/>
      <w:r w:rsidRPr="007E77B6">
        <w:rPr>
          <w:rFonts w:ascii="標楷體" w:eastAsia="標楷體" w:hAnsi="標楷體" w:cs="Times New Roman" w:hint="eastAsia"/>
          <w:szCs w:val="32"/>
        </w:rPr>
        <w:t>網格曾</w:t>
      </w:r>
      <w:proofErr w:type="gramEnd"/>
      <w:r w:rsidRPr="007E77B6">
        <w:rPr>
          <w:rFonts w:ascii="標楷體" w:eastAsia="標楷體" w:hAnsi="標楷體" w:cs="Times New Roman" w:hint="eastAsia"/>
          <w:szCs w:val="32"/>
        </w:rPr>
        <w:t>有臺灣獼猴觀測紀錄，平均觀測紀錄為41.64次，以行政區域分類後，高於平均觀測紀錄者計有14個市縣（344個網格），除上開已制定野生動物保育自治條例之市縣外，尚有1</w:t>
      </w:r>
      <w:r w:rsidRPr="007E77B6">
        <w:rPr>
          <w:rFonts w:ascii="標楷體" w:eastAsia="標楷體" w:hAnsi="標楷體" w:cs="Times New Roman"/>
          <w:szCs w:val="32"/>
        </w:rPr>
        <w:t>0個</w:t>
      </w:r>
      <w:r w:rsidRPr="007E77B6">
        <w:rPr>
          <w:rFonts w:ascii="標楷體" w:eastAsia="標楷體" w:hAnsi="標楷體" w:cs="Times New Roman" w:hint="eastAsia"/>
          <w:szCs w:val="32"/>
        </w:rPr>
        <w:t>市縣政府，未制定野生動物保育自治條例，據林業保育署說明，地方政府制定野生動物保育自治條例規範禁止接觸、餵食野生動物行為相關規範之困難點，主要係民眾對餵食行為存有善意認知，易與執法產生對立，且餵食行為</w:t>
      </w:r>
      <w:proofErr w:type="gramStart"/>
      <w:r w:rsidRPr="007E77B6">
        <w:rPr>
          <w:rFonts w:ascii="標楷體" w:eastAsia="標楷體" w:hAnsi="標楷體" w:cs="Times New Roman" w:hint="eastAsia"/>
          <w:szCs w:val="32"/>
        </w:rPr>
        <w:t>蒐</w:t>
      </w:r>
      <w:proofErr w:type="gramEnd"/>
      <w:r w:rsidRPr="007E77B6">
        <w:rPr>
          <w:rFonts w:ascii="標楷體" w:eastAsia="標楷體" w:hAnsi="標楷體" w:cs="Times New Roman" w:hint="eastAsia"/>
          <w:szCs w:val="32"/>
        </w:rPr>
        <w:t>證困難所致。惟經以臺灣獼猴觀測紀錄，進一步比對內政部電信</w:t>
      </w:r>
      <w:proofErr w:type="gramStart"/>
      <w:r w:rsidRPr="007E77B6">
        <w:rPr>
          <w:rFonts w:ascii="標楷體" w:eastAsia="標楷體" w:hAnsi="標楷體" w:cs="Times New Roman" w:hint="eastAsia"/>
          <w:szCs w:val="32"/>
        </w:rPr>
        <w:t>信</w:t>
      </w:r>
      <w:proofErr w:type="gramEnd"/>
      <w:r w:rsidRPr="007E77B6">
        <w:rPr>
          <w:rFonts w:ascii="標楷體" w:eastAsia="標楷體" w:hAnsi="標楷體" w:cs="Times New Roman" w:hint="eastAsia"/>
          <w:szCs w:val="32"/>
        </w:rPr>
        <w:t>令人口統計－最小統計區資訊，發現部分統計區範圍同時存在人類活動與臺灣獼猴觀測紀錄較為集中之情形，顯示</w:t>
      </w:r>
      <w:proofErr w:type="gramStart"/>
      <w:r w:rsidRPr="007E77B6">
        <w:rPr>
          <w:rFonts w:ascii="標楷體" w:eastAsia="標楷體" w:hAnsi="標楷體" w:cs="Times New Roman" w:hint="eastAsia"/>
          <w:szCs w:val="32"/>
        </w:rPr>
        <w:t>人猴活動</w:t>
      </w:r>
      <w:proofErr w:type="gramEnd"/>
      <w:r w:rsidRPr="007E77B6">
        <w:rPr>
          <w:rFonts w:ascii="標楷體" w:eastAsia="標楷體" w:hAnsi="標楷體" w:cs="Times New Roman" w:hint="eastAsia"/>
          <w:szCs w:val="32"/>
        </w:rPr>
        <w:t>空間有所重疊，具有</w:t>
      </w:r>
      <w:proofErr w:type="gramStart"/>
      <w:r w:rsidRPr="007E77B6">
        <w:rPr>
          <w:rFonts w:ascii="標楷體" w:eastAsia="標楷體" w:hAnsi="標楷體" w:cs="Times New Roman" w:hint="eastAsia"/>
          <w:szCs w:val="32"/>
        </w:rPr>
        <w:t>人猴接觸</w:t>
      </w:r>
      <w:proofErr w:type="gramEnd"/>
      <w:r w:rsidRPr="007E77B6">
        <w:rPr>
          <w:rFonts w:ascii="標楷體" w:eastAsia="標楷體" w:hAnsi="標楷體" w:cs="Times New Roman" w:hint="eastAsia"/>
          <w:szCs w:val="32"/>
        </w:rPr>
        <w:t>之潛在風險。經函請林業保育署督促臺灣獼猴</w:t>
      </w:r>
      <w:proofErr w:type="gramStart"/>
      <w:r w:rsidRPr="007E77B6">
        <w:rPr>
          <w:rFonts w:ascii="標楷體" w:eastAsia="標楷體" w:hAnsi="標楷體" w:cs="Times New Roman" w:hint="eastAsia"/>
          <w:szCs w:val="32"/>
        </w:rPr>
        <w:t>觀測熱區所在</w:t>
      </w:r>
      <w:proofErr w:type="gramEnd"/>
      <w:r w:rsidRPr="007E77B6">
        <w:rPr>
          <w:rFonts w:ascii="標楷體" w:eastAsia="標楷體" w:hAnsi="標楷體" w:cs="Times New Roman" w:hint="eastAsia"/>
          <w:szCs w:val="32"/>
        </w:rPr>
        <w:t>地方政府積極制定自治條例，並</w:t>
      </w:r>
      <w:proofErr w:type="gramStart"/>
      <w:r w:rsidRPr="007E77B6">
        <w:rPr>
          <w:rFonts w:ascii="標楷體" w:eastAsia="標楷體" w:hAnsi="標楷體" w:cs="Times New Roman" w:hint="eastAsia"/>
          <w:szCs w:val="32"/>
        </w:rPr>
        <w:t>研</w:t>
      </w:r>
      <w:proofErr w:type="gramEnd"/>
      <w:r w:rsidRPr="007E77B6">
        <w:rPr>
          <w:rFonts w:ascii="標楷體" w:eastAsia="標楷體" w:hAnsi="標楷體" w:cs="Times New Roman" w:hint="eastAsia"/>
          <w:szCs w:val="32"/>
        </w:rPr>
        <w:t>議運用臺灣獼猴觀測紀錄及人流資訊盤點</w:t>
      </w:r>
      <w:proofErr w:type="gramStart"/>
      <w:r w:rsidRPr="007E77B6">
        <w:rPr>
          <w:rFonts w:ascii="標楷體" w:eastAsia="標楷體" w:hAnsi="標楷體" w:cs="Times New Roman" w:hint="eastAsia"/>
          <w:szCs w:val="32"/>
        </w:rPr>
        <w:t>人猴接觸</w:t>
      </w:r>
      <w:proofErr w:type="gramEnd"/>
      <w:r w:rsidRPr="007E77B6">
        <w:rPr>
          <w:rFonts w:ascii="標楷體" w:eastAsia="標楷體" w:hAnsi="標楷體" w:cs="Times New Roman" w:hint="eastAsia"/>
          <w:szCs w:val="32"/>
        </w:rPr>
        <w:t>之潛在風險區域，提供地方政府劃設禁止區域及執行取締</w:t>
      </w:r>
      <w:proofErr w:type="gramStart"/>
      <w:r w:rsidRPr="007E77B6">
        <w:rPr>
          <w:rFonts w:ascii="標楷體" w:eastAsia="標楷體" w:hAnsi="標楷體" w:cs="Times New Roman" w:hint="eastAsia"/>
          <w:szCs w:val="32"/>
        </w:rPr>
        <w:t>之參據</w:t>
      </w:r>
      <w:proofErr w:type="gramEnd"/>
      <w:r w:rsidRPr="007E77B6">
        <w:rPr>
          <w:rFonts w:ascii="標楷體" w:eastAsia="標楷體" w:hAnsi="標楷體" w:cs="Times New Roman" w:hint="eastAsia"/>
          <w:szCs w:val="32"/>
        </w:rPr>
        <w:t>，以降低因接觸及餵食行為造成臺灣獼猴族群增長及危害農作物風險。據復：將持續輔導地方政府訂定禁止餵食野生動物之自</w:t>
      </w:r>
      <w:r w:rsidR="00C7656A" w:rsidRPr="007E77B6">
        <w:rPr>
          <w:rFonts w:ascii="標楷體" w:eastAsia="標楷體" w:hAnsi="標楷體" w:cs="Times New Roman" w:hint="eastAsia"/>
          <w:szCs w:val="32"/>
        </w:rPr>
        <w:t>治</w:t>
      </w:r>
      <w:r w:rsidRPr="007E77B6">
        <w:rPr>
          <w:rFonts w:ascii="標楷體" w:eastAsia="標楷體" w:hAnsi="標楷體" w:cs="Times New Roman" w:hint="eastAsia"/>
          <w:szCs w:val="32"/>
        </w:rPr>
        <w:t>條例，並督促地方政府於</w:t>
      </w:r>
      <w:proofErr w:type="gramStart"/>
      <w:r w:rsidRPr="007E77B6">
        <w:rPr>
          <w:rFonts w:ascii="標楷體" w:eastAsia="標楷體" w:hAnsi="標楷體" w:cs="Times New Roman" w:hint="eastAsia"/>
          <w:szCs w:val="32"/>
        </w:rPr>
        <w:t>人獸衝突熱區</w:t>
      </w:r>
      <w:proofErr w:type="gramEnd"/>
      <w:r w:rsidRPr="007E77B6">
        <w:rPr>
          <w:rFonts w:ascii="標楷體" w:eastAsia="標楷體" w:hAnsi="標楷體" w:cs="Times New Roman" w:hint="eastAsia"/>
          <w:szCs w:val="32"/>
        </w:rPr>
        <w:t>及森林</w:t>
      </w:r>
      <w:proofErr w:type="gramStart"/>
      <w:r w:rsidRPr="007E77B6">
        <w:rPr>
          <w:rFonts w:ascii="標楷體" w:eastAsia="標楷體" w:hAnsi="標楷體" w:cs="Times New Roman" w:hint="eastAsia"/>
          <w:szCs w:val="32"/>
        </w:rPr>
        <w:t>育樂等場域</w:t>
      </w:r>
      <w:proofErr w:type="gramEnd"/>
      <w:r w:rsidRPr="007E77B6">
        <w:rPr>
          <w:rFonts w:ascii="標楷體" w:eastAsia="標楷體" w:hAnsi="標楷體" w:cs="Times New Roman" w:hint="eastAsia"/>
          <w:szCs w:val="32"/>
        </w:rPr>
        <w:t>落實不接觸、不干擾、</w:t>
      </w:r>
      <w:proofErr w:type="gramStart"/>
      <w:r w:rsidRPr="007E77B6">
        <w:rPr>
          <w:rFonts w:ascii="標楷體" w:eastAsia="標楷體" w:hAnsi="標楷體" w:cs="Times New Roman" w:hint="eastAsia"/>
          <w:szCs w:val="32"/>
        </w:rPr>
        <w:t>不</w:t>
      </w:r>
      <w:proofErr w:type="gramEnd"/>
      <w:r w:rsidRPr="007E77B6">
        <w:rPr>
          <w:rFonts w:ascii="標楷體" w:eastAsia="標楷體" w:hAnsi="標楷體" w:cs="Times New Roman" w:hint="eastAsia"/>
          <w:szCs w:val="32"/>
        </w:rPr>
        <w:t>餵食及食物不外露原則，從源頭減少食物源，另提供</w:t>
      </w:r>
      <w:proofErr w:type="gramStart"/>
      <w:r w:rsidRPr="007E77B6">
        <w:rPr>
          <w:rFonts w:ascii="標楷體" w:eastAsia="標楷體" w:hAnsi="標楷體" w:cs="Times New Roman" w:hint="eastAsia"/>
          <w:szCs w:val="32"/>
        </w:rPr>
        <w:t>地方政府熱區資料</w:t>
      </w:r>
      <w:proofErr w:type="gramEnd"/>
      <w:r w:rsidRPr="007E77B6">
        <w:rPr>
          <w:rFonts w:ascii="標楷體" w:eastAsia="標楷體" w:hAnsi="標楷體" w:cs="Times New Roman" w:hint="eastAsia"/>
          <w:szCs w:val="32"/>
        </w:rPr>
        <w:t>，作為執法取締與政策推動</w:t>
      </w:r>
      <w:proofErr w:type="gramStart"/>
      <w:r w:rsidRPr="007E77B6">
        <w:rPr>
          <w:rFonts w:ascii="標楷體" w:eastAsia="標楷體" w:hAnsi="標楷體" w:cs="Times New Roman" w:hint="eastAsia"/>
          <w:szCs w:val="32"/>
        </w:rPr>
        <w:t>之參據</w:t>
      </w:r>
      <w:proofErr w:type="gramEnd"/>
      <w:r w:rsidRPr="007E77B6">
        <w:rPr>
          <w:rFonts w:ascii="標楷體" w:eastAsia="標楷體" w:hAnsi="標楷體" w:cs="Times New Roman" w:hint="eastAsia"/>
          <w:szCs w:val="32"/>
        </w:rPr>
        <w:t>。</w:t>
      </w:r>
    </w:p>
    <w:p w14:paraId="002D5E4E" w14:textId="6F62EA13" w:rsidR="001E6220" w:rsidRPr="007E77B6" w:rsidRDefault="001E6220" w:rsidP="001E6220">
      <w:pPr>
        <w:kinsoku w:val="0"/>
        <w:overflowPunct w:val="0"/>
        <w:autoSpaceDE w:val="0"/>
        <w:autoSpaceDN w:val="0"/>
        <w:spacing w:beforeLines="20" w:before="72" w:afterLines="20" w:after="72" w:line="460" w:lineRule="exact"/>
        <w:ind w:firstLineChars="200" w:firstLine="561"/>
        <w:jc w:val="both"/>
        <w:rPr>
          <w:rFonts w:ascii="標楷體" w:eastAsia="標楷體" w:hAnsi="標楷體" w:cs="Times New Roman"/>
          <w:b/>
          <w:sz w:val="28"/>
          <w:szCs w:val="28"/>
        </w:rPr>
      </w:pPr>
      <w:r w:rsidRPr="007E77B6">
        <w:rPr>
          <w:rFonts w:ascii="標楷體" w:eastAsia="標楷體" w:hAnsi="標楷體" w:cs="Times New Roman" w:hint="eastAsia"/>
          <w:b/>
          <w:sz w:val="28"/>
          <w:szCs w:val="28"/>
        </w:rPr>
        <w:lastRenderedPageBreak/>
        <w:t>（九）　林業保育署辦理馬太</w:t>
      </w:r>
      <w:proofErr w:type="gramStart"/>
      <w:r w:rsidRPr="007E77B6">
        <w:rPr>
          <w:rFonts w:ascii="標楷體" w:eastAsia="標楷體" w:hAnsi="標楷體" w:cs="Times New Roman" w:hint="eastAsia"/>
          <w:b/>
          <w:sz w:val="28"/>
          <w:szCs w:val="28"/>
        </w:rPr>
        <w:t>鞍溪堰</w:t>
      </w:r>
      <w:proofErr w:type="gramEnd"/>
      <w:r w:rsidRPr="007E77B6">
        <w:rPr>
          <w:rFonts w:ascii="標楷體" w:eastAsia="標楷體" w:hAnsi="標楷體" w:cs="Times New Roman" w:hint="eastAsia"/>
          <w:b/>
          <w:sz w:val="28"/>
          <w:szCs w:val="28"/>
        </w:rPr>
        <w:t>塞湖監測應變及土砂防治相關工程，有助於降低堰塞湖潛在災害風險，</w:t>
      </w:r>
      <w:proofErr w:type="gramStart"/>
      <w:r w:rsidRPr="007E77B6">
        <w:rPr>
          <w:rFonts w:ascii="標楷體" w:eastAsia="標楷體" w:hAnsi="標楷體" w:cs="Times New Roman" w:hint="eastAsia"/>
          <w:b/>
          <w:sz w:val="28"/>
          <w:szCs w:val="28"/>
        </w:rPr>
        <w:t>惟堰塞</w:t>
      </w:r>
      <w:proofErr w:type="gramEnd"/>
      <w:r w:rsidRPr="007E77B6">
        <w:rPr>
          <w:rFonts w:ascii="標楷體" w:eastAsia="標楷體" w:hAnsi="標楷體" w:cs="Times New Roman" w:hint="eastAsia"/>
          <w:b/>
          <w:sz w:val="28"/>
          <w:szCs w:val="28"/>
        </w:rPr>
        <w:t>湖警戒、監測及撤離與演練方案未能充分反映各種潛在風險，且近</w:t>
      </w:r>
      <w:proofErr w:type="gramStart"/>
      <w:r w:rsidRPr="007E77B6">
        <w:rPr>
          <w:rFonts w:ascii="標楷體" w:eastAsia="標楷體" w:hAnsi="標楷體" w:cs="Times New Roman" w:hint="eastAsia"/>
          <w:b/>
          <w:sz w:val="28"/>
          <w:szCs w:val="28"/>
        </w:rPr>
        <w:t>10</w:t>
      </w:r>
      <w:proofErr w:type="gramEnd"/>
      <w:r w:rsidRPr="007E77B6">
        <w:rPr>
          <w:rFonts w:ascii="標楷體" w:eastAsia="標楷體" w:hAnsi="標楷體" w:cs="Times New Roman" w:hint="eastAsia"/>
          <w:b/>
          <w:sz w:val="28"/>
          <w:szCs w:val="28"/>
        </w:rPr>
        <w:t>年度颱風降雨</w:t>
      </w:r>
      <w:proofErr w:type="gramStart"/>
      <w:r w:rsidRPr="007E77B6">
        <w:rPr>
          <w:rFonts w:ascii="標楷體" w:eastAsia="標楷體" w:hAnsi="標楷體" w:cs="Times New Roman" w:hint="eastAsia"/>
          <w:b/>
          <w:sz w:val="28"/>
          <w:szCs w:val="28"/>
        </w:rPr>
        <w:t>誘發之堰塞</w:t>
      </w:r>
      <w:proofErr w:type="gramEnd"/>
      <w:r w:rsidRPr="007E77B6">
        <w:rPr>
          <w:rFonts w:ascii="標楷體" w:eastAsia="標楷體" w:hAnsi="標楷體" w:cs="Times New Roman" w:hint="eastAsia"/>
          <w:b/>
          <w:sz w:val="28"/>
          <w:szCs w:val="28"/>
        </w:rPr>
        <w:t>湖明顯增加，</w:t>
      </w:r>
      <w:proofErr w:type="gramStart"/>
      <w:r w:rsidRPr="007E77B6">
        <w:rPr>
          <w:rFonts w:ascii="標楷體" w:eastAsia="標楷體" w:hAnsi="標楷體" w:cs="Times New Roman" w:hint="eastAsia"/>
          <w:b/>
          <w:sz w:val="28"/>
          <w:szCs w:val="28"/>
        </w:rPr>
        <w:t>間有堰塞湖未</w:t>
      </w:r>
      <w:proofErr w:type="gramEnd"/>
      <w:r w:rsidRPr="007E77B6">
        <w:rPr>
          <w:rFonts w:ascii="標楷體" w:eastAsia="標楷體" w:hAnsi="標楷體" w:cs="Times New Roman" w:hint="eastAsia"/>
          <w:b/>
          <w:sz w:val="28"/>
          <w:szCs w:val="28"/>
        </w:rPr>
        <w:t>運用無人載具進行空中勘查作業，允宜</w:t>
      </w:r>
      <w:proofErr w:type="gramStart"/>
      <w:r w:rsidRPr="007E77B6">
        <w:rPr>
          <w:rFonts w:ascii="標楷體" w:eastAsia="標楷體" w:hAnsi="標楷體" w:cs="Times New Roman" w:hint="eastAsia"/>
          <w:b/>
          <w:sz w:val="28"/>
          <w:szCs w:val="28"/>
        </w:rPr>
        <w:t>研</w:t>
      </w:r>
      <w:proofErr w:type="gramEnd"/>
      <w:r w:rsidRPr="007E77B6">
        <w:rPr>
          <w:rFonts w:ascii="標楷體" w:eastAsia="標楷體" w:hAnsi="標楷體" w:cs="Times New Roman" w:hint="eastAsia"/>
          <w:b/>
          <w:sz w:val="28"/>
          <w:szCs w:val="28"/>
        </w:rPr>
        <w:t>謀改善。</w:t>
      </w:r>
    </w:p>
    <w:p w14:paraId="67878803" w14:textId="77777777" w:rsidR="001E6220" w:rsidRPr="007E77B6" w:rsidRDefault="001E6220" w:rsidP="001E6220">
      <w:pPr>
        <w:widowControl/>
        <w:overflowPunct w:val="0"/>
        <w:spacing w:line="420" w:lineRule="exact"/>
        <w:ind w:firstLineChars="200" w:firstLine="480"/>
        <w:jc w:val="both"/>
        <w:rPr>
          <w:rFonts w:ascii="標楷體" w:eastAsia="標楷體" w:hAnsi="標楷體" w:cs="標楷體"/>
          <w:noProof/>
          <w:szCs w:val="24"/>
        </w:rPr>
      </w:pPr>
      <w:r w:rsidRPr="007E77B6">
        <w:rPr>
          <w:rFonts w:ascii="標楷體" w:eastAsia="標楷體" w:hAnsi="標楷體" w:cs="標楷體" w:hint="eastAsia"/>
          <w:noProof/>
          <w:szCs w:val="24"/>
        </w:rPr>
        <w:t>農業部林業及自然保育署（下稱林業保育署）為協助花蓮縣因馬太鞍溪堰塞湖溢流受災災民重建家園，於中央政府花蓮馬太鞍溪堰塞湖災後重建特別預算，辦理馬太鞍溪堰塞湖監測應變及土砂防治相關工程，截至114年底止，累計分配數1億6,870萬元，累計執行數1,025萬餘元，執行率6.08％。經查執行情形，核有下列事項：</w:t>
      </w:r>
    </w:p>
    <w:p w14:paraId="5579C557" w14:textId="26E8C2AB" w:rsidR="001E6220" w:rsidRPr="007E77B6" w:rsidRDefault="001E6220" w:rsidP="001E6220">
      <w:pPr>
        <w:widowControl/>
        <w:overflowPunct w:val="0"/>
        <w:spacing w:line="420" w:lineRule="exact"/>
        <w:ind w:firstLineChars="450" w:firstLine="1081"/>
        <w:jc w:val="both"/>
        <w:rPr>
          <w:rFonts w:ascii="標楷體" w:eastAsia="標楷體" w:hAnsi="標楷體" w:cs="Times New Roman"/>
          <w:b/>
          <w:bCs/>
          <w:szCs w:val="24"/>
        </w:rPr>
      </w:pPr>
      <w:r w:rsidRPr="007E77B6">
        <w:rPr>
          <w:rFonts w:ascii="標楷體" w:eastAsia="標楷體" w:hAnsi="標楷體" w:cs="Times New Roman" w:hint="eastAsia"/>
          <w:b/>
          <w:bCs/>
          <w:szCs w:val="24"/>
        </w:rPr>
        <w:t>1</w:t>
      </w:r>
      <w:r w:rsidRPr="007E77B6">
        <w:rPr>
          <w:rFonts w:ascii="標楷體" w:eastAsia="標楷體" w:hAnsi="標楷體" w:cs="Times New Roman"/>
          <w:b/>
          <w:bCs/>
          <w:szCs w:val="24"/>
        </w:rPr>
        <w:t>.</w:t>
      </w:r>
      <w:r w:rsidRPr="007E77B6">
        <w:rPr>
          <w:rFonts w:ascii="標楷體" w:eastAsia="標楷體" w:hAnsi="標楷體" w:cs="Times New Roman" w:hint="eastAsia"/>
          <w:b/>
          <w:bCs/>
          <w:szCs w:val="24"/>
        </w:rPr>
        <w:t xml:space="preserve">　堰塞湖警戒、監測及撤離與演練方案發布撤離時機僅列</w:t>
      </w:r>
      <w:proofErr w:type="gramStart"/>
      <w:r w:rsidRPr="007E77B6">
        <w:rPr>
          <w:rFonts w:ascii="標楷體" w:eastAsia="標楷體" w:hAnsi="標楷體" w:cs="Times New Roman" w:hint="eastAsia"/>
          <w:b/>
          <w:bCs/>
          <w:szCs w:val="24"/>
        </w:rPr>
        <w:t>有潰壩之虞</w:t>
      </w:r>
      <w:proofErr w:type="gramEnd"/>
      <w:r w:rsidRPr="007E77B6">
        <w:rPr>
          <w:rFonts w:ascii="標楷體" w:eastAsia="標楷體" w:hAnsi="標楷體" w:cs="Times New Roman" w:hint="eastAsia"/>
          <w:b/>
          <w:bCs/>
          <w:szCs w:val="24"/>
        </w:rPr>
        <w:t>、大豪雨特報及24小時累積降雨量等標準，未能充分反映各種潛在風險：</w:t>
      </w:r>
      <w:r w:rsidRPr="007E77B6">
        <w:rPr>
          <w:rFonts w:ascii="標楷體" w:eastAsia="標楷體" w:hAnsi="標楷體" w:cs="Times New Roman" w:hint="eastAsia"/>
          <w:szCs w:val="24"/>
        </w:rPr>
        <w:t>依前行政院農業委員會（1</w:t>
      </w:r>
      <w:r w:rsidRPr="007E77B6">
        <w:rPr>
          <w:rFonts w:ascii="標楷體" w:eastAsia="標楷體" w:hAnsi="標楷體" w:cs="Times New Roman"/>
          <w:szCs w:val="24"/>
        </w:rPr>
        <w:t>12</w:t>
      </w:r>
      <w:r w:rsidRPr="007E77B6">
        <w:rPr>
          <w:rFonts w:ascii="標楷體" w:eastAsia="標楷體" w:hAnsi="標楷體" w:cs="Times New Roman" w:hint="eastAsia"/>
          <w:szCs w:val="24"/>
        </w:rPr>
        <w:t>年8月1日改制為農業部，下稱農業部）1</w:t>
      </w:r>
      <w:r w:rsidRPr="007E77B6">
        <w:rPr>
          <w:rFonts w:ascii="標楷體" w:eastAsia="標楷體" w:hAnsi="標楷體" w:cs="Times New Roman"/>
          <w:szCs w:val="24"/>
        </w:rPr>
        <w:t>01</w:t>
      </w:r>
      <w:r w:rsidRPr="007E77B6">
        <w:rPr>
          <w:rFonts w:ascii="標楷體" w:eastAsia="標楷體" w:hAnsi="標楷體" w:cs="Times New Roman" w:hint="eastAsia"/>
          <w:szCs w:val="24"/>
        </w:rPr>
        <w:t>年7月4日</w:t>
      </w:r>
      <w:proofErr w:type="gramStart"/>
      <w:r w:rsidRPr="007E77B6">
        <w:rPr>
          <w:rFonts w:ascii="標楷體" w:eastAsia="標楷體" w:hAnsi="標楷體" w:cs="Times New Roman" w:hint="eastAsia"/>
          <w:szCs w:val="24"/>
        </w:rPr>
        <w:t>修正之堰塞</w:t>
      </w:r>
      <w:proofErr w:type="gramEnd"/>
      <w:r w:rsidRPr="007E77B6">
        <w:rPr>
          <w:rFonts w:ascii="標楷體" w:eastAsia="標楷體" w:hAnsi="標楷體" w:cs="Times New Roman" w:hint="eastAsia"/>
          <w:szCs w:val="24"/>
        </w:rPr>
        <w:t>湖警戒、監測及撤離與演練方案載述，在未完成實地詳細調查評估提出警戒值時，該地區發布大豪雨特報，或颱風豪雨報告預報24小時累積降雨量達200毫米時，權責機關應即時通知地方政府發布警戒通知。花蓮縣萬榮鄉</w:t>
      </w:r>
      <w:r w:rsidR="00E877C9" w:rsidRPr="007E77B6">
        <w:rPr>
          <w:rFonts w:ascii="標楷體" w:eastAsia="標楷體" w:hAnsi="標楷體" w:cs="Times New Roman"/>
          <w:b/>
          <w:noProof/>
          <w:sz w:val="32"/>
          <w:szCs w:val="28"/>
        </w:rPr>
        <mc:AlternateContent>
          <mc:Choice Requires="wps">
            <w:drawing>
              <wp:anchor distT="45720" distB="45720" distL="114300" distR="114300" simplePos="0" relativeHeight="251710464" behindDoc="0" locked="0" layoutInCell="1" allowOverlap="1" wp14:anchorId="4A80E01B" wp14:editId="79EBD651">
                <wp:simplePos x="723900" y="4829175"/>
                <wp:positionH relativeFrom="margin">
                  <wp:align>center</wp:align>
                </wp:positionH>
                <wp:positionV relativeFrom="margin">
                  <wp:align>bottom</wp:align>
                </wp:positionV>
                <wp:extent cx="6299200" cy="2785745"/>
                <wp:effectExtent l="0" t="0" r="0" b="0"/>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9200" cy="2785745"/>
                        </a:xfrm>
                        <a:prstGeom prst="rect">
                          <a:avLst/>
                        </a:prstGeom>
                        <a:no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651"/>
                              <w:gridCol w:w="1659"/>
                              <w:gridCol w:w="1659"/>
                              <w:gridCol w:w="1985"/>
                              <w:gridCol w:w="3649"/>
                            </w:tblGrid>
                            <w:tr w:rsidR="00E877C9" w:rsidRPr="00425CA7" w14:paraId="6C56C202" w14:textId="77777777" w:rsidTr="00015B0E">
                              <w:tc>
                                <w:tcPr>
                                  <w:tcW w:w="9603" w:type="dxa"/>
                                  <w:gridSpan w:val="5"/>
                                  <w:tcBorders>
                                    <w:top w:val="nil"/>
                                    <w:left w:val="nil"/>
                                    <w:bottom w:val="single" w:sz="4" w:space="0" w:color="auto"/>
                                    <w:right w:val="nil"/>
                                  </w:tcBorders>
                                </w:tcPr>
                                <w:p w14:paraId="0A31CD3E" w14:textId="77777777" w:rsidR="00E877C9" w:rsidRPr="00ED708F" w:rsidRDefault="00E877C9" w:rsidP="000F1F0C">
                                  <w:pPr>
                                    <w:spacing w:line="240" w:lineRule="exact"/>
                                    <w:jc w:val="center"/>
                                    <w:rPr>
                                      <w:rFonts w:ascii="標楷體" w:eastAsia="標楷體" w:hAnsi="標楷體" w:cs="Times New Roman"/>
                                      <w:b/>
                                      <w:bCs/>
                                    </w:rPr>
                                  </w:pPr>
                                  <w:r w:rsidRPr="00ED708F">
                                    <w:rPr>
                                      <w:rFonts w:ascii="標楷體" w:eastAsia="標楷體" w:hAnsi="標楷體" w:cs="Times New Roman" w:hint="eastAsia"/>
                                      <w:b/>
                                      <w:bCs/>
                                    </w:rPr>
                                    <w:t>表</w:t>
                                  </w:r>
                                  <w:r>
                                    <w:rPr>
                                      <w:rFonts w:ascii="標楷體" w:eastAsia="標楷體" w:hAnsi="標楷體" w:cs="Times New Roman" w:hint="eastAsia"/>
                                      <w:b/>
                                      <w:bCs/>
                                    </w:rPr>
                                    <w:t>11</w:t>
                                  </w:r>
                                  <w:r w:rsidRPr="00ED708F">
                                    <w:rPr>
                                      <w:rFonts w:ascii="標楷體" w:eastAsia="標楷體" w:hAnsi="標楷體" w:cs="Times New Roman" w:hint="eastAsia"/>
                                      <w:b/>
                                      <w:bCs/>
                                    </w:rPr>
                                    <w:t xml:space="preserve">  </w:t>
                                  </w:r>
                                  <w:r>
                                    <w:rPr>
                                      <w:rFonts w:ascii="標楷體" w:eastAsia="標楷體" w:hAnsi="標楷體" w:cs="Times New Roman" w:hint="eastAsia"/>
                                      <w:b/>
                                      <w:bCs/>
                                    </w:rPr>
                                    <w:t>臺灣地區降雨情形</w:t>
                                  </w:r>
                                </w:p>
                                <w:p w14:paraId="339B6AA3" w14:textId="77777777" w:rsidR="00E877C9" w:rsidRPr="00425CA7" w:rsidRDefault="00E877C9" w:rsidP="000F1F0C">
                                  <w:pPr>
                                    <w:spacing w:line="240" w:lineRule="exact"/>
                                    <w:jc w:val="right"/>
                                    <w:rPr>
                                      <w:rFonts w:ascii="標楷體" w:eastAsia="標楷體" w:hAnsi="標楷體" w:cs="Times New Roman"/>
                                      <w:sz w:val="20"/>
                                      <w:szCs w:val="20"/>
                                    </w:rPr>
                                  </w:pPr>
                                  <w:r>
                                    <w:rPr>
                                      <w:rFonts w:ascii="標楷體" w:eastAsia="標楷體" w:hAnsi="標楷體" w:cs="Times New Roman" w:hint="eastAsia"/>
                                      <w:sz w:val="20"/>
                                      <w:szCs w:val="20"/>
                                    </w:rPr>
                                    <w:t>單位：</w:t>
                                  </w:r>
                                  <w:r w:rsidRPr="00D35D81">
                                    <w:rPr>
                                      <w:rFonts w:ascii="標楷體" w:eastAsia="標楷體" w:hAnsi="標楷體" w:cs="Times New Roman" w:hint="eastAsia"/>
                                      <w:sz w:val="20"/>
                                      <w:szCs w:val="20"/>
                                    </w:rPr>
                                    <w:t>毫米</w:t>
                                  </w:r>
                                  <w:r w:rsidRPr="0039272E">
                                    <w:rPr>
                                      <w:rFonts w:ascii="標楷體" w:eastAsia="標楷體" w:hAnsi="標楷體" w:cs="Times New Roman" w:hint="eastAsia"/>
                                      <w:sz w:val="20"/>
                                      <w:szCs w:val="20"/>
                                    </w:rPr>
                                    <w:t>、</w:t>
                                  </w:r>
                                  <w:r>
                                    <w:rPr>
                                      <w:rFonts w:ascii="標楷體" w:eastAsia="標楷體" w:hAnsi="標楷體" w:cs="Times New Roman" w:hint="eastAsia"/>
                                      <w:sz w:val="20"/>
                                      <w:szCs w:val="20"/>
                                    </w:rPr>
                                    <w:t>％</w:t>
                                  </w:r>
                                </w:p>
                              </w:tc>
                            </w:tr>
                            <w:tr w:rsidR="005006C7" w:rsidRPr="00425CA7" w14:paraId="2E4F7C18" w14:textId="77777777" w:rsidTr="00015B0E">
                              <w:trPr>
                                <w:trHeight w:val="510"/>
                              </w:trPr>
                              <w:tc>
                                <w:tcPr>
                                  <w:tcW w:w="651" w:type="dxa"/>
                                  <w:tcBorders>
                                    <w:top w:val="single" w:sz="4" w:space="0" w:color="auto"/>
                                    <w:left w:val="single" w:sz="4" w:space="0" w:color="auto"/>
                                    <w:bottom w:val="single" w:sz="4" w:space="0" w:color="auto"/>
                                    <w:right w:val="single" w:sz="4" w:space="0" w:color="auto"/>
                                  </w:tcBorders>
                                  <w:vAlign w:val="center"/>
                                  <w:hideMark/>
                                </w:tcPr>
                                <w:p w14:paraId="575DBBEA" w14:textId="77777777" w:rsidR="00E877C9" w:rsidRPr="00993EC4" w:rsidRDefault="00E877C9" w:rsidP="005006C7">
                                  <w:pPr>
                                    <w:spacing w:line="0" w:lineRule="atLeast"/>
                                    <w:jc w:val="center"/>
                                    <w:rPr>
                                      <w:rFonts w:ascii="標楷體" w:eastAsia="標楷體" w:hAnsi="標楷體" w:cs="Arial"/>
                                      <w:color w:val="1F1F1F"/>
                                      <w:sz w:val="20"/>
                                      <w:szCs w:val="20"/>
                                    </w:rPr>
                                  </w:pPr>
                                  <w:r w:rsidRPr="00993EC4">
                                    <w:rPr>
                                      <w:rFonts w:ascii="標楷體" w:eastAsia="標楷體" w:hAnsi="標楷體" w:cs="Arial"/>
                                      <w:color w:val="1F1F1F"/>
                                      <w:sz w:val="20"/>
                                      <w:szCs w:val="20"/>
                                    </w:rPr>
                                    <w:t>年</w:t>
                                  </w:r>
                                  <w:r>
                                    <w:rPr>
                                      <w:rFonts w:ascii="標楷體" w:eastAsia="標楷體" w:hAnsi="標楷體" w:cs="Arial" w:hint="eastAsia"/>
                                      <w:color w:val="1F1F1F"/>
                                      <w:sz w:val="20"/>
                                      <w:szCs w:val="20"/>
                                    </w:rPr>
                                    <w:t>度</w:t>
                                  </w:r>
                                </w:p>
                              </w:tc>
                              <w:tc>
                                <w:tcPr>
                                  <w:tcW w:w="1659" w:type="dxa"/>
                                  <w:tcBorders>
                                    <w:top w:val="single" w:sz="4" w:space="0" w:color="auto"/>
                                    <w:left w:val="single" w:sz="4" w:space="0" w:color="auto"/>
                                    <w:bottom w:val="single" w:sz="4" w:space="0" w:color="auto"/>
                                    <w:right w:val="single" w:sz="4" w:space="0" w:color="auto"/>
                                  </w:tcBorders>
                                  <w:vAlign w:val="center"/>
                                  <w:hideMark/>
                                </w:tcPr>
                                <w:p w14:paraId="32D42831" w14:textId="77777777" w:rsidR="00015B0E" w:rsidRDefault="00E877C9" w:rsidP="005006C7">
                                  <w:pPr>
                                    <w:spacing w:line="0" w:lineRule="atLeast"/>
                                    <w:jc w:val="center"/>
                                    <w:rPr>
                                      <w:rFonts w:ascii="標楷體" w:eastAsia="標楷體" w:hAnsi="標楷體" w:cs="Arial"/>
                                      <w:color w:val="1F1F1F"/>
                                      <w:sz w:val="20"/>
                                      <w:szCs w:val="20"/>
                                    </w:rPr>
                                  </w:pPr>
                                  <w:r w:rsidRPr="00993EC4">
                                    <w:rPr>
                                      <w:rFonts w:ascii="標楷體" w:eastAsia="標楷體" w:hAnsi="標楷體" w:cs="Arial"/>
                                      <w:color w:val="1F1F1F"/>
                                      <w:sz w:val="20"/>
                                      <w:szCs w:val="20"/>
                                    </w:rPr>
                                    <w:t>平均年降雨量</w:t>
                                  </w:r>
                                </w:p>
                                <w:p w14:paraId="41FEDD25" w14:textId="66DFCD4E" w:rsidR="00E877C9" w:rsidRPr="00993EC4" w:rsidRDefault="00E877C9" w:rsidP="005006C7">
                                  <w:pPr>
                                    <w:spacing w:line="0" w:lineRule="atLeast"/>
                                    <w:jc w:val="center"/>
                                    <w:rPr>
                                      <w:rFonts w:ascii="標楷體" w:eastAsia="標楷體" w:hAnsi="標楷體" w:cs="Arial"/>
                                      <w:color w:val="1F1F1F"/>
                                      <w:sz w:val="20"/>
                                      <w:szCs w:val="20"/>
                                    </w:rPr>
                                  </w:pPr>
                                  <w:r>
                                    <w:rPr>
                                      <w:rFonts w:ascii="標楷體" w:eastAsia="標楷體" w:hAnsi="標楷體" w:cs="Arial" w:hint="eastAsia"/>
                                      <w:color w:val="1F1F1F"/>
                                      <w:sz w:val="20"/>
                                      <w:szCs w:val="20"/>
                                    </w:rPr>
                                    <w:t>(註1</w:t>
                                  </w:r>
                                  <w:r>
                                    <w:rPr>
                                      <w:rFonts w:ascii="標楷體" w:eastAsia="標楷體" w:hAnsi="標楷體" w:cs="Arial"/>
                                      <w:color w:val="1F1F1F"/>
                                      <w:sz w:val="20"/>
                                      <w:szCs w:val="20"/>
                                    </w:rPr>
                                    <w:t>)</w:t>
                                  </w:r>
                                </w:p>
                              </w:tc>
                              <w:tc>
                                <w:tcPr>
                                  <w:tcW w:w="1659" w:type="dxa"/>
                                  <w:tcBorders>
                                    <w:top w:val="single" w:sz="4" w:space="0" w:color="auto"/>
                                    <w:left w:val="single" w:sz="4" w:space="0" w:color="auto"/>
                                    <w:bottom w:val="single" w:sz="4" w:space="0" w:color="auto"/>
                                    <w:right w:val="single" w:sz="4" w:space="0" w:color="auto"/>
                                  </w:tcBorders>
                                  <w:vAlign w:val="center"/>
                                </w:tcPr>
                                <w:p w14:paraId="6976A5D0" w14:textId="7C18B809" w:rsidR="00E877C9" w:rsidRPr="00993EC4" w:rsidRDefault="00E877C9" w:rsidP="00015B0E">
                                  <w:pPr>
                                    <w:spacing w:line="0" w:lineRule="atLeast"/>
                                    <w:jc w:val="center"/>
                                    <w:rPr>
                                      <w:rFonts w:ascii="標楷體" w:eastAsia="標楷體" w:hAnsi="標楷體" w:cs="Arial"/>
                                      <w:color w:val="1F1F1F"/>
                                      <w:sz w:val="20"/>
                                      <w:szCs w:val="20"/>
                                    </w:rPr>
                                  </w:pPr>
                                  <w:r>
                                    <w:rPr>
                                      <w:rFonts w:ascii="標楷體" w:eastAsia="標楷體" w:hAnsi="標楷體" w:cs="Arial" w:hint="eastAsia"/>
                                      <w:color w:val="1F1F1F"/>
                                      <w:sz w:val="20"/>
                                      <w:szCs w:val="20"/>
                                    </w:rPr>
                                    <w:t>單日</w:t>
                                  </w:r>
                                  <w:r w:rsidRPr="00993EC4">
                                    <w:rPr>
                                      <w:rFonts w:ascii="標楷體" w:eastAsia="標楷體" w:hAnsi="標楷體" w:cs="Arial"/>
                                      <w:color w:val="1F1F1F"/>
                                      <w:sz w:val="20"/>
                                      <w:szCs w:val="20"/>
                                    </w:rPr>
                                    <w:t>最大降雨量</w:t>
                                  </w:r>
                                </w:p>
                              </w:tc>
                              <w:tc>
                                <w:tcPr>
                                  <w:tcW w:w="1985" w:type="dxa"/>
                                  <w:tcBorders>
                                    <w:top w:val="single" w:sz="4" w:space="0" w:color="auto"/>
                                    <w:left w:val="single" w:sz="4" w:space="0" w:color="auto"/>
                                    <w:bottom w:val="single" w:sz="4" w:space="0" w:color="auto"/>
                                    <w:right w:val="single" w:sz="4" w:space="0" w:color="auto"/>
                                  </w:tcBorders>
                                  <w:vAlign w:val="center"/>
                                </w:tcPr>
                                <w:p w14:paraId="2A36B0CF" w14:textId="77777777" w:rsidR="005006C7" w:rsidRDefault="00E877C9" w:rsidP="005006C7">
                                  <w:pPr>
                                    <w:spacing w:line="0" w:lineRule="atLeast"/>
                                    <w:jc w:val="center"/>
                                    <w:rPr>
                                      <w:rFonts w:ascii="標楷體" w:eastAsia="標楷體" w:hAnsi="標楷體" w:cs="Arial"/>
                                      <w:color w:val="1F1F1F"/>
                                      <w:sz w:val="20"/>
                                      <w:szCs w:val="20"/>
                                    </w:rPr>
                                  </w:pPr>
                                  <w:r>
                                    <w:rPr>
                                      <w:rFonts w:ascii="標楷體" w:eastAsia="標楷體" w:hAnsi="標楷體" w:cs="Arial" w:hint="eastAsia"/>
                                      <w:color w:val="1F1F1F"/>
                                      <w:sz w:val="20"/>
                                      <w:szCs w:val="20"/>
                                    </w:rPr>
                                    <w:t>單日</w:t>
                                  </w:r>
                                  <w:r w:rsidRPr="00993EC4">
                                    <w:rPr>
                                      <w:rFonts w:ascii="標楷體" w:eastAsia="標楷體" w:hAnsi="標楷體" w:cs="Arial" w:hint="eastAsia"/>
                                      <w:color w:val="1F1F1F"/>
                                      <w:sz w:val="20"/>
                                      <w:szCs w:val="20"/>
                                    </w:rPr>
                                    <w:t>最大</w:t>
                                  </w:r>
                                  <w:r w:rsidRPr="00993EC4">
                                    <w:rPr>
                                      <w:rFonts w:ascii="標楷體" w:eastAsia="標楷體" w:hAnsi="標楷體" w:cs="Arial"/>
                                      <w:color w:val="1F1F1F"/>
                                      <w:sz w:val="20"/>
                                      <w:szCs w:val="20"/>
                                    </w:rPr>
                                    <w:t>降雨量</w:t>
                                  </w:r>
                                  <w:r w:rsidRPr="00993EC4">
                                    <w:rPr>
                                      <w:rFonts w:ascii="標楷體" w:eastAsia="標楷體" w:hAnsi="標楷體" w:cs="Arial" w:hint="eastAsia"/>
                                      <w:color w:val="1F1F1F"/>
                                      <w:sz w:val="20"/>
                                      <w:szCs w:val="20"/>
                                    </w:rPr>
                                    <w:t>占</w:t>
                                  </w:r>
                                </w:p>
                                <w:p w14:paraId="07C40072" w14:textId="4B201E49" w:rsidR="00E877C9" w:rsidRPr="00993EC4" w:rsidRDefault="00E877C9" w:rsidP="005006C7">
                                  <w:pPr>
                                    <w:spacing w:line="0" w:lineRule="atLeast"/>
                                    <w:jc w:val="center"/>
                                    <w:rPr>
                                      <w:rFonts w:ascii="標楷體" w:eastAsia="標楷體" w:hAnsi="標楷體" w:cs="Arial"/>
                                      <w:color w:val="1F1F1F"/>
                                      <w:sz w:val="20"/>
                                      <w:szCs w:val="20"/>
                                    </w:rPr>
                                  </w:pPr>
                                  <w:r w:rsidRPr="00993EC4">
                                    <w:rPr>
                                      <w:rFonts w:ascii="標楷體" w:eastAsia="標楷體" w:hAnsi="標楷體" w:cs="Arial"/>
                                      <w:color w:val="1F1F1F"/>
                                      <w:sz w:val="20"/>
                                      <w:szCs w:val="20"/>
                                    </w:rPr>
                                    <w:t>平均年降雨量</w:t>
                                  </w:r>
                                  <w:r>
                                    <w:rPr>
                                      <w:rFonts w:ascii="標楷體" w:eastAsia="標楷體" w:hAnsi="標楷體" w:cs="Arial" w:hint="eastAsia"/>
                                      <w:color w:val="1F1F1F"/>
                                      <w:sz w:val="20"/>
                                      <w:szCs w:val="20"/>
                                    </w:rPr>
                                    <w:t>之比率</w:t>
                                  </w:r>
                                </w:p>
                              </w:tc>
                              <w:tc>
                                <w:tcPr>
                                  <w:tcW w:w="3649" w:type="dxa"/>
                                  <w:tcBorders>
                                    <w:top w:val="single" w:sz="4" w:space="0" w:color="auto"/>
                                    <w:left w:val="single" w:sz="4" w:space="0" w:color="auto"/>
                                    <w:bottom w:val="single" w:sz="4" w:space="0" w:color="auto"/>
                                    <w:right w:val="single" w:sz="4" w:space="0" w:color="auto"/>
                                  </w:tcBorders>
                                  <w:vAlign w:val="center"/>
                                </w:tcPr>
                                <w:p w14:paraId="0551CDC4" w14:textId="77777777" w:rsidR="00E877C9" w:rsidRPr="00993EC4" w:rsidRDefault="00E877C9" w:rsidP="005006C7">
                                  <w:pPr>
                                    <w:spacing w:line="0" w:lineRule="atLeast"/>
                                    <w:jc w:val="center"/>
                                    <w:rPr>
                                      <w:rFonts w:ascii="標楷體" w:eastAsia="標楷體" w:hAnsi="標楷體" w:cs="Arial"/>
                                      <w:color w:val="1F1F1F"/>
                                      <w:sz w:val="20"/>
                                      <w:szCs w:val="20"/>
                                    </w:rPr>
                                  </w:pPr>
                                  <w:r>
                                    <w:rPr>
                                      <w:rFonts w:ascii="標楷體" w:eastAsia="標楷體" w:hAnsi="標楷體" w:cs="Arial" w:hint="eastAsia"/>
                                      <w:color w:val="1F1F1F"/>
                                      <w:sz w:val="20"/>
                                      <w:szCs w:val="20"/>
                                    </w:rPr>
                                    <w:t>主要</w:t>
                                  </w:r>
                                  <w:r w:rsidRPr="00993EC4">
                                    <w:rPr>
                                      <w:rFonts w:ascii="標楷體" w:eastAsia="標楷體" w:hAnsi="標楷體" w:cs="Arial"/>
                                      <w:color w:val="1F1F1F"/>
                                      <w:sz w:val="20"/>
                                      <w:szCs w:val="20"/>
                                    </w:rPr>
                                    <w:t>事件</w:t>
                                  </w:r>
                                  <w:r>
                                    <w:rPr>
                                      <w:rFonts w:ascii="標楷體" w:eastAsia="標楷體" w:hAnsi="標楷體" w:cs="Arial" w:hint="eastAsia"/>
                                      <w:color w:val="1F1F1F"/>
                                      <w:sz w:val="20"/>
                                      <w:szCs w:val="20"/>
                                    </w:rPr>
                                    <w:t>發生期間／</w:t>
                                  </w:r>
                                  <w:r w:rsidRPr="00993EC4">
                                    <w:rPr>
                                      <w:rFonts w:ascii="標楷體" w:eastAsia="標楷體" w:hAnsi="標楷體" w:cs="Arial"/>
                                      <w:color w:val="1F1F1F"/>
                                      <w:sz w:val="20"/>
                                      <w:szCs w:val="20"/>
                                    </w:rPr>
                                    <w:t>觀測站</w:t>
                                  </w:r>
                                </w:p>
                              </w:tc>
                            </w:tr>
                            <w:tr w:rsidR="005006C7" w:rsidRPr="00425CA7" w14:paraId="0BA1CBFC"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3A587EC9"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104</w:t>
                                  </w:r>
                                </w:p>
                              </w:tc>
                              <w:tc>
                                <w:tcPr>
                                  <w:tcW w:w="1659" w:type="dxa"/>
                                  <w:tcBorders>
                                    <w:top w:val="single" w:sz="4" w:space="0" w:color="auto"/>
                                    <w:left w:val="single" w:sz="4" w:space="0" w:color="auto"/>
                                    <w:bottom w:val="single" w:sz="4" w:space="0" w:color="auto"/>
                                    <w:right w:val="single" w:sz="4" w:space="0" w:color="auto"/>
                                  </w:tcBorders>
                                  <w:vAlign w:val="center"/>
                                  <w:hideMark/>
                                </w:tcPr>
                                <w:p w14:paraId="7004A53B"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1</w:t>
                                  </w:r>
                                  <w:r>
                                    <w:rPr>
                                      <w:rFonts w:ascii="標楷體" w:eastAsia="標楷體" w:hAnsi="標楷體" w:cs="Arial"/>
                                      <w:color w:val="1F1F1F"/>
                                      <w:sz w:val="20"/>
                                      <w:szCs w:val="20"/>
                                    </w:rPr>
                                    <w:t>,807.7</w:t>
                                  </w:r>
                                </w:p>
                              </w:tc>
                              <w:tc>
                                <w:tcPr>
                                  <w:tcW w:w="1659" w:type="dxa"/>
                                  <w:tcBorders>
                                    <w:top w:val="single" w:sz="4" w:space="0" w:color="auto"/>
                                    <w:left w:val="single" w:sz="4" w:space="0" w:color="auto"/>
                                    <w:bottom w:val="single" w:sz="4" w:space="0" w:color="auto"/>
                                    <w:right w:val="single" w:sz="4" w:space="0" w:color="auto"/>
                                  </w:tcBorders>
                                  <w:vAlign w:val="center"/>
                                </w:tcPr>
                                <w:p w14:paraId="7D43BBD2"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6</w:t>
                                  </w:r>
                                  <w:r>
                                    <w:rPr>
                                      <w:rFonts w:ascii="標楷體" w:eastAsia="標楷體" w:hAnsi="標楷體" w:cs="Arial"/>
                                      <w:color w:val="1F1F1F"/>
                                      <w:sz w:val="20"/>
                                      <w:szCs w:val="20"/>
                                    </w:rPr>
                                    <w:t>61.0</w:t>
                                  </w:r>
                                </w:p>
                              </w:tc>
                              <w:tc>
                                <w:tcPr>
                                  <w:tcW w:w="1985" w:type="dxa"/>
                                  <w:tcBorders>
                                    <w:top w:val="single" w:sz="4" w:space="0" w:color="auto"/>
                                    <w:left w:val="single" w:sz="4" w:space="0" w:color="auto"/>
                                    <w:bottom w:val="single" w:sz="4" w:space="0" w:color="auto"/>
                                    <w:right w:val="single" w:sz="4" w:space="0" w:color="auto"/>
                                  </w:tcBorders>
                                  <w:vAlign w:val="center"/>
                                </w:tcPr>
                                <w:p w14:paraId="2A895D01"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36.57</w:t>
                                  </w:r>
                                </w:p>
                              </w:tc>
                              <w:tc>
                                <w:tcPr>
                                  <w:tcW w:w="3649" w:type="dxa"/>
                                  <w:tcBorders>
                                    <w:top w:val="single" w:sz="4" w:space="0" w:color="auto"/>
                                    <w:left w:val="single" w:sz="4" w:space="0" w:color="auto"/>
                                    <w:bottom w:val="single" w:sz="4" w:space="0" w:color="auto"/>
                                    <w:right w:val="single" w:sz="4" w:space="0" w:color="auto"/>
                                  </w:tcBorders>
                                  <w:vAlign w:val="center"/>
                                </w:tcPr>
                                <w:p w14:paraId="72C1B0A0" w14:textId="77777777" w:rsidR="00E877C9" w:rsidRPr="00993EC4" w:rsidRDefault="00E877C9" w:rsidP="005006C7">
                                  <w:pPr>
                                    <w:spacing w:line="0" w:lineRule="atLeast"/>
                                    <w:rPr>
                                      <w:rFonts w:ascii="標楷體" w:eastAsia="標楷體" w:hAnsi="標楷體" w:cs="Arial"/>
                                      <w:color w:val="1F1F1F"/>
                                      <w:sz w:val="20"/>
                                      <w:szCs w:val="20"/>
                                    </w:rPr>
                                  </w:pPr>
                                  <w:r>
                                    <w:rPr>
                                      <w:rFonts w:ascii="標楷體" w:eastAsia="標楷體" w:hAnsi="標楷體" w:cs="Arial" w:hint="eastAsia"/>
                                      <w:color w:val="1F1F1F"/>
                                      <w:sz w:val="20"/>
                                      <w:szCs w:val="20"/>
                                    </w:rPr>
                                    <w:t>9</w:t>
                                  </w:r>
                                  <w:r w:rsidRPr="00993EC4">
                                    <w:rPr>
                                      <w:rFonts w:ascii="標楷體" w:eastAsia="標楷體" w:hAnsi="標楷體" w:cs="Arial"/>
                                      <w:color w:val="1F1F1F"/>
                                      <w:sz w:val="20"/>
                                      <w:szCs w:val="20"/>
                                    </w:rPr>
                                    <w:t>月</w:t>
                                  </w:r>
                                  <w:r w:rsidRPr="00E9327F">
                                    <w:rPr>
                                      <w:rFonts w:ascii="標楷體" w:eastAsia="標楷體" w:hAnsi="標楷體" w:cs="Arial" w:hint="eastAsia"/>
                                      <w:color w:val="1F1F1F"/>
                                      <w:sz w:val="20"/>
                                      <w:szCs w:val="20"/>
                                    </w:rPr>
                                    <w:t>杜鵑</w:t>
                                  </w:r>
                                  <w:r w:rsidRPr="00993EC4">
                                    <w:rPr>
                                      <w:rFonts w:ascii="標楷體" w:eastAsia="標楷體" w:hAnsi="標楷體" w:cs="Arial"/>
                                      <w:color w:val="1F1F1F"/>
                                      <w:sz w:val="20"/>
                                      <w:szCs w:val="20"/>
                                    </w:rPr>
                                    <w:t>颱風</w:t>
                                  </w:r>
                                  <w:r>
                                    <w:rPr>
                                      <w:rFonts w:ascii="標楷體" w:eastAsia="標楷體" w:hAnsi="標楷體" w:cs="Arial" w:hint="eastAsia"/>
                                      <w:color w:val="1F1F1F"/>
                                      <w:sz w:val="20"/>
                                      <w:szCs w:val="20"/>
                                    </w:rPr>
                                    <w:t>／福</w:t>
                                  </w:r>
                                  <w:r w:rsidRPr="00993EC4">
                                    <w:rPr>
                                      <w:rFonts w:ascii="標楷體" w:eastAsia="標楷體" w:hAnsi="標楷體" w:cs="Arial"/>
                                      <w:color w:val="1F1F1F"/>
                                      <w:sz w:val="20"/>
                                      <w:szCs w:val="20"/>
                                    </w:rPr>
                                    <w:t>山</w:t>
                                  </w:r>
                                  <w:r>
                                    <w:rPr>
                                      <w:rFonts w:ascii="標楷體" w:eastAsia="標楷體" w:hAnsi="標楷體" w:cs="Arial" w:hint="eastAsia"/>
                                      <w:color w:val="1F1F1F"/>
                                      <w:sz w:val="20"/>
                                      <w:szCs w:val="20"/>
                                    </w:rPr>
                                    <w:t>站</w:t>
                                  </w:r>
                                </w:p>
                              </w:tc>
                            </w:tr>
                            <w:tr w:rsidR="005006C7" w:rsidRPr="00425CA7" w14:paraId="63A3B1B4"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591B3EB7"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105</w:t>
                                  </w:r>
                                </w:p>
                              </w:tc>
                              <w:tc>
                                <w:tcPr>
                                  <w:tcW w:w="1659" w:type="dxa"/>
                                  <w:tcBorders>
                                    <w:top w:val="single" w:sz="4" w:space="0" w:color="auto"/>
                                    <w:left w:val="single" w:sz="4" w:space="0" w:color="auto"/>
                                    <w:bottom w:val="single" w:sz="4" w:space="0" w:color="auto"/>
                                    <w:right w:val="single" w:sz="4" w:space="0" w:color="auto"/>
                                  </w:tcBorders>
                                  <w:vAlign w:val="center"/>
                                  <w:hideMark/>
                                </w:tcPr>
                                <w:p w14:paraId="0541C6DB"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2</w:t>
                                  </w:r>
                                  <w:r>
                                    <w:rPr>
                                      <w:rFonts w:ascii="標楷體" w:eastAsia="標楷體" w:hAnsi="標楷體" w:cs="Arial"/>
                                      <w:color w:val="1F1F1F"/>
                                      <w:sz w:val="20"/>
                                      <w:szCs w:val="20"/>
                                    </w:rPr>
                                    <w:t>,771.8</w:t>
                                  </w:r>
                                </w:p>
                              </w:tc>
                              <w:tc>
                                <w:tcPr>
                                  <w:tcW w:w="1659" w:type="dxa"/>
                                  <w:tcBorders>
                                    <w:top w:val="single" w:sz="4" w:space="0" w:color="auto"/>
                                    <w:left w:val="single" w:sz="4" w:space="0" w:color="auto"/>
                                    <w:bottom w:val="single" w:sz="4" w:space="0" w:color="auto"/>
                                    <w:right w:val="single" w:sz="4" w:space="0" w:color="auto"/>
                                  </w:tcBorders>
                                  <w:vAlign w:val="center"/>
                                </w:tcPr>
                                <w:p w14:paraId="477660E7"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8</w:t>
                                  </w:r>
                                  <w:r>
                                    <w:rPr>
                                      <w:rFonts w:ascii="標楷體" w:eastAsia="標楷體" w:hAnsi="標楷體" w:cs="Arial"/>
                                      <w:color w:val="1F1F1F"/>
                                      <w:sz w:val="20"/>
                                      <w:szCs w:val="20"/>
                                    </w:rPr>
                                    <w:t>49.5</w:t>
                                  </w:r>
                                </w:p>
                              </w:tc>
                              <w:tc>
                                <w:tcPr>
                                  <w:tcW w:w="1985" w:type="dxa"/>
                                  <w:tcBorders>
                                    <w:top w:val="single" w:sz="4" w:space="0" w:color="auto"/>
                                    <w:left w:val="single" w:sz="4" w:space="0" w:color="auto"/>
                                    <w:bottom w:val="single" w:sz="4" w:space="0" w:color="auto"/>
                                    <w:right w:val="single" w:sz="4" w:space="0" w:color="auto"/>
                                  </w:tcBorders>
                                  <w:vAlign w:val="center"/>
                                </w:tcPr>
                                <w:p w14:paraId="2370513E"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30.65</w:t>
                                  </w:r>
                                </w:p>
                              </w:tc>
                              <w:tc>
                                <w:tcPr>
                                  <w:tcW w:w="3649" w:type="dxa"/>
                                  <w:tcBorders>
                                    <w:top w:val="single" w:sz="4" w:space="0" w:color="auto"/>
                                    <w:left w:val="single" w:sz="4" w:space="0" w:color="auto"/>
                                    <w:bottom w:val="single" w:sz="4" w:space="0" w:color="auto"/>
                                    <w:right w:val="single" w:sz="4" w:space="0" w:color="auto"/>
                                  </w:tcBorders>
                                  <w:vAlign w:val="center"/>
                                </w:tcPr>
                                <w:p w14:paraId="26E96A67" w14:textId="77777777" w:rsidR="00E877C9" w:rsidRPr="00993EC4" w:rsidRDefault="00E877C9" w:rsidP="005006C7">
                                  <w:pPr>
                                    <w:spacing w:line="0" w:lineRule="atLeast"/>
                                    <w:rPr>
                                      <w:rFonts w:ascii="標楷體" w:eastAsia="標楷體" w:hAnsi="標楷體" w:cs="Arial"/>
                                      <w:color w:val="1F1F1F"/>
                                      <w:sz w:val="20"/>
                                      <w:szCs w:val="20"/>
                                    </w:rPr>
                                  </w:pPr>
                                  <w:r w:rsidRPr="00993EC4">
                                    <w:rPr>
                                      <w:rFonts w:ascii="標楷體" w:eastAsia="標楷體" w:hAnsi="標楷體" w:cs="Arial"/>
                                      <w:color w:val="1F1F1F"/>
                                      <w:sz w:val="20"/>
                                      <w:szCs w:val="20"/>
                                    </w:rPr>
                                    <w:t>9月梅姬颱風</w:t>
                                  </w:r>
                                  <w:r>
                                    <w:rPr>
                                      <w:rFonts w:ascii="標楷體" w:eastAsia="標楷體" w:hAnsi="標楷體" w:cs="Arial" w:hint="eastAsia"/>
                                      <w:color w:val="1F1F1F"/>
                                      <w:sz w:val="20"/>
                                      <w:szCs w:val="20"/>
                                    </w:rPr>
                                    <w:t>／</w:t>
                                  </w:r>
                                  <w:r w:rsidRPr="00993EC4">
                                    <w:rPr>
                                      <w:rFonts w:ascii="標楷體" w:eastAsia="標楷體" w:hAnsi="標楷體" w:cs="Arial"/>
                                      <w:color w:val="1F1F1F"/>
                                      <w:sz w:val="20"/>
                                      <w:szCs w:val="20"/>
                                    </w:rPr>
                                    <w:t>太平山</w:t>
                                  </w:r>
                                  <w:r>
                                    <w:rPr>
                                      <w:rFonts w:ascii="標楷體" w:eastAsia="標楷體" w:hAnsi="標楷體" w:cs="Arial" w:hint="eastAsia"/>
                                      <w:color w:val="1F1F1F"/>
                                      <w:sz w:val="20"/>
                                      <w:szCs w:val="20"/>
                                    </w:rPr>
                                    <w:t>站</w:t>
                                  </w:r>
                                </w:p>
                              </w:tc>
                            </w:tr>
                            <w:tr w:rsidR="005006C7" w:rsidRPr="00425CA7" w14:paraId="3AA34CC3"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19E540C0"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106</w:t>
                                  </w:r>
                                </w:p>
                              </w:tc>
                              <w:tc>
                                <w:tcPr>
                                  <w:tcW w:w="1659" w:type="dxa"/>
                                  <w:tcBorders>
                                    <w:top w:val="single" w:sz="4" w:space="0" w:color="auto"/>
                                    <w:left w:val="single" w:sz="4" w:space="0" w:color="auto"/>
                                    <w:bottom w:val="single" w:sz="4" w:space="0" w:color="auto"/>
                                    <w:right w:val="single" w:sz="4" w:space="0" w:color="auto"/>
                                  </w:tcBorders>
                                  <w:vAlign w:val="center"/>
                                  <w:hideMark/>
                                </w:tcPr>
                                <w:p w14:paraId="0AF1D0FB" w14:textId="77777777" w:rsidR="00E877C9" w:rsidRPr="00993EC4" w:rsidRDefault="00E877C9" w:rsidP="005006C7">
                                  <w:pPr>
                                    <w:spacing w:line="0" w:lineRule="atLeast"/>
                                    <w:jc w:val="right"/>
                                    <w:rPr>
                                      <w:rFonts w:ascii="標楷體" w:eastAsia="標楷體" w:hAnsi="標楷體" w:cs="Arial"/>
                                      <w:color w:val="1F1F1F"/>
                                      <w:sz w:val="20"/>
                                      <w:szCs w:val="20"/>
                                    </w:rPr>
                                  </w:pPr>
                                  <w:r w:rsidRPr="00993EC4">
                                    <w:rPr>
                                      <w:rFonts w:ascii="標楷體" w:eastAsia="標楷體" w:hAnsi="標楷體" w:cs="Arial"/>
                                      <w:color w:val="1F1F1F"/>
                                      <w:sz w:val="20"/>
                                      <w:szCs w:val="20"/>
                                    </w:rPr>
                                    <w:t>2,</w:t>
                                  </w:r>
                                  <w:r>
                                    <w:rPr>
                                      <w:rFonts w:ascii="標楷體" w:eastAsia="標楷體" w:hAnsi="標楷體" w:cs="Arial"/>
                                      <w:color w:val="1F1F1F"/>
                                      <w:sz w:val="20"/>
                                      <w:szCs w:val="20"/>
                                    </w:rPr>
                                    <w:t>082.8</w:t>
                                  </w:r>
                                </w:p>
                              </w:tc>
                              <w:tc>
                                <w:tcPr>
                                  <w:tcW w:w="1659" w:type="dxa"/>
                                  <w:tcBorders>
                                    <w:top w:val="single" w:sz="4" w:space="0" w:color="auto"/>
                                    <w:left w:val="single" w:sz="4" w:space="0" w:color="auto"/>
                                    <w:bottom w:val="single" w:sz="4" w:space="0" w:color="auto"/>
                                    <w:right w:val="single" w:sz="4" w:space="0" w:color="auto"/>
                                  </w:tcBorders>
                                  <w:vAlign w:val="center"/>
                                </w:tcPr>
                                <w:p w14:paraId="79EAEEBE"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6</w:t>
                                  </w:r>
                                  <w:r>
                                    <w:rPr>
                                      <w:rFonts w:ascii="標楷體" w:eastAsia="標楷體" w:hAnsi="標楷體" w:cs="Arial"/>
                                      <w:color w:val="1F1F1F"/>
                                      <w:sz w:val="20"/>
                                      <w:szCs w:val="20"/>
                                    </w:rPr>
                                    <w:t>69.0</w:t>
                                  </w:r>
                                </w:p>
                              </w:tc>
                              <w:tc>
                                <w:tcPr>
                                  <w:tcW w:w="1985" w:type="dxa"/>
                                  <w:tcBorders>
                                    <w:top w:val="single" w:sz="4" w:space="0" w:color="auto"/>
                                    <w:left w:val="single" w:sz="4" w:space="0" w:color="auto"/>
                                    <w:bottom w:val="single" w:sz="4" w:space="0" w:color="auto"/>
                                    <w:right w:val="single" w:sz="4" w:space="0" w:color="auto"/>
                                  </w:tcBorders>
                                  <w:vAlign w:val="center"/>
                                </w:tcPr>
                                <w:p w14:paraId="44D5ECC1"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32.12</w:t>
                                  </w:r>
                                </w:p>
                              </w:tc>
                              <w:tc>
                                <w:tcPr>
                                  <w:tcW w:w="3649" w:type="dxa"/>
                                  <w:tcBorders>
                                    <w:top w:val="single" w:sz="4" w:space="0" w:color="auto"/>
                                    <w:left w:val="single" w:sz="4" w:space="0" w:color="auto"/>
                                    <w:bottom w:val="single" w:sz="4" w:space="0" w:color="auto"/>
                                    <w:right w:val="single" w:sz="4" w:space="0" w:color="auto"/>
                                  </w:tcBorders>
                                  <w:vAlign w:val="center"/>
                                </w:tcPr>
                                <w:p w14:paraId="5DE87A29" w14:textId="77777777" w:rsidR="00E877C9" w:rsidRPr="00993EC4" w:rsidRDefault="00E877C9" w:rsidP="005006C7">
                                  <w:pPr>
                                    <w:spacing w:line="0" w:lineRule="atLeast"/>
                                    <w:rPr>
                                      <w:rFonts w:ascii="標楷體" w:eastAsia="標楷體" w:hAnsi="標楷體" w:cs="Arial"/>
                                      <w:color w:val="1F1F1F"/>
                                      <w:sz w:val="20"/>
                                      <w:szCs w:val="20"/>
                                    </w:rPr>
                                  </w:pPr>
                                  <w:r w:rsidRPr="00993EC4">
                                    <w:rPr>
                                      <w:rFonts w:ascii="標楷體" w:eastAsia="標楷體" w:hAnsi="標楷體" w:cs="Arial"/>
                                      <w:color w:val="1F1F1F"/>
                                      <w:sz w:val="20"/>
                                      <w:szCs w:val="20"/>
                                    </w:rPr>
                                    <w:t>6月0602豪雨</w:t>
                                  </w:r>
                                  <w:r>
                                    <w:rPr>
                                      <w:rFonts w:ascii="標楷體" w:eastAsia="標楷體" w:hAnsi="標楷體" w:cs="Arial" w:hint="eastAsia"/>
                                      <w:color w:val="1F1F1F"/>
                                      <w:sz w:val="20"/>
                                      <w:szCs w:val="20"/>
                                    </w:rPr>
                                    <w:t>／南天池站</w:t>
                                  </w:r>
                                </w:p>
                              </w:tc>
                            </w:tr>
                            <w:tr w:rsidR="005006C7" w:rsidRPr="00425CA7" w14:paraId="5DBEE27E"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25C4B4D3"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107</w:t>
                                  </w:r>
                                </w:p>
                              </w:tc>
                              <w:tc>
                                <w:tcPr>
                                  <w:tcW w:w="1659" w:type="dxa"/>
                                  <w:tcBorders>
                                    <w:top w:val="single" w:sz="4" w:space="0" w:color="auto"/>
                                    <w:left w:val="single" w:sz="4" w:space="0" w:color="auto"/>
                                    <w:bottom w:val="single" w:sz="4" w:space="0" w:color="auto"/>
                                    <w:right w:val="single" w:sz="4" w:space="0" w:color="auto"/>
                                  </w:tcBorders>
                                  <w:vAlign w:val="center"/>
                                  <w:hideMark/>
                                </w:tcPr>
                                <w:p w14:paraId="0659D048" w14:textId="77777777" w:rsidR="00E877C9" w:rsidRPr="00993EC4" w:rsidRDefault="00E877C9" w:rsidP="005006C7">
                                  <w:pPr>
                                    <w:spacing w:line="0" w:lineRule="atLeast"/>
                                    <w:jc w:val="right"/>
                                    <w:rPr>
                                      <w:rFonts w:ascii="標楷體" w:eastAsia="標楷體" w:hAnsi="標楷體" w:cs="Arial"/>
                                      <w:color w:val="1F1F1F"/>
                                      <w:sz w:val="20"/>
                                      <w:szCs w:val="20"/>
                                    </w:rPr>
                                  </w:pPr>
                                  <w:r w:rsidRPr="00993EC4">
                                    <w:rPr>
                                      <w:rFonts w:ascii="標楷體" w:eastAsia="標楷體" w:hAnsi="標楷體" w:cs="Arial"/>
                                      <w:color w:val="1F1F1F"/>
                                      <w:sz w:val="20"/>
                                      <w:szCs w:val="20"/>
                                    </w:rPr>
                                    <w:t>2</w:t>
                                  </w:r>
                                  <w:r>
                                    <w:rPr>
                                      <w:rFonts w:ascii="標楷體" w:eastAsia="標楷體" w:hAnsi="標楷體" w:cs="Arial"/>
                                      <w:color w:val="1F1F1F"/>
                                      <w:sz w:val="20"/>
                                      <w:szCs w:val="20"/>
                                    </w:rPr>
                                    <w:t>,062.3</w:t>
                                  </w:r>
                                </w:p>
                              </w:tc>
                              <w:tc>
                                <w:tcPr>
                                  <w:tcW w:w="1659" w:type="dxa"/>
                                  <w:tcBorders>
                                    <w:top w:val="single" w:sz="4" w:space="0" w:color="auto"/>
                                    <w:left w:val="single" w:sz="4" w:space="0" w:color="auto"/>
                                    <w:bottom w:val="single" w:sz="4" w:space="0" w:color="auto"/>
                                    <w:right w:val="single" w:sz="4" w:space="0" w:color="auto"/>
                                  </w:tcBorders>
                                  <w:vAlign w:val="center"/>
                                </w:tcPr>
                                <w:p w14:paraId="3E981487"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5</w:t>
                                  </w:r>
                                  <w:r>
                                    <w:rPr>
                                      <w:rFonts w:ascii="標楷體" w:eastAsia="標楷體" w:hAnsi="標楷體" w:cs="Arial"/>
                                      <w:color w:val="1F1F1F"/>
                                      <w:sz w:val="20"/>
                                      <w:szCs w:val="20"/>
                                    </w:rPr>
                                    <w:t>62.</w:t>
                                  </w:r>
                                  <w:r>
                                    <w:rPr>
                                      <w:rFonts w:ascii="標楷體" w:eastAsia="標楷體" w:hAnsi="標楷體" w:cs="Arial" w:hint="eastAsia"/>
                                      <w:color w:val="1F1F1F"/>
                                      <w:sz w:val="20"/>
                                      <w:szCs w:val="20"/>
                                    </w:rPr>
                                    <w:t>5</w:t>
                                  </w:r>
                                </w:p>
                              </w:tc>
                              <w:tc>
                                <w:tcPr>
                                  <w:tcW w:w="1985" w:type="dxa"/>
                                  <w:tcBorders>
                                    <w:top w:val="single" w:sz="4" w:space="0" w:color="auto"/>
                                    <w:left w:val="single" w:sz="4" w:space="0" w:color="auto"/>
                                    <w:bottom w:val="single" w:sz="4" w:space="0" w:color="auto"/>
                                    <w:right w:val="single" w:sz="4" w:space="0" w:color="auto"/>
                                  </w:tcBorders>
                                  <w:vAlign w:val="center"/>
                                </w:tcPr>
                                <w:p w14:paraId="6B5845A0"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27.2</w:t>
                                  </w:r>
                                  <w:r>
                                    <w:rPr>
                                      <w:rFonts w:ascii="標楷體" w:eastAsia="標楷體" w:hAnsi="標楷體"/>
                                      <w:sz w:val="20"/>
                                      <w:szCs w:val="20"/>
                                    </w:rPr>
                                    <w:t>8</w:t>
                                  </w:r>
                                </w:p>
                              </w:tc>
                              <w:tc>
                                <w:tcPr>
                                  <w:tcW w:w="3649" w:type="dxa"/>
                                  <w:tcBorders>
                                    <w:top w:val="single" w:sz="4" w:space="0" w:color="auto"/>
                                    <w:left w:val="single" w:sz="4" w:space="0" w:color="auto"/>
                                    <w:bottom w:val="single" w:sz="4" w:space="0" w:color="auto"/>
                                    <w:right w:val="single" w:sz="4" w:space="0" w:color="auto"/>
                                  </w:tcBorders>
                                  <w:vAlign w:val="center"/>
                                </w:tcPr>
                                <w:p w14:paraId="3473E903" w14:textId="77777777" w:rsidR="00E877C9" w:rsidRPr="00993EC4" w:rsidRDefault="00E877C9" w:rsidP="005006C7">
                                  <w:pPr>
                                    <w:spacing w:line="0" w:lineRule="atLeast"/>
                                    <w:rPr>
                                      <w:rFonts w:ascii="標楷體" w:eastAsia="標楷體" w:hAnsi="標楷體" w:cs="Arial"/>
                                      <w:color w:val="1F1F1F"/>
                                      <w:sz w:val="20"/>
                                      <w:szCs w:val="20"/>
                                    </w:rPr>
                                  </w:pPr>
                                  <w:r w:rsidRPr="00993EC4">
                                    <w:rPr>
                                      <w:rFonts w:ascii="標楷體" w:eastAsia="標楷體" w:hAnsi="標楷體" w:cs="Arial"/>
                                      <w:color w:val="1F1F1F"/>
                                      <w:sz w:val="20"/>
                                      <w:szCs w:val="20"/>
                                    </w:rPr>
                                    <w:t>8月0823豪雨</w:t>
                                  </w:r>
                                  <w:r>
                                    <w:rPr>
                                      <w:rFonts w:ascii="標楷體" w:eastAsia="標楷體" w:hAnsi="標楷體" w:cs="Arial" w:hint="eastAsia"/>
                                      <w:color w:val="1F1F1F"/>
                                      <w:sz w:val="20"/>
                                      <w:szCs w:val="20"/>
                                    </w:rPr>
                                    <w:t>／曾文站</w:t>
                                  </w:r>
                                </w:p>
                              </w:tc>
                            </w:tr>
                            <w:tr w:rsidR="005006C7" w:rsidRPr="00425CA7" w14:paraId="4949B8DF"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7F03E3C5"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108</w:t>
                                  </w:r>
                                </w:p>
                              </w:tc>
                              <w:tc>
                                <w:tcPr>
                                  <w:tcW w:w="1659" w:type="dxa"/>
                                  <w:tcBorders>
                                    <w:top w:val="single" w:sz="4" w:space="0" w:color="auto"/>
                                    <w:left w:val="single" w:sz="4" w:space="0" w:color="auto"/>
                                    <w:bottom w:val="single" w:sz="4" w:space="0" w:color="auto"/>
                                    <w:right w:val="single" w:sz="4" w:space="0" w:color="auto"/>
                                  </w:tcBorders>
                                  <w:vAlign w:val="center"/>
                                  <w:hideMark/>
                                </w:tcPr>
                                <w:p w14:paraId="53460143"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2</w:t>
                                  </w:r>
                                  <w:r>
                                    <w:rPr>
                                      <w:rFonts w:ascii="標楷體" w:eastAsia="標楷體" w:hAnsi="標楷體" w:cs="Arial"/>
                                      <w:color w:val="1F1F1F"/>
                                      <w:sz w:val="20"/>
                                      <w:szCs w:val="20"/>
                                    </w:rPr>
                                    <w:t>,197.3</w:t>
                                  </w:r>
                                </w:p>
                              </w:tc>
                              <w:tc>
                                <w:tcPr>
                                  <w:tcW w:w="1659" w:type="dxa"/>
                                  <w:tcBorders>
                                    <w:top w:val="single" w:sz="4" w:space="0" w:color="auto"/>
                                    <w:left w:val="single" w:sz="4" w:space="0" w:color="auto"/>
                                    <w:bottom w:val="single" w:sz="4" w:space="0" w:color="auto"/>
                                    <w:right w:val="single" w:sz="4" w:space="0" w:color="auto"/>
                                  </w:tcBorders>
                                  <w:vAlign w:val="center"/>
                                </w:tcPr>
                                <w:p w14:paraId="3FAB5B8E"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5</w:t>
                                  </w:r>
                                  <w:r>
                                    <w:rPr>
                                      <w:rFonts w:ascii="標楷體" w:eastAsia="標楷體" w:hAnsi="標楷體" w:cs="Arial"/>
                                      <w:color w:val="1F1F1F"/>
                                      <w:sz w:val="20"/>
                                      <w:szCs w:val="20"/>
                                    </w:rPr>
                                    <w:t>31.0</w:t>
                                  </w:r>
                                </w:p>
                              </w:tc>
                              <w:tc>
                                <w:tcPr>
                                  <w:tcW w:w="1985" w:type="dxa"/>
                                  <w:tcBorders>
                                    <w:top w:val="single" w:sz="4" w:space="0" w:color="auto"/>
                                    <w:left w:val="single" w:sz="4" w:space="0" w:color="auto"/>
                                    <w:bottom w:val="single" w:sz="4" w:space="0" w:color="auto"/>
                                    <w:right w:val="single" w:sz="4" w:space="0" w:color="auto"/>
                                  </w:tcBorders>
                                  <w:vAlign w:val="center"/>
                                </w:tcPr>
                                <w:p w14:paraId="2BE425DD"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24.17</w:t>
                                  </w:r>
                                </w:p>
                              </w:tc>
                              <w:tc>
                                <w:tcPr>
                                  <w:tcW w:w="3649" w:type="dxa"/>
                                  <w:tcBorders>
                                    <w:top w:val="single" w:sz="4" w:space="0" w:color="auto"/>
                                    <w:left w:val="single" w:sz="4" w:space="0" w:color="auto"/>
                                    <w:bottom w:val="single" w:sz="4" w:space="0" w:color="auto"/>
                                    <w:right w:val="single" w:sz="4" w:space="0" w:color="auto"/>
                                  </w:tcBorders>
                                  <w:vAlign w:val="center"/>
                                </w:tcPr>
                                <w:p w14:paraId="6A8D4981" w14:textId="77777777" w:rsidR="00E877C9" w:rsidRPr="00993EC4" w:rsidRDefault="00E877C9" w:rsidP="005006C7">
                                  <w:pPr>
                                    <w:spacing w:line="0" w:lineRule="atLeast"/>
                                    <w:rPr>
                                      <w:rFonts w:ascii="標楷體" w:eastAsia="標楷體" w:hAnsi="標楷體" w:cs="Arial"/>
                                      <w:color w:val="1F1F1F"/>
                                      <w:sz w:val="20"/>
                                      <w:szCs w:val="20"/>
                                    </w:rPr>
                                  </w:pPr>
                                  <w:r>
                                    <w:rPr>
                                      <w:rFonts w:ascii="標楷體" w:eastAsia="標楷體" w:hAnsi="標楷體" w:cs="Arial"/>
                                      <w:color w:val="1F1F1F"/>
                                      <w:sz w:val="20"/>
                                      <w:szCs w:val="20"/>
                                    </w:rPr>
                                    <w:t>4</w:t>
                                  </w:r>
                                  <w:r w:rsidRPr="00993EC4">
                                    <w:rPr>
                                      <w:rFonts w:ascii="標楷體" w:eastAsia="標楷體" w:hAnsi="標楷體" w:cs="Arial"/>
                                      <w:color w:val="1F1F1F"/>
                                      <w:sz w:val="20"/>
                                      <w:szCs w:val="20"/>
                                    </w:rPr>
                                    <w:t>月</w:t>
                                  </w:r>
                                  <w:r w:rsidRPr="00A439FF">
                                    <w:rPr>
                                      <w:rFonts w:ascii="標楷體" w:eastAsia="標楷體" w:hAnsi="標楷體" w:cs="Arial" w:hint="eastAsia"/>
                                      <w:color w:val="1F1F1F"/>
                                      <w:sz w:val="20"/>
                                      <w:szCs w:val="20"/>
                                    </w:rPr>
                                    <w:t>0427豪雨</w:t>
                                  </w:r>
                                  <w:r>
                                    <w:rPr>
                                      <w:rFonts w:ascii="標楷體" w:eastAsia="標楷體" w:hAnsi="標楷體" w:cs="Arial" w:hint="eastAsia"/>
                                      <w:color w:val="1F1F1F"/>
                                      <w:sz w:val="20"/>
                                      <w:szCs w:val="20"/>
                                    </w:rPr>
                                    <w:t>／蘇澳站</w:t>
                                  </w:r>
                                </w:p>
                              </w:tc>
                            </w:tr>
                            <w:tr w:rsidR="005006C7" w:rsidRPr="00425CA7" w14:paraId="2F239F7C"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2C462924"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109</w:t>
                                  </w:r>
                                </w:p>
                              </w:tc>
                              <w:tc>
                                <w:tcPr>
                                  <w:tcW w:w="1659" w:type="dxa"/>
                                  <w:tcBorders>
                                    <w:top w:val="single" w:sz="4" w:space="0" w:color="auto"/>
                                    <w:left w:val="single" w:sz="4" w:space="0" w:color="auto"/>
                                    <w:bottom w:val="single" w:sz="4" w:space="0" w:color="auto"/>
                                    <w:right w:val="single" w:sz="4" w:space="0" w:color="auto"/>
                                  </w:tcBorders>
                                  <w:vAlign w:val="center"/>
                                  <w:hideMark/>
                                </w:tcPr>
                                <w:p w14:paraId="1AA513A9"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1</w:t>
                                  </w:r>
                                  <w:r>
                                    <w:rPr>
                                      <w:rFonts w:ascii="標楷體" w:eastAsia="標楷體" w:hAnsi="標楷體" w:cs="Arial"/>
                                      <w:color w:val="1F1F1F"/>
                                      <w:sz w:val="20"/>
                                      <w:szCs w:val="20"/>
                                    </w:rPr>
                                    <w:t>,742.4</w:t>
                                  </w:r>
                                </w:p>
                              </w:tc>
                              <w:tc>
                                <w:tcPr>
                                  <w:tcW w:w="1659" w:type="dxa"/>
                                  <w:tcBorders>
                                    <w:top w:val="single" w:sz="4" w:space="0" w:color="auto"/>
                                    <w:left w:val="single" w:sz="4" w:space="0" w:color="auto"/>
                                    <w:bottom w:val="single" w:sz="4" w:space="0" w:color="auto"/>
                                    <w:right w:val="single" w:sz="4" w:space="0" w:color="auto"/>
                                  </w:tcBorders>
                                  <w:vAlign w:val="center"/>
                                </w:tcPr>
                                <w:p w14:paraId="49EFFC1B"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5</w:t>
                                  </w:r>
                                  <w:r>
                                    <w:rPr>
                                      <w:rFonts w:ascii="標楷體" w:eastAsia="標楷體" w:hAnsi="標楷體" w:cs="Arial"/>
                                      <w:color w:val="1F1F1F"/>
                                      <w:sz w:val="20"/>
                                      <w:szCs w:val="20"/>
                                    </w:rPr>
                                    <w:t>48.5</w:t>
                                  </w:r>
                                </w:p>
                              </w:tc>
                              <w:tc>
                                <w:tcPr>
                                  <w:tcW w:w="1985" w:type="dxa"/>
                                  <w:tcBorders>
                                    <w:top w:val="single" w:sz="4" w:space="0" w:color="auto"/>
                                    <w:left w:val="single" w:sz="4" w:space="0" w:color="auto"/>
                                    <w:bottom w:val="single" w:sz="4" w:space="0" w:color="auto"/>
                                    <w:right w:val="single" w:sz="4" w:space="0" w:color="auto"/>
                                  </w:tcBorders>
                                  <w:vAlign w:val="center"/>
                                </w:tcPr>
                                <w:p w14:paraId="16A77D1D"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31.48</w:t>
                                  </w:r>
                                </w:p>
                              </w:tc>
                              <w:tc>
                                <w:tcPr>
                                  <w:tcW w:w="3649" w:type="dxa"/>
                                  <w:tcBorders>
                                    <w:top w:val="single" w:sz="4" w:space="0" w:color="auto"/>
                                    <w:left w:val="single" w:sz="4" w:space="0" w:color="auto"/>
                                    <w:bottom w:val="single" w:sz="4" w:space="0" w:color="auto"/>
                                    <w:right w:val="single" w:sz="4" w:space="0" w:color="auto"/>
                                  </w:tcBorders>
                                  <w:vAlign w:val="center"/>
                                </w:tcPr>
                                <w:p w14:paraId="32778B31" w14:textId="77777777" w:rsidR="00E877C9" w:rsidRPr="00993EC4" w:rsidRDefault="00E877C9" w:rsidP="005006C7">
                                  <w:pPr>
                                    <w:spacing w:line="0" w:lineRule="atLeast"/>
                                    <w:rPr>
                                      <w:rFonts w:ascii="標楷體" w:eastAsia="標楷體" w:hAnsi="標楷體" w:cs="Arial"/>
                                      <w:color w:val="1F1F1F"/>
                                      <w:sz w:val="20"/>
                                      <w:szCs w:val="20"/>
                                    </w:rPr>
                                  </w:pPr>
                                  <w:r w:rsidRPr="00993EC4">
                                    <w:rPr>
                                      <w:rFonts w:ascii="標楷體" w:eastAsia="標楷體" w:hAnsi="標楷體" w:cs="Arial"/>
                                      <w:color w:val="1F1F1F"/>
                                      <w:sz w:val="20"/>
                                      <w:szCs w:val="20"/>
                                    </w:rPr>
                                    <w:t>5月梅雨鋒面</w:t>
                                  </w:r>
                                  <w:r>
                                    <w:rPr>
                                      <w:rFonts w:ascii="標楷體" w:eastAsia="標楷體" w:hAnsi="標楷體" w:cs="Arial" w:hint="eastAsia"/>
                                      <w:color w:val="1F1F1F"/>
                                      <w:sz w:val="20"/>
                                      <w:szCs w:val="20"/>
                                    </w:rPr>
                                    <w:t>／瑪家</w:t>
                                  </w:r>
                                  <w:r w:rsidRPr="00993EC4">
                                    <w:rPr>
                                      <w:rFonts w:ascii="標楷體" w:eastAsia="標楷體" w:hAnsi="標楷體" w:cs="Arial"/>
                                      <w:color w:val="1F1F1F"/>
                                      <w:sz w:val="20"/>
                                      <w:szCs w:val="20"/>
                                    </w:rPr>
                                    <w:t>站</w:t>
                                  </w:r>
                                </w:p>
                              </w:tc>
                            </w:tr>
                            <w:tr w:rsidR="005006C7" w:rsidRPr="00425CA7" w14:paraId="217E64A2"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04AA12DF"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110</w:t>
                                  </w:r>
                                </w:p>
                              </w:tc>
                              <w:tc>
                                <w:tcPr>
                                  <w:tcW w:w="1659" w:type="dxa"/>
                                  <w:tcBorders>
                                    <w:top w:val="single" w:sz="4" w:space="0" w:color="auto"/>
                                    <w:left w:val="single" w:sz="4" w:space="0" w:color="auto"/>
                                    <w:bottom w:val="single" w:sz="4" w:space="0" w:color="auto"/>
                                    <w:right w:val="single" w:sz="4" w:space="0" w:color="auto"/>
                                  </w:tcBorders>
                                  <w:vAlign w:val="center"/>
                                  <w:hideMark/>
                                </w:tcPr>
                                <w:p w14:paraId="0BA298AE"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1</w:t>
                                  </w:r>
                                  <w:r>
                                    <w:rPr>
                                      <w:rFonts w:ascii="標楷體" w:eastAsia="標楷體" w:hAnsi="標楷體" w:cs="Arial"/>
                                      <w:color w:val="1F1F1F"/>
                                      <w:sz w:val="20"/>
                                      <w:szCs w:val="20"/>
                                    </w:rPr>
                                    <w:t>,997.4</w:t>
                                  </w:r>
                                </w:p>
                              </w:tc>
                              <w:tc>
                                <w:tcPr>
                                  <w:tcW w:w="1659" w:type="dxa"/>
                                  <w:tcBorders>
                                    <w:top w:val="single" w:sz="4" w:space="0" w:color="auto"/>
                                    <w:left w:val="single" w:sz="4" w:space="0" w:color="auto"/>
                                    <w:bottom w:val="single" w:sz="4" w:space="0" w:color="auto"/>
                                    <w:right w:val="single" w:sz="4" w:space="0" w:color="auto"/>
                                  </w:tcBorders>
                                  <w:vAlign w:val="center"/>
                                </w:tcPr>
                                <w:p w14:paraId="77C8105E"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7</w:t>
                                  </w:r>
                                  <w:r>
                                    <w:rPr>
                                      <w:rFonts w:ascii="標楷體" w:eastAsia="標楷體" w:hAnsi="標楷體" w:cs="Arial"/>
                                      <w:color w:val="1F1F1F"/>
                                      <w:sz w:val="20"/>
                                      <w:szCs w:val="20"/>
                                    </w:rPr>
                                    <w:t>95.0</w:t>
                                  </w:r>
                                </w:p>
                              </w:tc>
                              <w:tc>
                                <w:tcPr>
                                  <w:tcW w:w="1985" w:type="dxa"/>
                                  <w:tcBorders>
                                    <w:top w:val="single" w:sz="4" w:space="0" w:color="auto"/>
                                    <w:left w:val="single" w:sz="4" w:space="0" w:color="auto"/>
                                    <w:bottom w:val="single" w:sz="4" w:space="0" w:color="auto"/>
                                    <w:right w:val="single" w:sz="4" w:space="0" w:color="auto"/>
                                  </w:tcBorders>
                                  <w:vAlign w:val="center"/>
                                </w:tcPr>
                                <w:p w14:paraId="5128D916"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39.80</w:t>
                                  </w:r>
                                </w:p>
                              </w:tc>
                              <w:tc>
                                <w:tcPr>
                                  <w:tcW w:w="3649" w:type="dxa"/>
                                  <w:tcBorders>
                                    <w:top w:val="single" w:sz="4" w:space="0" w:color="auto"/>
                                    <w:left w:val="single" w:sz="4" w:space="0" w:color="auto"/>
                                    <w:bottom w:val="single" w:sz="4" w:space="0" w:color="auto"/>
                                    <w:right w:val="single" w:sz="4" w:space="0" w:color="auto"/>
                                  </w:tcBorders>
                                  <w:vAlign w:val="center"/>
                                </w:tcPr>
                                <w:p w14:paraId="271D1369" w14:textId="77777777" w:rsidR="00E877C9" w:rsidRPr="00993EC4" w:rsidRDefault="00E877C9" w:rsidP="005006C7">
                                  <w:pPr>
                                    <w:spacing w:line="0" w:lineRule="atLeast"/>
                                    <w:rPr>
                                      <w:rFonts w:ascii="標楷體" w:eastAsia="標楷體" w:hAnsi="標楷體" w:cs="Arial"/>
                                      <w:color w:val="1F1F1F"/>
                                      <w:sz w:val="20"/>
                                      <w:szCs w:val="20"/>
                                    </w:rPr>
                                  </w:pPr>
                                  <w:r w:rsidRPr="00993EC4">
                                    <w:rPr>
                                      <w:rFonts w:ascii="標楷體" w:eastAsia="標楷體" w:hAnsi="標楷體" w:cs="Arial"/>
                                      <w:color w:val="1F1F1F"/>
                                      <w:sz w:val="20"/>
                                      <w:szCs w:val="20"/>
                                    </w:rPr>
                                    <w:t>8月盧碧颱風</w:t>
                                  </w:r>
                                  <w:r>
                                    <w:rPr>
                                      <w:rFonts w:ascii="標楷體" w:eastAsia="標楷體" w:hAnsi="標楷體" w:cs="Arial" w:hint="eastAsia"/>
                                      <w:color w:val="1F1F1F"/>
                                      <w:sz w:val="20"/>
                                      <w:szCs w:val="20"/>
                                    </w:rPr>
                                    <w:t>（</w:t>
                                  </w:r>
                                  <w:r w:rsidRPr="00993EC4">
                                    <w:rPr>
                                      <w:rFonts w:ascii="標楷體" w:eastAsia="標楷體" w:hAnsi="標楷體" w:cs="Arial"/>
                                      <w:color w:val="1F1F1F"/>
                                      <w:sz w:val="20"/>
                                      <w:szCs w:val="20"/>
                                    </w:rPr>
                                    <w:t>西南氣流</w:t>
                                  </w:r>
                                  <w:r>
                                    <w:rPr>
                                      <w:rFonts w:ascii="標楷體" w:eastAsia="標楷體" w:hAnsi="標楷體" w:cs="Arial" w:hint="eastAsia"/>
                                      <w:color w:val="1F1F1F"/>
                                      <w:sz w:val="20"/>
                                      <w:szCs w:val="20"/>
                                    </w:rPr>
                                    <w:t>）／上德文站</w:t>
                                  </w:r>
                                </w:p>
                              </w:tc>
                            </w:tr>
                            <w:tr w:rsidR="005006C7" w:rsidRPr="00425CA7" w14:paraId="3453CA66"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08E76B41"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111</w:t>
                                  </w:r>
                                </w:p>
                              </w:tc>
                              <w:tc>
                                <w:tcPr>
                                  <w:tcW w:w="1659" w:type="dxa"/>
                                  <w:tcBorders>
                                    <w:top w:val="single" w:sz="4" w:space="0" w:color="auto"/>
                                    <w:left w:val="single" w:sz="4" w:space="0" w:color="auto"/>
                                    <w:bottom w:val="single" w:sz="4" w:space="0" w:color="auto"/>
                                    <w:right w:val="single" w:sz="4" w:space="0" w:color="auto"/>
                                  </w:tcBorders>
                                  <w:vAlign w:val="center"/>
                                  <w:hideMark/>
                                </w:tcPr>
                                <w:p w14:paraId="310A4C45" w14:textId="77777777" w:rsidR="00E877C9" w:rsidRPr="00993EC4" w:rsidRDefault="00E877C9" w:rsidP="005006C7">
                                  <w:pPr>
                                    <w:spacing w:line="0" w:lineRule="atLeast"/>
                                    <w:jc w:val="right"/>
                                    <w:rPr>
                                      <w:rFonts w:ascii="標楷體" w:eastAsia="標楷體" w:hAnsi="標楷體" w:cs="Arial"/>
                                      <w:color w:val="1F1F1F"/>
                                      <w:sz w:val="20"/>
                                      <w:szCs w:val="20"/>
                                    </w:rPr>
                                  </w:pPr>
                                  <w:r w:rsidRPr="00993EC4">
                                    <w:rPr>
                                      <w:rFonts w:ascii="標楷體" w:eastAsia="標楷體" w:hAnsi="標楷體" w:cs="Arial"/>
                                      <w:color w:val="1F1F1F"/>
                                      <w:sz w:val="20"/>
                                      <w:szCs w:val="20"/>
                                    </w:rPr>
                                    <w:t>2,</w:t>
                                  </w:r>
                                  <w:r>
                                    <w:rPr>
                                      <w:rFonts w:ascii="標楷體" w:eastAsia="標楷體" w:hAnsi="標楷體" w:cs="Arial"/>
                                      <w:color w:val="1F1F1F"/>
                                      <w:sz w:val="20"/>
                                      <w:szCs w:val="20"/>
                                    </w:rPr>
                                    <w:t>244.6</w:t>
                                  </w:r>
                                </w:p>
                              </w:tc>
                              <w:tc>
                                <w:tcPr>
                                  <w:tcW w:w="1659" w:type="dxa"/>
                                  <w:tcBorders>
                                    <w:top w:val="single" w:sz="4" w:space="0" w:color="auto"/>
                                    <w:left w:val="single" w:sz="4" w:space="0" w:color="auto"/>
                                    <w:bottom w:val="single" w:sz="4" w:space="0" w:color="auto"/>
                                    <w:right w:val="single" w:sz="4" w:space="0" w:color="auto"/>
                                  </w:tcBorders>
                                  <w:vAlign w:val="center"/>
                                </w:tcPr>
                                <w:p w14:paraId="731CBA9F"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color w:val="1F1F1F"/>
                                      <w:sz w:val="20"/>
                                      <w:szCs w:val="20"/>
                                    </w:rPr>
                                    <w:t>710.0</w:t>
                                  </w:r>
                                </w:p>
                              </w:tc>
                              <w:tc>
                                <w:tcPr>
                                  <w:tcW w:w="1985" w:type="dxa"/>
                                  <w:tcBorders>
                                    <w:top w:val="single" w:sz="4" w:space="0" w:color="auto"/>
                                    <w:left w:val="single" w:sz="4" w:space="0" w:color="auto"/>
                                    <w:bottom w:val="single" w:sz="4" w:space="0" w:color="auto"/>
                                    <w:right w:val="single" w:sz="4" w:space="0" w:color="auto"/>
                                  </w:tcBorders>
                                  <w:vAlign w:val="center"/>
                                </w:tcPr>
                                <w:p w14:paraId="30305183"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31.63</w:t>
                                  </w:r>
                                </w:p>
                              </w:tc>
                              <w:tc>
                                <w:tcPr>
                                  <w:tcW w:w="3649" w:type="dxa"/>
                                  <w:tcBorders>
                                    <w:top w:val="single" w:sz="4" w:space="0" w:color="auto"/>
                                    <w:left w:val="single" w:sz="4" w:space="0" w:color="auto"/>
                                    <w:bottom w:val="single" w:sz="4" w:space="0" w:color="auto"/>
                                    <w:right w:val="single" w:sz="4" w:space="0" w:color="auto"/>
                                  </w:tcBorders>
                                  <w:vAlign w:val="center"/>
                                </w:tcPr>
                                <w:p w14:paraId="48B3C9DC" w14:textId="77777777" w:rsidR="00E877C9" w:rsidRPr="00993EC4" w:rsidRDefault="00E877C9" w:rsidP="005006C7">
                                  <w:pPr>
                                    <w:spacing w:line="0" w:lineRule="atLeast"/>
                                    <w:rPr>
                                      <w:rFonts w:ascii="標楷體" w:eastAsia="標楷體" w:hAnsi="標楷體" w:cs="Arial"/>
                                      <w:color w:val="1F1F1F"/>
                                      <w:sz w:val="20"/>
                                      <w:szCs w:val="20"/>
                                    </w:rPr>
                                  </w:pPr>
                                  <w:r w:rsidRPr="00993EC4">
                                    <w:rPr>
                                      <w:rFonts w:ascii="標楷體" w:eastAsia="標楷體" w:hAnsi="標楷體" w:cs="Arial"/>
                                      <w:color w:val="1F1F1F"/>
                                      <w:sz w:val="20"/>
                                      <w:szCs w:val="20"/>
                                    </w:rPr>
                                    <w:t>10月尼莎颱風</w:t>
                                  </w:r>
                                  <w:r>
                                    <w:rPr>
                                      <w:rFonts w:ascii="標楷體" w:eastAsia="標楷體" w:hAnsi="標楷體" w:cs="Arial" w:hint="eastAsia"/>
                                      <w:color w:val="1F1F1F"/>
                                      <w:sz w:val="20"/>
                                      <w:szCs w:val="20"/>
                                    </w:rPr>
                                    <w:t>／西帽山</w:t>
                                  </w:r>
                                  <w:r w:rsidRPr="00993EC4">
                                    <w:rPr>
                                      <w:rFonts w:ascii="標楷體" w:eastAsia="標楷體" w:hAnsi="標楷體" w:cs="Arial"/>
                                      <w:color w:val="1F1F1F"/>
                                      <w:sz w:val="20"/>
                                      <w:szCs w:val="20"/>
                                    </w:rPr>
                                    <w:t>站</w:t>
                                  </w:r>
                                </w:p>
                              </w:tc>
                            </w:tr>
                            <w:tr w:rsidR="005006C7" w:rsidRPr="00425CA7" w14:paraId="097097CF"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0D887DDB"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112</w:t>
                                  </w:r>
                                </w:p>
                              </w:tc>
                              <w:tc>
                                <w:tcPr>
                                  <w:tcW w:w="1659" w:type="dxa"/>
                                  <w:tcBorders>
                                    <w:top w:val="single" w:sz="4" w:space="0" w:color="auto"/>
                                    <w:left w:val="single" w:sz="4" w:space="0" w:color="auto"/>
                                    <w:bottom w:val="single" w:sz="4" w:space="0" w:color="auto"/>
                                    <w:right w:val="single" w:sz="4" w:space="0" w:color="auto"/>
                                  </w:tcBorders>
                                  <w:vAlign w:val="center"/>
                                  <w:hideMark/>
                                </w:tcPr>
                                <w:p w14:paraId="4850E305"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1</w:t>
                                  </w:r>
                                  <w:r>
                                    <w:rPr>
                                      <w:rFonts w:ascii="標楷體" w:eastAsia="標楷體" w:hAnsi="標楷體" w:cs="Arial"/>
                                      <w:color w:val="1F1F1F"/>
                                      <w:sz w:val="20"/>
                                      <w:szCs w:val="20"/>
                                    </w:rPr>
                                    <w:t>,883.5</w:t>
                                  </w:r>
                                </w:p>
                              </w:tc>
                              <w:tc>
                                <w:tcPr>
                                  <w:tcW w:w="1659" w:type="dxa"/>
                                  <w:tcBorders>
                                    <w:top w:val="single" w:sz="4" w:space="0" w:color="auto"/>
                                    <w:left w:val="single" w:sz="4" w:space="0" w:color="auto"/>
                                    <w:bottom w:val="single" w:sz="4" w:space="0" w:color="auto"/>
                                    <w:right w:val="single" w:sz="4" w:space="0" w:color="auto"/>
                                  </w:tcBorders>
                                  <w:vAlign w:val="center"/>
                                </w:tcPr>
                                <w:p w14:paraId="622213F3"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color w:val="1F1F1F"/>
                                      <w:sz w:val="20"/>
                                      <w:szCs w:val="20"/>
                                    </w:rPr>
                                    <w:t>749.0</w:t>
                                  </w:r>
                                </w:p>
                              </w:tc>
                              <w:tc>
                                <w:tcPr>
                                  <w:tcW w:w="1985" w:type="dxa"/>
                                  <w:tcBorders>
                                    <w:top w:val="single" w:sz="4" w:space="0" w:color="auto"/>
                                    <w:left w:val="single" w:sz="4" w:space="0" w:color="auto"/>
                                    <w:bottom w:val="single" w:sz="4" w:space="0" w:color="auto"/>
                                    <w:right w:val="single" w:sz="4" w:space="0" w:color="auto"/>
                                  </w:tcBorders>
                                  <w:vAlign w:val="center"/>
                                </w:tcPr>
                                <w:p w14:paraId="50644903"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39.77</w:t>
                                  </w:r>
                                </w:p>
                              </w:tc>
                              <w:tc>
                                <w:tcPr>
                                  <w:tcW w:w="3649" w:type="dxa"/>
                                  <w:tcBorders>
                                    <w:top w:val="single" w:sz="4" w:space="0" w:color="auto"/>
                                    <w:left w:val="single" w:sz="4" w:space="0" w:color="auto"/>
                                    <w:bottom w:val="single" w:sz="4" w:space="0" w:color="auto"/>
                                    <w:right w:val="single" w:sz="4" w:space="0" w:color="auto"/>
                                  </w:tcBorders>
                                  <w:vAlign w:val="center"/>
                                </w:tcPr>
                                <w:p w14:paraId="3251DBF8" w14:textId="77777777" w:rsidR="00E877C9" w:rsidRPr="00993EC4" w:rsidRDefault="00E877C9" w:rsidP="005006C7">
                                  <w:pPr>
                                    <w:spacing w:line="0" w:lineRule="atLeast"/>
                                    <w:rPr>
                                      <w:rFonts w:ascii="標楷體" w:eastAsia="標楷體" w:hAnsi="標楷體" w:cs="Arial"/>
                                      <w:color w:val="1F1F1F"/>
                                      <w:sz w:val="20"/>
                                      <w:szCs w:val="20"/>
                                    </w:rPr>
                                  </w:pPr>
                                  <w:r w:rsidRPr="00993EC4">
                                    <w:rPr>
                                      <w:rFonts w:ascii="標楷體" w:eastAsia="標楷體" w:hAnsi="標楷體" w:cs="Arial"/>
                                      <w:color w:val="1F1F1F"/>
                                      <w:sz w:val="20"/>
                                      <w:szCs w:val="20"/>
                                    </w:rPr>
                                    <w:t>8月卡努颱風</w:t>
                                  </w:r>
                                  <w:r>
                                    <w:rPr>
                                      <w:rFonts w:ascii="標楷體" w:eastAsia="標楷體" w:hAnsi="標楷體" w:cs="Arial" w:hint="eastAsia"/>
                                      <w:color w:val="1F1F1F"/>
                                      <w:sz w:val="20"/>
                                      <w:szCs w:val="20"/>
                                    </w:rPr>
                                    <w:t>／</w:t>
                                  </w:r>
                                  <w:r w:rsidRPr="00993EC4">
                                    <w:rPr>
                                      <w:rFonts w:ascii="標楷體" w:eastAsia="標楷體" w:hAnsi="標楷體" w:cs="Arial"/>
                                      <w:color w:val="1F1F1F"/>
                                      <w:sz w:val="20"/>
                                      <w:szCs w:val="20"/>
                                    </w:rPr>
                                    <w:t>仁愛站</w:t>
                                  </w:r>
                                </w:p>
                              </w:tc>
                            </w:tr>
                            <w:tr w:rsidR="005006C7" w:rsidRPr="00425CA7" w14:paraId="19A35BA1"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tcPr>
                                <w:p w14:paraId="3F7C8417"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113</w:t>
                                  </w:r>
                                </w:p>
                              </w:tc>
                              <w:tc>
                                <w:tcPr>
                                  <w:tcW w:w="1659" w:type="dxa"/>
                                  <w:tcBorders>
                                    <w:top w:val="single" w:sz="4" w:space="0" w:color="auto"/>
                                    <w:left w:val="single" w:sz="4" w:space="0" w:color="auto"/>
                                    <w:bottom w:val="single" w:sz="4" w:space="0" w:color="auto"/>
                                    <w:right w:val="single" w:sz="4" w:space="0" w:color="auto"/>
                                  </w:tcBorders>
                                  <w:vAlign w:val="center"/>
                                </w:tcPr>
                                <w:p w14:paraId="26E4406C"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2</w:t>
                                  </w:r>
                                  <w:r>
                                    <w:rPr>
                                      <w:rFonts w:ascii="標楷體" w:eastAsia="標楷體" w:hAnsi="標楷體" w:cs="Arial"/>
                                      <w:color w:val="1F1F1F"/>
                                      <w:sz w:val="20"/>
                                      <w:szCs w:val="20"/>
                                    </w:rPr>
                                    <w:t>,135.9</w:t>
                                  </w:r>
                                </w:p>
                              </w:tc>
                              <w:tc>
                                <w:tcPr>
                                  <w:tcW w:w="1659" w:type="dxa"/>
                                  <w:tcBorders>
                                    <w:top w:val="single" w:sz="4" w:space="0" w:color="auto"/>
                                    <w:left w:val="single" w:sz="4" w:space="0" w:color="auto"/>
                                    <w:bottom w:val="single" w:sz="4" w:space="0" w:color="auto"/>
                                    <w:right w:val="single" w:sz="4" w:space="0" w:color="auto"/>
                                  </w:tcBorders>
                                  <w:vAlign w:val="center"/>
                                </w:tcPr>
                                <w:p w14:paraId="1D882F73"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1</w:t>
                                  </w:r>
                                  <w:r>
                                    <w:rPr>
                                      <w:rFonts w:ascii="標楷體" w:eastAsia="標楷體" w:hAnsi="標楷體" w:cs="Arial"/>
                                      <w:color w:val="1F1F1F"/>
                                      <w:sz w:val="20"/>
                                      <w:szCs w:val="20"/>
                                    </w:rPr>
                                    <w:t>,217.5</w:t>
                                  </w:r>
                                </w:p>
                              </w:tc>
                              <w:tc>
                                <w:tcPr>
                                  <w:tcW w:w="1985" w:type="dxa"/>
                                  <w:tcBorders>
                                    <w:top w:val="single" w:sz="4" w:space="0" w:color="auto"/>
                                    <w:left w:val="single" w:sz="4" w:space="0" w:color="auto"/>
                                    <w:bottom w:val="single" w:sz="4" w:space="0" w:color="auto"/>
                                    <w:right w:val="single" w:sz="4" w:space="0" w:color="auto"/>
                                  </w:tcBorders>
                                  <w:vAlign w:val="center"/>
                                </w:tcPr>
                                <w:p w14:paraId="0C911BCF" w14:textId="77777777" w:rsidR="00E877C9" w:rsidRPr="00A439FF" w:rsidRDefault="00E877C9" w:rsidP="005006C7">
                                  <w:pPr>
                                    <w:spacing w:line="0" w:lineRule="atLeast"/>
                                    <w:jc w:val="right"/>
                                    <w:rPr>
                                      <w:rFonts w:ascii="標楷體" w:eastAsia="標楷體" w:hAnsi="標楷體"/>
                                      <w:sz w:val="20"/>
                                      <w:szCs w:val="20"/>
                                    </w:rPr>
                                  </w:pPr>
                                  <w:r w:rsidRPr="00A439FF">
                                    <w:rPr>
                                      <w:rFonts w:ascii="標楷體" w:eastAsia="標楷體" w:hAnsi="標楷體"/>
                                      <w:sz w:val="20"/>
                                      <w:szCs w:val="20"/>
                                    </w:rPr>
                                    <w:t>57.00</w:t>
                                  </w:r>
                                </w:p>
                              </w:tc>
                              <w:tc>
                                <w:tcPr>
                                  <w:tcW w:w="3649" w:type="dxa"/>
                                  <w:tcBorders>
                                    <w:top w:val="single" w:sz="4" w:space="0" w:color="auto"/>
                                    <w:left w:val="single" w:sz="4" w:space="0" w:color="auto"/>
                                    <w:bottom w:val="single" w:sz="4" w:space="0" w:color="auto"/>
                                    <w:right w:val="single" w:sz="4" w:space="0" w:color="auto"/>
                                  </w:tcBorders>
                                  <w:vAlign w:val="center"/>
                                </w:tcPr>
                                <w:p w14:paraId="35E47D30" w14:textId="77777777" w:rsidR="00E877C9" w:rsidRPr="00993EC4" w:rsidRDefault="00E877C9" w:rsidP="005006C7">
                                  <w:pPr>
                                    <w:spacing w:line="0" w:lineRule="atLeast"/>
                                    <w:rPr>
                                      <w:rFonts w:ascii="標楷體" w:eastAsia="標楷體" w:hAnsi="標楷體" w:cs="Arial"/>
                                      <w:color w:val="1F1F1F"/>
                                      <w:sz w:val="20"/>
                                      <w:szCs w:val="20"/>
                                    </w:rPr>
                                  </w:pPr>
                                  <w:r>
                                    <w:rPr>
                                      <w:rFonts w:ascii="標楷體" w:eastAsia="標楷體" w:hAnsi="標楷體" w:cs="Arial" w:hint="eastAsia"/>
                                      <w:color w:val="1F1F1F"/>
                                      <w:sz w:val="20"/>
                                      <w:szCs w:val="20"/>
                                    </w:rPr>
                                    <w:t>7月凱米颱風／多納林道站</w:t>
                                  </w:r>
                                </w:p>
                              </w:tc>
                            </w:tr>
                            <w:tr w:rsidR="00E877C9" w:rsidRPr="00425CA7" w14:paraId="76A7E646" w14:textId="77777777" w:rsidTr="00015B0E">
                              <w:tc>
                                <w:tcPr>
                                  <w:tcW w:w="9603" w:type="dxa"/>
                                  <w:gridSpan w:val="5"/>
                                  <w:tcBorders>
                                    <w:top w:val="single" w:sz="4" w:space="0" w:color="auto"/>
                                    <w:left w:val="nil"/>
                                    <w:bottom w:val="nil"/>
                                    <w:right w:val="nil"/>
                                  </w:tcBorders>
                                </w:tcPr>
                                <w:p w14:paraId="2AFEE404" w14:textId="77777777" w:rsidR="00E877C9" w:rsidRDefault="00E877C9" w:rsidP="0080201B">
                                  <w:pPr>
                                    <w:spacing w:line="200" w:lineRule="exact"/>
                                    <w:ind w:left="540" w:hangingChars="300" w:hanging="540"/>
                                    <w:rPr>
                                      <w:rFonts w:ascii="標楷體" w:eastAsia="標楷體" w:hAnsi="標楷體" w:cs="Arial"/>
                                      <w:color w:val="1F1F1F"/>
                                      <w:sz w:val="18"/>
                                      <w:szCs w:val="18"/>
                                    </w:rPr>
                                  </w:pPr>
                                  <w:r w:rsidRPr="009A0874">
                                    <w:rPr>
                                      <w:rFonts w:ascii="標楷體" w:eastAsia="標楷體" w:hAnsi="標楷體" w:cs="Times New Roman" w:hint="eastAsia"/>
                                      <w:sz w:val="18"/>
                                      <w:szCs w:val="18"/>
                                    </w:rPr>
                                    <w:t>註：1</w:t>
                                  </w:r>
                                  <w:r w:rsidRPr="009A0874">
                                    <w:rPr>
                                      <w:rFonts w:ascii="標楷體" w:eastAsia="標楷體" w:hAnsi="標楷體" w:cs="Times New Roman"/>
                                      <w:sz w:val="18"/>
                                      <w:szCs w:val="18"/>
                                    </w:rPr>
                                    <w:t>.</w:t>
                                  </w:r>
                                  <w:r w:rsidRPr="00117453">
                                    <w:rPr>
                                      <w:rFonts w:ascii="標楷體" w:eastAsia="標楷體" w:hAnsi="標楷體" w:cs="Times New Roman"/>
                                      <w:spacing w:val="-4"/>
                                      <w:sz w:val="18"/>
                                      <w:szCs w:val="18"/>
                                    </w:rPr>
                                    <w:t>104</w:t>
                                  </w:r>
                                  <w:r w:rsidRPr="00117453">
                                    <w:rPr>
                                      <w:rFonts w:ascii="標楷體" w:eastAsia="標楷體" w:hAnsi="標楷體" w:cs="Times New Roman" w:hint="eastAsia"/>
                                      <w:spacing w:val="-4"/>
                                      <w:sz w:val="18"/>
                                      <w:szCs w:val="18"/>
                                    </w:rPr>
                                    <w:t>至1</w:t>
                                  </w:r>
                                  <w:r w:rsidRPr="00117453">
                                    <w:rPr>
                                      <w:rFonts w:ascii="標楷體" w:eastAsia="標楷體" w:hAnsi="標楷體" w:cs="Times New Roman"/>
                                      <w:spacing w:val="-4"/>
                                      <w:sz w:val="18"/>
                                      <w:szCs w:val="18"/>
                                    </w:rPr>
                                    <w:t>10</w:t>
                                  </w:r>
                                  <w:r w:rsidRPr="00117453">
                                    <w:rPr>
                                      <w:rFonts w:ascii="標楷體" w:eastAsia="標楷體" w:hAnsi="標楷體" w:cs="Times New Roman" w:hint="eastAsia"/>
                                      <w:spacing w:val="-4"/>
                                      <w:sz w:val="18"/>
                                      <w:szCs w:val="18"/>
                                    </w:rPr>
                                    <w:t>年度</w:t>
                                  </w:r>
                                  <w:r w:rsidRPr="00117453">
                                    <w:rPr>
                                      <w:rFonts w:ascii="標楷體" w:eastAsia="標楷體" w:hAnsi="標楷體" w:cs="Arial" w:hint="eastAsia"/>
                                      <w:color w:val="1F1F1F"/>
                                      <w:spacing w:val="-4"/>
                                      <w:sz w:val="18"/>
                                      <w:szCs w:val="18"/>
                                    </w:rPr>
                                    <w:t>係彭佳嶼等1</w:t>
                                  </w:r>
                                  <w:r w:rsidRPr="00117453">
                                    <w:rPr>
                                      <w:rFonts w:ascii="標楷體" w:eastAsia="標楷體" w:hAnsi="標楷體" w:cs="Arial"/>
                                      <w:color w:val="1F1F1F"/>
                                      <w:spacing w:val="-4"/>
                                      <w:sz w:val="18"/>
                                      <w:szCs w:val="18"/>
                                    </w:rPr>
                                    <w:t>3</w:t>
                                  </w:r>
                                  <w:r w:rsidRPr="00117453">
                                    <w:rPr>
                                      <w:rFonts w:ascii="標楷體" w:eastAsia="標楷體" w:hAnsi="標楷體" w:cs="Arial" w:hint="eastAsia"/>
                                      <w:color w:val="1F1F1F"/>
                                      <w:spacing w:val="-4"/>
                                      <w:sz w:val="18"/>
                                      <w:szCs w:val="18"/>
                                    </w:rPr>
                                    <w:t>個</w:t>
                                  </w:r>
                                  <w:r w:rsidRPr="00117453">
                                    <w:rPr>
                                      <w:rFonts w:ascii="標楷體" w:eastAsia="標楷體" w:hAnsi="標楷體" w:cs="Times New Roman" w:hint="eastAsia"/>
                                      <w:spacing w:val="-4"/>
                                      <w:sz w:val="18"/>
                                      <w:szCs w:val="18"/>
                                    </w:rPr>
                                    <w:t>平地站之平均值；1</w:t>
                                  </w:r>
                                  <w:r w:rsidRPr="00117453">
                                    <w:rPr>
                                      <w:rFonts w:ascii="標楷體" w:eastAsia="標楷體" w:hAnsi="標楷體" w:cs="Times New Roman"/>
                                      <w:spacing w:val="-4"/>
                                      <w:sz w:val="18"/>
                                      <w:szCs w:val="18"/>
                                    </w:rPr>
                                    <w:t>11</w:t>
                                  </w:r>
                                  <w:r w:rsidRPr="00117453">
                                    <w:rPr>
                                      <w:rFonts w:ascii="標楷體" w:eastAsia="標楷體" w:hAnsi="標楷體" w:cs="Times New Roman" w:hint="eastAsia"/>
                                      <w:spacing w:val="-4"/>
                                      <w:sz w:val="18"/>
                                      <w:szCs w:val="18"/>
                                    </w:rPr>
                                    <w:t>至1</w:t>
                                  </w:r>
                                  <w:r w:rsidRPr="00117453">
                                    <w:rPr>
                                      <w:rFonts w:ascii="標楷體" w:eastAsia="標楷體" w:hAnsi="標楷體" w:cs="Times New Roman"/>
                                      <w:spacing w:val="-4"/>
                                      <w:sz w:val="18"/>
                                      <w:szCs w:val="18"/>
                                    </w:rPr>
                                    <w:t>13</w:t>
                                  </w:r>
                                  <w:r w:rsidRPr="00117453">
                                    <w:rPr>
                                      <w:rFonts w:ascii="標楷體" w:eastAsia="標楷體" w:hAnsi="標楷體" w:cs="Times New Roman" w:hint="eastAsia"/>
                                      <w:spacing w:val="-4"/>
                                      <w:sz w:val="18"/>
                                      <w:szCs w:val="18"/>
                                    </w:rPr>
                                    <w:t>年度</w:t>
                                  </w:r>
                                  <w:r w:rsidRPr="00117453">
                                    <w:rPr>
                                      <w:rFonts w:ascii="標楷體" w:eastAsia="標楷體" w:hAnsi="標楷體" w:cs="Arial" w:hint="eastAsia"/>
                                      <w:color w:val="1F1F1F"/>
                                      <w:spacing w:val="-4"/>
                                      <w:sz w:val="18"/>
                                      <w:szCs w:val="18"/>
                                    </w:rPr>
                                    <w:t>係彭佳嶼等1</w:t>
                                  </w:r>
                                  <w:r w:rsidRPr="00117453">
                                    <w:rPr>
                                      <w:rFonts w:ascii="標楷體" w:eastAsia="標楷體" w:hAnsi="標楷體" w:cs="Arial"/>
                                      <w:color w:val="1F1F1F"/>
                                      <w:spacing w:val="-4"/>
                                      <w:sz w:val="18"/>
                                      <w:szCs w:val="18"/>
                                    </w:rPr>
                                    <w:t>1</w:t>
                                  </w:r>
                                  <w:r w:rsidRPr="00117453">
                                    <w:rPr>
                                      <w:rFonts w:ascii="標楷體" w:eastAsia="標楷體" w:hAnsi="標楷體" w:cs="Arial" w:hint="eastAsia"/>
                                      <w:color w:val="1F1F1F"/>
                                      <w:spacing w:val="-4"/>
                                      <w:sz w:val="18"/>
                                      <w:szCs w:val="18"/>
                                    </w:rPr>
                                    <w:t>個</w:t>
                                  </w:r>
                                  <w:r w:rsidRPr="00117453">
                                    <w:rPr>
                                      <w:rFonts w:ascii="標楷體" w:eastAsia="標楷體" w:hAnsi="標楷體" w:cs="Times New Roman" w:hint="eastAsia"/>
                                      <w:spacing w:val="-4"/>
                                      <w:sz w:val="18"/>
                                      <w:szCs w:val="18"/>
                                    </w:rPr>
                                    <w:t>平地站之平均值</w:t>
                                  </w:r>
                                  <w:r w:rsidRPr="00117453">
                                    <w:rPr>
                                      <w:rFonts w:ascii="標楷體" w:eastAsia="標楷體" w:hAnsi="標楷體" w:cs="Arial" w:hint="eastAsia"/>
                                      <w:color w:val="1F1F1F"/>
                                      <w:spacing w:val="-4"/>
                                      <w:sz w:val="18"/>
                                      <w:szCs w:val="18"/>
                                    </w:rPr>
                                    <w:t>。</w:t>
                                  </w:r>
                                </w:p>
                                <w:p w14:paraId="0F7E2D98" w14:textId="77777777" w:rsidR="00E877C9" w:rsidRPr="009A0874" w:rsidRDefault="00E877C9" w:rsidP="0080201B">
                                  <w:pPr>
                                    <w:spacing w:line="200" w:lineRule="exact"/>
                                    <w:ind w:leftChars="150" w:left="360"/>
                                    <w:jc w:val="both"/>
                                    <w:rPr>
                                      <w:rFonts w:ascii="標楷體" w:eastAsia="標楷體" w:hAnsi="標楷體" w:cs="Times New Roman"/>
                                      <w:sz w:val="18"/>
                                      <w:szCs w:val="18"/>
                                    </w:rPr>
                                  </w:pPr>
                                  <w:r>
                                    <w:rPr>
                                      <w:rFonts w:ascii="標楷體" w:eastAsia="標楷體" w:hAnsi="標楷體" w:cs="Times New Roman" w:hint="eastAsia"/>
                                      <w:sz w:val="18"/>
                                      <w:szCs w:val="18"/>
                                    </w:rPr>
                                    <w:t>2</w:t>
                                  </w:r>
                                  <w:r>
                                    <w:rPr>
                                      <w:rFonts w:ascii="標楷體" w:eastAsia="標楷體" w:hAnsi="標楷體" w:cs="Times New Roman"/>
                                      <w:sz w:val="18"/>
                                      <w:szCs w:val="18"/>
                                    </w:rPr>
                                    <w:t>.</w:t>
                                  </w:r>
                                  <w:r w:rsidRPr="009A0874">
                                    <w:rPr>
                                      <w:rFonts w:ascii="標楷體" w:eastAsia="標楷體" w:hAnsi="標楷體" w:cs="Times New Roman" w:hint="eastAsia"/>
                                      <w:sz w:val="18"/>
                                      <w:szCs w:val="18"/>
                                    </w:rPr>
                                    <w:t>資料來源：整理自</w:t>
                                  </w:r>
                                  <w:bookmarkStart w:id="42" w:name="_Hlk232686808"/>
                                  <w:r w:rsidRPr="009A0874">
                                    <w:rPr>
                                      <w:rFonts w:ascii="標楷體" w:eastAsia="標楷體" w:hAnsi="標楷體" w:cs="Times New Roman" w:hint="eastAsia"/>
                                      <w:sz w:val="18"/>
                                      <w:szCs w:val="18"/>
                                    </w:rPr>
                                    <w:t>中央氣象署</w:t>
                                  </w:r>
                                  <w:bookmarkEnd w:id="42"/>
                                  <w:r w:rsidRPr="0080201B">
                                    <w:rPr>
                                      <w:rFonts w:ascii="標楷體" w:eastAsia="標楷體" w:hAnsi="標楷體" w:cs="Times New Roman" w:hint="eastAsia"/>
                                      <w:sz w:val="18"/>
                                      <w:szCs w:val="18"/>
                                    </w:rPr>
                                    <w:t>網站公告資料</w:t>
                                  </w:r>
                                  <w:r w:rsidRPr="009A0874">
                                    <w:rPr>
                                      <w:rFonts w:ascii="標楷體" w:eastAsia="標楷體" w:hAnsi="標楷體" w:cs="Times New Roman" w:hint="eastAsia"/>
                                      <w:sz w:val="18"/>
                                      <w:szCs w:val="18"/>
                                    </w:rPr>
                                    <w:t>。</w:t>
                                  </w:r>
                                </w:p>
                              </w:tc>
                            </w:tr>
                          </w:tbl>
                          <w:p w14:paraId="223A0544" w14:textId="77777777" w:rsidR="00E877C9" w:rsidRPr="00993EC4" w:rsidRDefault="00E877C9" w:rsidP="00E877C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80E01B" id="_x0000_s1043" type="#_x0000_t202" style="position:absolute;left:0;text-align:left;margin-left:0;margin-top:0;width:496pt;height:219.35pt;z-index:251710464;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" filled="f" stroked="f">
                <v:textbox>
                  <w:txbxContent>
                    <w:tbl>
                      <w:tblPr>
                        <w:tblW w:w="0" w:type="auto"/>
                        <w:tblLayout w:type="fixed"/>
                        <w:tblCellMar>
                          <w:left w:w="28" w:type="dxa"/>
                          <w:right w:w="28" w:type="dxa"/>
                        </w:tblCellMar>
                        <w:tblLook w:val="04A0" w:firstRow="1" w:lastRow="0" w:firstColumn="1" w:lastColumn="0" w:noHBand="0" w:noVBand="1"/>
                      </w:tblPr>
                      <w:tblGrid>
                        <w:gridCol w:w="651"/>
                        <w:gridCol w:w="1659"/>
                        <w:gridCol w:w="1659"/>
                        <w:gridCol w:w="1985"/>
                        <w:gridCol w:w="3649"/>
                      </w:tblGrid>
                      <w:tr w:rsidR="00E877C9" w:rsidRPr="00425CA7" w14:paraId="6C56C202" w14:textId="77777777" w:rsidTr="00015B0E">
                        <w:tc>
                          <w:tcPr>
                            <w:tcW w:w="9603" w:type="dxa"/>
                            <w:gridSpan w:val="5"/>
                            <w:tcBorders>
                              <w:top w:val="nil"/>
                              <w:left w:val="nil"/>
                              <w:bottom w:val="single" w:sz="4" w:space="0" w:color="auto"/>
                              <w:right w:val="nil"/>
                            </w:tcBorders>
                          </w:tcPr>
                          <w:p w14:paraId="0A31CD3E" w14:textId="77777777" w:rsidR="00E877C9" w:rsidRPr="00ED708F" w:rsidRDefault="00E877C9" w:rsidP="000F1F0C">
                            <w:pPr>
                              <w:spacing w:line="240" w:lineRule="exact"/>
                              <w:jc w:val="center"/>
                              <w:rPr>
                                <w:rFonts w:ascii="標楷體" w:eastAsia="標楷體" w:hAnsi="標楷體" w:cs="Times New Roman"/>
                                <w:b/>
                                <w:bCs/>
                              </w:rPr>
                            </w:pPr>
                            <w:r w:rsidRPr="00ED708F">
                              <w:rPr>
                                <w:rFonts w:ascii="標楷體" w:eastAsia="標楷體" w:hAnsi="標楷體" w:cs="Times New Roman" w:hint="eastAsia"/>
                                <w:b/>
                                <w:bCs/>
                              </w:rPr>
                              <w:t>表</w:t>
                            </w:r>
                            <w:r>
                              <w:rPr>
                                <w:rFonts w:ascii="標楷體" w:eastAsia="標楷體" w:hAnsi="標楷體" w:cs="Times New Roman" w:hint="eastAsia"/>
                                <w:b/>
                                <w:bCs/>
                              </w:rPr>
                              <w:t>11</w:t>
                            </w:r>
                            <w:r w:rsidRPr="00ED708F">
                              <w:rPr>
                                <w:rFonts w:ascii="標楷體" w:eastAsia="標楷體" w:hAnsi="標楷體" w:cs="Times New Roman" w:hint="eastAsia"/>
                                <w:b/>
                                <w:bCs/>
                              </w:rPr>
                              <w:t xml:space="preserve">  </w:t>
                            </w:r>
                            <w:r>
                              <w:rPr>
                                <w:rFonts w:ascii="標楷體" w:eastAsia="標楷體" w:hAnsi="標楷體" w:cs="Times New Roman" w:hint="eastAsia"/>
                                <w:b/>
                                <w:bCs/>
                              </w:rPr>
                              <w:t>臺灣地區降雨情形</w:t>
                            </w:r>
                          </w:p>
                          <w:p w14:paraId="339B6AA3" w14:textId="77777777" w:rsidR="00E877C9" w:rsidRPr="00425CA7" w:rsidRDefault="00E877C9" w:rsidP="000F1F0C">
                            <w:pPr>
                              <w:spacing w:line="240" w:lineRule="exact"/>
                              <w:jc w:val="right"/>
                              <w:rPr>
                                <w:rFonts w:ascii="標楷體" w:eastAsia="標楷體" w:hAnsi="標楷體" w:cs="Times New Roman"/>
                                <w:sz w:val="20"/>
                                <w:szCs w:val="20"/>
                              </w:rPr>
                            </w:pPr>
                            <w:r>
                              <w:rPr>
                                <w:rFonts w:ascii="標楷體" w:eastAsia="標楷體" w:hAnsi="標楷體" w:cs="Times New Roman" w:hint="eastAsia"/>
                                <w:sz w:val="20"/>
                                <w:szCs w:val="20"/>
                              </w:rPr>
                              <w:t>單位：</w:t>
                            </w:r>
                            <w:r w:rsidRPr="00D35D81">
                              <w:rPr>
                                <w:rFonts w:ascii="標楷體" w:eastAsia="標楷體" w:hAnsi="標楷體" w:cs="Times New Roman" w:hint="eastAsia"/>
                                <w:sz w:val="20"/>
                                <w:szCs w:val="20"/>
                              </w:rPr>
                              <w:t>毫米</w:t>
                            </w:r>
                            <w:r w:rsidRPr="0039272E">
                              <w:rPr>
                                <w:rFonts w:ascii="標楷體" w:eastAsia="標楷體" w:hAnsi="標楷體" w:cs="Times New Roman" w:hint="eastAsia"/>
                                <w:sz w:val="20"/>
                                <w:szCs w:val="20"/>
                              </w:rPr>
                              <w:t>、</w:t>
                            </w:r>
                            <w:r>
                              <w:rPr>
                                <w:rFonts w:ascii="標楷體" w:eastAsia="標楷體" w:hAnsi="標楷體" w:cs="Times New Roman" w:hint="eastAsia"/>
                                <w:sz w:val="20"/>
                                <w:szCs w:val="20"/>
                              </w:rPr>
                              <w:t>％</w:t>
                            </w:r>
                          </w:p>
                        </w:tc>
                      </w:tr>
                      <w:tr w:rsidR="005006C7" w:rsidRPr="00425CA7" w14:paraId="2E4F7C18" w14:textId="77777777" w:rsidTr="00015B0E">
                        <w:trPr>
                          <w:trHeight w:val="510"/>
                        </w:trPr>
                        <w:tc>
                          <w:tcPr>
                            <w:tcW w:w="651" w:type="dxa"/>
                            <w:tcBorders>
                              <w:top w:val="single" w:sz="4" w:space="0" w:color="auto"/>
                              <w:left w:val="single" w:sz="4" w:space="0" w:color="auto"/>
                              <w:bottom w:val="single" w:sz="4" w:space="0" w:color="auto"/>
                              <w:right w:val="single" w:sz="4" w:space="0" w:color="auto"/>
                            </w:tcBorders>
                            <w:vAlign w:val="center"/>
                            <w:hideMark/>
                          </w:tcPr>
                          <w:p w14:paraId="575DBBEA" w14:textId="77777777" w:rsidR="00E877C9" w:rsidRPr="00993EC4" w:rsidRDefault="00E877C9" w:rsidP="005006C7">
                            <w:pPr>
                              <w:spacing w:line="0" w:lineRule="atLeast"/>
                              <w:jc w:val="center"/>
                              <w:rPr>
                                <w:rFonts w:ascii="標楷體" w:eastAsia="標楷體" w:hAnsi="標楷體" w:cs="Arial"/>
                                <w:color w:val="1F1F1F"/>
                                <w:sz w:val="20"/>
                                <w:szCs w:val="20"/>
                              </w:rPr>
                            </w:pPr>
                            <w:r w:rsidRPr="00993EC4">
                              <w:rPr>
                                <w:rFonts w:ascii="標楷體" w:eastAsia="標楷體" w:hAnsi="標楷體" w:cs="Arial"/>
                                <w:color w:val="1F1F1F"/>
                                <w:sz w:val="20"/>
                                <w:szCs w:val="20"/>
                              </w:rPr>
                              <w:t>年</w:t>
                            </w:r>
                            <w:r>
                              <w:rPr>
                                <w:rFonts w:ascii="標楷體" w:eastAsia="標楷體" w:hAnsi="標楷體" w:cs="Arial" w:hint="eastAsia"/>
                                <w:color w:val="1F1F1F"/>
                                <w:sz w:val="20"/>
                                <w:szCs w:val="20"/>
                              </w:rPr>
                              <w:t>度</w:t>
                            </w:r>
                          </w:p>
                        </w:tc>
                        <w:tc>
                          <w:tcPr>
                            <w:tcW w:w="1659" w:type="dxa"/>
                            <w:tcBorders>
                              <w:top w:val="single" w:sz="4" w:space="0" w:color="auto"/>
                              <w:left w:val="single" w:sz="4" w:space="0" w:color="auto"/>
                              <w:bottom w:val="single" w:sz="4" w:space="0" w:color="auto"/>
                              <w:right w:val="single" w:sz="4" w:space="0" w:color="auto"/>
                            </w:tcBorders>
                            <w:vAlign w:val="center"/>
                            <w:hideMark/>
                          </w:tcPr>
                          <w:p w14:paraId="32D42831" w14:textId="77777777" w:rsidR="00015B0E" w:rsidRDefault="00E877C9" w:rsidP="005006C7">
                            <w:pPr>
                              <w:spacing w:line="0" w:lineRule="atLeast"/>
                              <w:jc w:val="center"/>
                              <w:rPr>
                                <w:rFonts w:ascii="標楷體" w:eastAsia="標楷體" w:hAnsi="標楷體" w:cs="Arial"/>
                                <w:color w:val="1F1F1F"/>
                                <w:sz w:val="20"/>
                                <w:szCs w:val="20"/>
                              </w:rPr>
                            </w:pPr>
                            <w:r w:rsidRPr="00993EC4">
                              <w:rPr>
                                <w:rFonts w:ascii="標楷體" w:eastAsia="標楷體" w:hAnsi="標楷體" w:cs="Arial"/>
                                <w:color w:val="1F1F1F"/>
                                <w:sz w:val="20"/>
                                <w:szCs w:val="20"/>
                              </w:rPr>
                              <w:t>平均年降雨量</w:t>
                            </w:r>
                          </w:p>
                          <w:p w14:paraId="41FEDD25" w14:textId="66DFCD4E" w:rsidR="00E877C9" w:rsidRPr="00993EC4" w:rsidRDefault="00E877C9" w:rsidP="005006C7">
                            <w:pPr>
                              <w:spacing w:line="0" w:lineRule="atLeast"/>
                              <w:jc w:val="center"/>
                              <w:rPr>
                                <w:rFonts w:ascii="標楷體" w:eastAsia="標楷體" w:hAnsi="標楷體" w:cs="Arial"/>
                                <w:color w:val="1F1F1F"/>
                                <w:sz w:val="20"/>
                                <w:szCs w:val="20"/>
                              </w:rPr>
                            </w:pPr>
                            <w:r>
                              <w:rPr>
                                <w:rFonts w:ascii="標楷體" w:eastAsia="標楷體" w:hAnsi="標楷體" w:cs="Arial" w:hint="eastAsia"/>
                                <w:color w:val="1F1F1F"/>
                                <w:sz w:val="20"/>
                                <w:szCs w:val="20"/>
                              </w:rPr>
                              <w:t>(註1</w:t>
                            </w:r>
                            <w:r>
                              <w:rPr>
                                <w:rFonts w:ascii="標楷體" w:eastAsia="標楷體" w:hAnsi="標楷體" w:cs="Arial"/>
                                <w:color w:val="1F1F1F"/>
                                <w:sz w:val="20"/>
                                <w:szCs w:val="20"/>
                              </w:rPr>
                              <w:t>)</w:t>
                            </w:r>
                          </w:p>
                        </w:tc>
                        <w:tc>
                          <w:tcPr>
                            <w:tcW w:w="1659" w:type="dxa"/>
                            <w:tcBorders>
                              <w:top w:val="single" w:sz="4" w:space="0" w:color="auto"/>
                              <w:left w:val="single" w:sz="4" w:space="0" w:color="auto"/>
                              <w:bottom w:val="single" w:sz="4" w:space="0" w:color="auto"/>
                              <w:right w:val="single" w:sz="4" w:space="0" w:color="auto"/>
                            </w:tcBorders>
                            <w:vAlign w:val="center"/>
                          </w:tcPr>
                          <w:p w14:paraId="6976A5D0" w14:textId="7C18B809" w:rsidR="00E877C9" w:rsidRPr="00993EC4" w:rsidRDefault="00E877C9" w:rsidP="00015B0E">
                            <w:pPr>
                              <w:spacing w:line="0" w:lineRule="atLeast"/>
                              <w:jc w:val="center"/>
                              <w:rPr>
                                <w:rFonts w:ascii="標楷體" w:eastAsia="標楷體" w:hAnsi="標楷體" w:cs="Arial"/>
                                <w:color w:val="1F1F1F"/>
                                <w:sz w:val="20"/>
                                <w:szCs w:val="20"/>
                              </w:rPr>
                            </w:pPr>
                            <w:r>
                              <w:rPr>
                                <w:rFonts w:ascii="標楷體" w:eastAsia="標楷體" w:hAnsi="標楷體" w:cs="Arial" w:hint="eastAsia"/>
                                <w:color w:val="1F1F1F"/>
                                <w:sz w:val="20"/>
                                <w:szCs w:val="20"/>
                              </w:rPr>
                              <w:t>單日</w:t>
                            </w:r>
                            <w:r w:rsidRPr="00993EC4">
                              <w:rPr>
                                <w:rFonts w:ascii="標楷體" w:eastAsia="標楷體" w:hAnsi="標楷體" w:cs="Arial"/>
                                <w:color w:val="1F1F1F"/>
                                <w:sz w:val="20"/>
                                <w:szCs w:val="20"/>
                              </w:rPr>
                              <w:t>最大降雨量</w:t>
                            </w:r>
                          </w:p>
                        </w:tc>
                        <w:tc>
                          <w:tcPr>
                            <w:tcW w:w="1985" w:type="dxa"/>
                            <w:tcBorders>
                              <w:top w:val="single" w:sz="4" w:space="0" w:color="auto"/>
                              <w:left w:val="single" w:sz="4" w:space="0" w:color="auto"/>
                              <w:bottom w:val="single" w:sz="4" w:space="0" w:color="auto"/>
                              <w:right w:val="single" w:sz="4" w:space="0" w:color="auto"/>
                            </w:tcBorders>
                            <w:vAlign w:val="center"/>
                          </w:tcPr>
                          <w:p w14:paraId="2A36B0CF" w14:textId="77777777" w:rsidR="005006C7" w:rsidRDefault="00E877C9" w:rsidP="005006C7">
                            <w:pPr>
                              <w:spacing w:line="0" w:lineRule="atLeast"/>
                              <w:jc w:val="center"/>
                              <w:rPr>
                                <w:rFonts w:ascii="標楷體" w:eastAsia="標楷體" w:hAnsi="標楷體" w:cs="Arial"/>
                                <w:color w:val="1F1F1F"/>
                                <w:sz w:val="20"/>
                                <w:szCs w:val="20"/>
                              </w:rPr>
                            </w:pPr>
                            <w:r>
                              <w:rPr>
                                <w:rFonts w:ascii="標楷體" w:eastAsia="標楷體" w:hAnsi="標楷體" w:cs="Arial" w:hint="eastAsia"/>
                                <w:color w:val="1F1F1F"/>
                                <w:sz w:val="20"/>
                                <w:szCs w:val="20"/>
                              </w:rPr>
                              <w:t>單日</w:t>
                            </w:r>
                            <w:r w:rsidRPr="00993EC4">
                              <w:rPr>
                                <w:rFonts w:ascii="標楷體" w:eastAsia="標楷體" w:hAnsi="標楷體" w:cs="Arial" w:hint="eastAsia"/>
                                <w:color w:val="1F1F1F"/>
                                <w:sz w:val="20"/>
                                <w:szCs w:val="20"/>
                              </w:rPr>
                              <w:t>最大</w:t>
                            </w:r>
                            <w:r w:rsidRPr="00993EC4">
                              <w:rPr>
                                <w:rFonts w:ascii="標楷體" w:eastAsia="標楷體" w:hAnsi="標楷體" w:cs="Arial"/>
                                <w:color w:val="1F1F1F"/>
                                <w:sz w:val="20"/>
                                <w:szCs w:val="20"/>
                              </w:rPr>
                              <w:t>降雨量</w:t>
                            </w:r>
                            <w:r w:rsidRPr="00993EC4">
                              <w:rPr>
                                <w:rFonts w:ascii="標楷體" w:eastAsia="標楷體" w:hAnsi="標楷體" w:cs="Arial" w:hint="eastAsia"/>
                                <w:color w:val="1F1F1F"/>
                                <w:sz w:val="20"/>
                                <w:szCs w:val="20"/>
                              </w:rPr>
                              <w:t>占</w:t>
                            </w:r>
                          </w:p>
                          <w:p w14:paraId="07C40072" w14:textId="4B201E49" w:rsidR="00E877C9" w:rsidRPr="00993EC4" w:rsidRDefault="00E877C9" w:rsidP="005006C7">
                            <w:pPr>
                              <w:spacing w:line="0" w:lineRule="atLeast"/>
                              <w:jc w:val="center"/>
                              <w:rPr>
                                <w:rFonts w:ascii="標楷體" w:eastAsia="標楷體" w:hAnsi="標楷體" w:cs="Arial"/>
                                <w:color w:val="1F1F1F"/>
                                <w:sz w:val="20"/>
                                <w:szCs w:val="20"/>
                              </w:rPr>
                            </w:pPr>
                            <w:r w:rsidRPr="00993EC4">
                              <w:rPr>
                                <w:rFonts w:ascii="標楷體" w:eastAsia="標楷體" w:hAnsi="標楷體" w:cs="Arial"/>
                                <w:color w:val="1F1F1F"/>
                                <w:sz w:val="20"/>
                                <w:szCs w:val="20"/>
                              </w:rPr>
                              <w:t>平均年降雨量</w:t>
                            </w:r>
                            <w:r>
                              <w:rPr>
                                <w:rFonts w:ascii="標楷體" w:eastAsia="標楷體" w:hAnsi="標楷體" w:cs="Arial" w:hint="eastAsia"/>
                                <w:color w:val="1F1F1F"/>
                                <w:sz w:val="20"/>
                                <w:szCs w:val="20"/>
                              </w:rPr>
                              <w:t>之比率</w:t>
                            </w:r>
                          </w:p>
                        </w:tc>
                        <w:tc>
                          <w:tcPr>
                            <w:tcW w:w="3649" w:type="dxa"/>
                            <w:tcBorders>
                              <w:top w:val="single" w:sz="4" w:space="0" w:color="auto"/>
                              <w:left w:val="single" w:sz="4" w:space="0" w:color="auto"/>
                              <w:bottom w:val="single" w:sz="4" w:space="0" w:color="auto"/>
                              <w:right w:val="single" w:sz="4" w:space="0" w:color="auto"/>
                            </w:tcBorders>
                            <w:vAlign w:val="center"/>
                          </w:tcPr>
                          <w:p w14:paraId="0551CDC4" w14:textId="77777777" w:rsidR="00E877C9" w:rsidRPr="00993EC4" w:rsidRDefault="00E877C9" w:rsidP="005006C7">
                            <w:pPr>
                              <w:spacing w:line="0" w:lineRule="atLeast"/>
                              <w:jc w:val="center"/>
                              <w:rPr>
                                <w:rFonts w:ascii="標楷體" w:eastAsia="標楷體" w:hAnsi="標楷體" w:cs="Arial"/>
                                <w:color w:val="1F1F1F"/>
                                <w:sz w:val="20"/>
                                <w:szCs w:val="20"/>
                              </w:rPr>
                            </w:pPr>
                            <w:r>
                              <w:rPr>
                                <w:rFonts w:ascii="標楷體" w:eastAsia="標楷體" w:hAnsi="標楷體" w:cs="Arial" w:hint="eastAsia"/>
                                <w:color w:val="1F1F1F"/>
                                <w:sz w:val="20"/>
                                <w:szCs w:val="20"/>
                              </w:rPr>
                              <w:t>主要</w:t>
                            </w:r>
                            <w:r w:rsidRPr="00993EC4">
                              <w:rPr>
                                <w:rFonts w:ascii="標楷體" w:eastAsia="標楷體" w:hAnsi="標楷體" w:cs="Arial"/>
                                <w:color w:val="1F1F1F"/>
                                <w:sz w:val="20"/>
                                <w:szCs w:val="20"/>
                              </w:rPr>
                              <w:t>事件</w:t>
                            </w:r>
                            <w:r>
                              <w:rPr>
                                <w:rFonts w:ascii="標楷體" w:eastAsia="標楷體" w:hAnsi="標楷體" w:cs="Arial" w:hint="eastAsia"/>
                                <w:color w:val="1F1F1F"/>
                                <w:sz w:val="20"/>
                                <w:szCs w:val="20"/>
                              </w:rPr>
                              <w:t>發生期間／</w:t>
                            </w:r>
                            <w:r w:rsidRPr="00993EC4">
                              <w:rPr>
                                <w:rFonts w:ascii="標楷體" w:eastAsia="標楷體" w:hAnsi="標楷體" w:cs="Arial"/>
                                <w:color w:val="1F1F1F"/>
                                <w:sz w:val="20"/>
                                <w:szCs w:val="20"/>
                              </w:rPr>
                              <w:t>觀測站</w:t>
                            </w:r>
                          </w:p>
                        </w:tc>
                      </w:tr>
                      <w:tr w:rsidR="005006C7" w:rsidRPr="00425CA7" w14:paraId="0BA1CBFC"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3A587EC9"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104</w:t>
                            </w:r>
                          </w:p>
                        </w:tc>
                        <w:tc>
                          <w:tcPr>
                            <w:tcW w:w="1659" w:type="dxa"/>
                            <w:tcBorders>
                              <w:top w:val="single" w:sz="4" w:space="0" w:color="auto"/>
                              <w:left w:val="single" w:sz="4" w:space="0" w:color="auto"/>
                              <w:bottom w:val="single" w:sz="4" w:space="0" w:color="auto"/>
                              <w:right w:val="single" w:sz="4" w:space="0" w:color="auto"/>
                            </w:tcBorders>
                            <w:vAlign w:val="center"/>
                            <w:hideMark/>
                          </w:tcPr>
                          <w:p w14:paraId="7004A53B"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1</w:t>
                            </w:r>
                            <w:r>
                              <w:rPr>
                                <w:rFonts w:ascii="標楷體" w:eastAsia="標楷體" w:hAnsi="標楷體" w:cs="Arial"/>
                                <w:color w:val="1F1F1F"/>
                                <w:sz w:val="20"/>
                                <w:szCs w:val="20"/>
                              </w:rPr>
                              <w:t>,807.7</w:t>
                            </w:r>
                          </w:p>
                        </w:tc>
                        <w:tc>
                          <w:tcPr>
                            <w:tcW w:w="1659" w:type="dxa"/>
                            <w:tcBorders>
                              <w:top w:val="single" w:sz="4" w:space="0" w:color="auto"/>
                              <w:left w:val="single" w:sz="4" w:space="0" w:color="auto"/>
                              <w:bottom w:val="single" w:sz="4" w:space="0" w:color="auto"/>
                              <w:right w:val="single" w:sz="4" w:space="0" w:color="auto"/>
                            </w:tcBorders>
                            <w:vAlign w:val="center"/>
                          </w:tcPr>
                          <w:p w14:paraId="7D43BBD2"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6</w:t>
                            </w:r>
                            <w:r>
                              <w:rPr>
                                <w:rFonts w:ascii="標楷體" w:eastAsia="標楷體" w:hAnsi="標楷體" w:cs="Arial"/>
                                <w:color w:val="1F1F1F"/>
                                <w:sz w:val="20"/>
                                <w:szCs w:val="20"/>
                              </w:rPr>
                              <w:t>61.0</w:t>
                            </w:r>
                          </w:p>
                        </w:tc>
                        <w:tc>
                          <w:tcPr>
                            <w:tcW w:w="1985" w:type="dxa"/>
                            <w:tcBorders>
                              <w:top w:val="single" w:sz="4" w:space="0" w:color="auto"/>
                              <w:left w:val="single" w:sz="4" w:space="0" w:color="auto"/>
                              <w:bottom w:val="single" w:sz="4" w:space="0" w:color="auto"/>
                              <w:right w:val="single" w:sz="4" w:space="0" w:color="auto"/>
                            </w:tcBorders>
                            <w:vAlign w:val="center"/>
                          </w:tcPr>
                          <w:p w14:paraId="2A895D01"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36.57</w:t>
                            </w:r>
                          </w:p>
                        </w:tc>
                        <w:tc>
                          <w:tcPr>
                            <w:tcW w:w="3649" w:type="dxa"/>
                            <w:tcBorders>
                              <w:top w:val="single" w:sz="4" w:space="0" w:color="auto"/>
                              <w:left w:val="single" w:sz="4" w:space="0" w:color="auto"/>
                              <w:bottom w:val="single" w:sz="4" w:space="0" w:color="auto"/>
                              <w:right w:val="single" w:sz="4" w:space="0" w:color="auto"/>
                            </w:tcBorders>
                            <w:vAlign w:val="center"/>
                          </w:tcPr>
                          <w:p w14:paraId="72C1B0A0" w14:textId="77777777" w:rsidR="00E877C9" w:rsidRPr="00993EC4" w:rsidRDefault="00E877C9" w:rsidP="005006C7">
                            <w:pPr>
                              <w:spacing w:line="0" w:lineRule="atLeast"/>
                              <w:rPr>
                                <w:rFonts w:ascii="標楷體" w:eastAsia="標楷體" w:hAnsi="標楷體" w:cs="Arial"/>
                                <w:color w:val="1F1F1F"/>
                                <w:sz w:val="20"/>
                                <w:szCs w:val="20"/>
                              </w:rPr>
                            </w:pPr>
                            <w:r>
                              <w:rPr>
                                <w:rFonts w:ascii="標楷體" w:eastAsia="標楷體" w:hAnsi="標楷體" w:cs="Arial" w:hint="eastAsia"/>
                                <w:color w:val="1F1F1F"/>
                                <w:sz w:val="20"/>
                                <w:szCs w:val="20"/>
                              </w:rPr>
                              <w:t>9</w:t>
                            </w:r>
                            <w:r w:rsidRPr="00993EC4">
                              <w:rPr>
                                <w:rFonts w:ascii="標楷體" w:eastAsia="標楷體" w:hAnsi="標楷體" w:cs="Arial"/>
                                <w:color w:val="1F1F1F"/>
                                <w:sz w:val="20"/>
                                <w:szCs w:val="20"/>
                              </w:rPr>
                              <w:t>月</w:t>
                            </w:r>
                            <w:r w:rsidRPr="00E9327F">
                              <w:rPr>
                                <w:rFonts w:ascii="標楷體" w:eastAsia="標楷體" w:hAnsi="標楷體" w:cs="Arial" w:hint="eastAsia"/>
                                <w:color w:val="1F1F1F"/>
                                <w:sz w:val="20"/>
                                <w:szCs w:val="20"/>
                              </w:rPr>
                              <w:t>杜鵑</w:t>
                            </w:r>
                            <w:r w:rsidRPr="00993EC4">
                              <w:rPr>
                                <w:rFonts w:ascii="標楷體" w:eastAsia="標楷體" w:hAnsi="標楷體" w:cs="Arial"/>
                                <w:color w:val="1F1F1F"/>
                                <w:sz w:val="20"/>
                                <w:szCs w:val="20"/>
                              </w:rPr>
                              <w:t>颱風</w:t>
                            </w:r>
                            <w:r>
                              <w:rPr>
                                <w:rFonts w:ascii="標楷體" w:eastAsia="標楷體" w:hAnsi="標楷體" w:cs="Arial" w:hint="eastAsia"/>
                                <w:color w:val="1F1F1F"/>
                                <w:sz w:val="20"/>
                                <w:szCs w:val="20"/>
                              </w:rPr>
                              <w:t>／福</w:t>
                            </w:r>
                            <w:r w:rsidRPr="00993EC4">
                              <w:rPr>
                                <w:rFonts w:ascii="標楷體" w:eastAsia="標楷體" w:hAnsi="標楷體" w:cs="Arial"/>
                                <w:color w:val="1F1F1F"/>
                                <w:sz w:val="20"/>
                                <w:szCs w:val="20"/>
                              </w:rPr>
                              <w:t>山</w:t>
                            </w:r>
                            <w:r>
                              <w:rPr>
                                <w:rFonts w:ascii="標楷體" w:eastAsia="標楷體" w:hAnsi="標楷體" w:cs="Arial" w:hint="eastAsia"/>
                                <w:color w:val="1F1F1F"/>
                                <w:sz w:val="20"/>
                                <w:szCs w:val="20"/>
                              </w:rPr>
                              <w:t>站</w:t>
                            </w:r>
                          </w:p>
                        </w:tc>
                      </w:tr>
                      <w:tr w:rsidR="005006C7" w:rsidRPr="00425CA7" w14:paraId="63A3B1B4"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591B3EB7"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105</w:t>
                            </w:r>
                          </w:p>
                        </w:tc>
                        <w:tc>
                          <w:tcPr>
                            <w:tcW w:w="1659" w:type="dxa"/>
                            <w:tcBorders>
                              <w:top w:val="single" w:sz="4" w:space="0" w:color="auto"/>
                              <w:left w:val="single" w:sz="4" w:space="0" w:color="auto"/>
                              <w:bottom w:val="single" w:sz="4" w:space="0" w:color="auto"/>
                              <w:right w:val="single" w:sz="4" w:space="0" w:color="auto"/>
                            </w:tcBorders>
                            <w:vAlign w:val="center"/>
                            <w:hideMark/>
                          </w:tcPr>
                          <w:p w14:paraId="0541C6DB"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2</w:t>
                            </w:r>
                            <w:r>
                              <w:rPr>
                                <w:rFonts w:ascii="標楷體" w:eastAsia="標楷體" w:hAnsi="標楷體" w:cs="Arial"/>
                                <w:color w:val="1F1F1F"/>
                                <w:sz w:val="20"/>
                                <w:szCs w:val="20"/>
                              </w:rPr>
                              <w:t>,771.8</w:t>
                            </w:r>
                          </w:p>
                        </w:tc>
                        <w:tc>
                          <w:tcPr>
                            <w:tcW w:w="1659" w:type="dxa"/>
                            <w:tcBorders>
                              <w:top w:val="single" w:sz="4" w:space="0" w:color="auto"/>
                              <w:left w:val="single" w:sz="4" w:space="0" w:color="auto"/>
                              <w:bottom w:val="single" w:sz="4" w:space="0" w:color="auto"/>
                              <w:right w:val="single" w:sz="4" w:space="0" w:color="auto"/>
                            </w:tcBorders>
                            <w:vAlign w:val="center"/>
                          </w:tcPr>
                          <w:p w14:paraId="477660E7"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8</w:t>
                            </w:r>
                            <w:r>
                              <w:rPr>
                                <w:rFonts w:ascii="標楷體" w:eastAsia="標楷體" w:hAnsi="標楷體" w:cs="Arial"/>
                                <w:color w:val="1F1F1F"/>
                                <w:sz w:val="20"/>
                                <w:szCs w:val="20"/>
                              </w:rPr>
                              <w:t>49.5</w:t>
                            </w:r>
                          </w:p>
                        </w:tc>
                        <w:tc>
                          <w:tcPr>
                            <w:tcW w:w="1985" w:type="dxa"/>
                            <w:tcBorders>
                              <w:top w:val="single" w:sz="4" w:space="0" w:color="auto"/>
                              <w:left w:val="single" w:sz="4" w:space="0" w:color="auto"/>
                              <w:bottom w:val="single" w:sz="4" w:space="0" w:color="auto"/>
                              <w:right w:val="single" w:sz="4" w:space="0" w:color="auto"/>
                            </w:tcBorders>
                            <w:vAlign w:val="center"/>
                          </w:tcPr>
                          <w:p w14:paraId="2370513E"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30.65</w:t>
                            </w:r>
                          </w:p>
                        </w:tc>
                        <w:tc>
                          <w:tcPr>
                            <w:tcW w:w="3649" w:type="dxa"/>
                            <w:tcBorders>
                              <w:top w:val="single" w:sz="4" w:space="0" w:color="auto"/>
                              <w:left w:val="single" w:sz="4" w:space="0" w:color="auto"/>
                              <w:bottom w:val="single" w:sz="4" w:space="0" w:color="auto"/>
                              <w:right w:val="single" w:sz="4" w:space="0" w:color="auto"/>
                            </w:tcBorders>
                            <w:vAlign w:val="center"/>
                          </w:tcPr>
                          <w:p w14:paraId="26E96A67" w14:textId="77777777" w:rsidR="00E877C9" w:rsidRPr="00993EC4" w:rsidRDefault="00E877C9" w:rsidP="005006C7">
                            <w:pPr>
                              <w:spacing w:line="0" w:lineRule="atLeast"/>
                              <w:rPr>
                                <w:rFonts w:ascii="標楷體" w:eastAsia="標楷體" w:hAnsi="標楷體" w:cs="Arial"/>
                                <w:color w:val="1F1F1F"/>
                                <w:sz w:val="20"/>
                                <w:szCs w:val="20"/>
                              </w:rPr>
                            </w:pPr>
                            <w:r w:rsidRPr="00993EC4">
                              <w:rPr>
                                <w:rFonts w:ascii="標楷體" w:eastAsia="標楷體" w:hAnsi="標楷體" w:cs="Arial"/>
                                <w:color w:val="1F1F1F"/>
                                <w:sz w:val="20"/>
                                <w:szCs w:val="20"/>
                              </w:rPr>
                              <w:t>9月梅姬颱風</w:t>
                            </w:r>
                            <w:r>
                              <w:rPr>
                                <w:rFonts w:ascii="標楷體" w:eastAsia="標楷體" w:hAnsi="標楷體" w:cs="Arial" w:hint="eastAsia"/>
                                <w:color w:val="1F1F1F"/>
                                <w:sz w:val="20"/>
                                <w:szCs w:val="20"/>
                              </w:rPr>
                              <w:t>／</w:t>
                            </w:r>
                            <w:r w:rsidRPr="00993EC4">
                              <w:rPr>
                                <w:rFonts w:ascii="標楷體" w:eastAsia="標楷體" w:hAnsi="標楷體" w:cs="Arial"/>
                                <w:color w:val="1F1F1F"/>
                                <w:sz w:val="20"/>
                                <w:szCs w:val="20"/>
                              </w:rPr>
                              <w:t>太平山</w:t>
                            </w:r>
                            <w:r>
                              <w:rPr>
                                <w:rFonts w:ascii="標楷體" w:eastAsia="標楷體" w:hAnsi="標楷體" w:cs="Arial" w:hint="eastAsia"/>
                                <w:color w:val="1F1F1F"/>
                                <w:sz w:val="20"/>
                                <w:szCs w:val="20"/>
                              </w:rPr>
                              <w:t>站</w:t>
                            </w:r>
                          </w:p>
                        </w:tc>
                      </w:tr>
                      <w:tr w:rsidR="005006C7" w:rsidRPr="00425CA7" w14:paraId="3AA34CC3"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19E540C0"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106</w:t>
                            </w:r>
                          </w:p>
                        </w:tc>
                        <w:tc>
                          <w:tcPr>
                            <w:tcW w:w="1659" w:type="dxa"/>
                            <w:tcBorders>
                              <w:top w:val="single" w:sz="4" w:space="0" w:color="auto"/>
                              <w:left w:val="single" w:sz="4" w:space="0" w:color="auto"/>
                              <w:bottom w:val="single" w:sz="4" w:space="0" w:color="auto"/>
                              <w:right w:val="single" w:sz="4" w:space="0" w:color="auto"/>
                            </w:tcBorders>
                            <w:vAlign w:val="center"/>
                            <w:hideMark/>
                          </w:tcPr>
                          <w:p w14:paraId="0AF1D0FB" w14:textId="77777777" w:rsidR="00E877C9" w:rsidRPr="00993EC4" w:rsidRDefault="00E877C9" w:rsidP="005006C7">
                            <w:pPr>
                              <w:spacing w:line="0" w:lineRule="atLeast"/>
                              <w:jc w:val="right"/>
                              <w:rPr>
                                <w:rFonts w:ascii="標楷體" w:eastAsia="標楷體" w:hAnsi="標楷體" w:cs="Arial"/>
                                <w:color w:val="1F1F1F"/>
                                <w:sz w:val="20"/>
                                <w:szCs w:val="20"/>
                              </w:rPr>
                            </w:pPr>
                            <w:r w:rsidRPr="00993EC4">
                              <w:rPr>
                                <w:rFonts w:ascii="標楷體" w:eastAsia="標楷體" w:hAnsi="標楷體" w:cs="Arial"/>
                                <w:color w:val="1F1F1F"/>
                                <w:sz w:val="20"/>
                                <w:szCs w:val="20"/>
                              </w:rPr>
                              <w:t>2,</w:t>
                            </w:r>
                            <w:r>
                              <w:rPr>
                                <w:rFonts w:ascii="標楷體" w:eastAsia="標楷體" w:hAnsi="標楷體" w:cs="Arial"/>
                                <w:color w:val="1F1F1F"/>
                                <w:sz w:val="20"/>
                                <w:szCs w:val="20"/>
                              </w:rPr>
                              <w:t>082.8</w:t>
                            </w:r>
                          </w:p>
                        </w:tc>
                        <w:tc>
                          <w:tcPr>
                            <w:tcW w:w="1659" w:type="dxa"/>
                            <w:tcBorders>
                              <w:top w:val="single" w:sz="4" w:space="0" w:color="auto"/>
                              <w:left w:val="single" w:sz="4" w:space="0" w:color="auto"/>
                              <w:bottom w:val="single" w:sz="4" w:space="0" w:color="auto"/>
                              <w:right w:val="single" w:sz="4" w:space="0" w:color="auto"/>
                            </w:tcBorders>
                            <w:vAlign w:val="center"/>
                          </w:tcPr>
                          <w:p w14:paraId="79EAEEBE"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6</w:t>
                            </w:r>
                            <w:r>
                              <w:rPr>
                                <w:rFonts w:ascii="標楷體" w:eastAsia="標楷體" w:hAnsi="標楷體" w:cs="Arial"/>
                                <w:color w:val="1F1F1F"/>
                                <w:sz w:val="20"/>
                                <w:szCs w:val="20"/>
                              </w:rPr>
                              <w:t>69.0</w:t>
                            </w:r>
                          </w:p>
                        </w:tc>
                        <w:tc>
                          <w:tcPr>
                            <w:tcW w:w="1985" w:type="dxa"/>
                            <w:tcBorders>
                              <w:top w:val="single" w:sz="4" w:space="0" w:color="auto"/>
                              <w:left w:val="single" w:sz="4" w:space="0" w:color="auto"/>
                              <w:bottom w:val="single" w:sz="4" w:space="0" w:color="auto"/>
                              <w:right w:val="single" w:sz="4" w:space="0" w:color="auto"/>
                            </w:tcBorders>
                            <w:vAlign w:val="center"/>
                          </w:tcPr>
                          <w:p w14:paraId="44D5ECC1"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32.12</w:t>
                            </w:r>
                          </w:p>
                        </w:tc>
                        <w:tc>
                          <w:tcPr>
                            <w:tcW w:w="3649" w:type="dxa"/>
                            <w:tcBorders>
                              <w:top w:val="single" w:sz="4" w:space="0" w:color="auto"/>
                              <w:left w:val="single" w:sz="4" w:space="0" w:color="auto"/>
                              <w:bottom w:val="single" w:sz="4" w:space="0" w:color="auto"/>
                              <w:right w:val="single" w:sz="4" w:space="0" w:color="auto"/>
                            </w:tcBorders>
                            <w:vAlign w:val="center"/>
                          </w:tcPr>
                          <w:p w14:paraId="5DE87A29" w14:textId="77777777" w:rsidR="00E877C9" w:rsidRPr="00993EC4" w:rsidRDefault="00E877C9" w:rsidP="005006C7">
                            <w:pPr>
                              <w:spacing w:line="0" w:lineRule="atLeast"/>
                              <w:rPr>
                                <w:rFonts w:ascii="標楷體" w:eastAsia="標楷體" w:hAnsi="標楷體" w:cs="Arial"/>
                                <w:color w:val="1F1F1F"/>
                                <w:sz w:val="20"/>
                                <w:szCs w:val="20"/>
                              </w:rPr>
                            </w:pPr>
                            <w:r w:rsidRPr="00993EC4">
                              <w:rPr>
                                <w:rFonts w:ascii="標楷體" w:eastAsia="標楷體" w:hAnsi="標楷體" w:cs="Arial"/>
                                <w:color w:val="1F1F1F"/>
                                <w:sz w:val="20"/>
                                <w:szCs w:val="20"/>
                              </w:rPr>
                              <w:t>6月0602豪雨</w:t>
                            </w:r>
                            <w:r>
                              <w:rPr>
                                <w:rFonts w:ascii="標楷體" w:eastAsia="標楷體" w:hAnsi="標楷體" w:cs="Arial" w:hint="eastAsia"/>
                                <w:color w:val="1F1F1F"/>
                                <w:sz w:val="20"/>
                                <w:szCs w:val="20"/>
                              </w:rPr>
                              <w:t>／南天池站</w:t>
                            </w:r>
                          </w:p>
                        </w:tc>
                      </w:tr>
                      <w:tr w:rsidR="005006C7" w:rsidRPr="00425CA7" w14:paraId="5DBEE27E"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25C4B4D3"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107</w:t>
                            </w:r>
                          </w:p>
                        </w:tc>
                        <w:tc>
                          <w:tcPr>
                            <w:tcW w:w="1659" w:type="dxa"/>
                            <w:tcBorders>
                              <w:top w:val="single" w:sz="4" w:space="0" w:color="auto"/>
                              <w:left w:val="single" w:sz="4" w:space="0" w:color="auto"/>
                              <w:bottom w:val="single" w:sz="4" w:space="0" w:color="auto"/>
                              <w:right w:val="single" w:sz="4" w:space="0" w:color="auto"/>
                            </w:tcBorders>
                            <w:vAlign w:val="center"/>
                            <w:hideMark/>
                          </w:tcPr>
                          <w:p w14:paraId="0659D048" w14:textId="77777777" w:rsidR="00E877C9" w:rsidRPr="00993EC4" w:rsidRDefault="00E877C9" w:rsidP="005006C7">
                            <w:pPr>
                              <w:spacing w:line="0" w:lineRule="atLeast"/>
                              <w:jc w:val="right"/>
                              <w:rPr>
                                <w:rFonts w:ascii="標楷體" w:eastAsia="標楷體" w:hAnsi="標楷體" w:cs="Arial"/>
                                <w:color w:val="1F1F1F"/>
                                <w:sz w:val="20"/>
                                <w:szCs w:val="20"/>
                              </w:rPr>
                            </w:pPr>
                            <w:r w:rsidRPr="00993EC4">
                              <w:rPr>
                                <w:rFonts w:ascii="標楷體" w:eastAsia="標楷體" w:hAnsi="標楷體" w:cs="Arial"/>
                                <w:color w:val="1F1F1F"/>
                                <w:sz w:val="20"/>
                                <w:szCs w:val="20"/>
                              </w:rPr>
                              <w:t>2</w:t>
                            </w:r>
                            <w:r>
                              <w:rPr>
                                <w:rFonts w:ascii="標楷體" w:eastAsia="標楷體" w:hAnsi="標楷體" w:cs="Arial"/>
                                <w:color w:val="1F1F1F"/>
                                <w:sz w:val="20"/>
                                <w:szCs w:val="20"/>
                              </w:rPr>
                              <w:t>,062.3</w:t>
                            </w:r>
                          </w:p>
                        </w:tc>
                        <w:tc>
                          <w:tcPr>
                            <w:tcW w:w="1659" w:type="dxa"/>
                            <w:tcBorders>
                              <w:top w:val="single" w:sz="4" w:space="0" w:color="auto"/>
                              <w:left w:val="single" w:sz="4" w:space="0" w:color="auto"/>
                              <w:bottom w:val="single" w:sz="4" w:space="0" w:color="auto"/>
                              <w:right w:val="single" w:sz="4" w:space="0" w:color="auto"/>
                            </w:tcBorders>
                            <w:vAlign w:val="center"/>
                          </w:tcPr>
                          <w:p w14:paraId="3E981487"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5</w:t>
                            </w:r>
                            <w:r>
                              <w:rPr>
                                <w:rFonts w:ascii="標楷體" w:eastAsia="標楷體" w:hAnsi="標楷體" w:cs="Arial"/>
                                <w:color w:val="1F1F1F"/>
                                <w:sz w:val="20"/>
                                <w:szCs w:val="20"/>
                              </w:rPr>
                              <w:t>62.</w:t>
                            </w:r>
                            <w:r>
                              <w:rPr>
                                <w:rFonts w:ascii="標楷體" w:eastAsia="標楷體" w:hAnsi="標楷體" w:cs="Arial" w:hint="eastAsia"/>
                                <w:color w:val="1F1F1F"/>
                                <w:sz w:val="20"/>
                                <w:szCs w:val="20"/>
                              </w:rPr>
                              <w:t>5</w:t>
                            </w:r>
                          </w:p>
                        </w:tc>
                        <w:tc>
                          <w:tcPr>
                            <w:tcW w:w="1985" w:type="dxa"/>
                            <w:tcBorders>
                              <w:top w:val="single" w:sz="4" w:space="0" w:color="auto"/>
                              <w:left w:val="single" w:sz="4" w:space="0" w:color="auto"/>
                              <w:bottom w:val="single" w:sz="4" w:space="0" w:color="auto"/>
                              <w:right w:val="single" w:sz="4" w:space="0" w:color="auto"/>
                            </w:tcBorders>
                            <w:vAlign w:val="center"/>
                          </w:tcPr>
                          <w:p w14:paraId="6B5845A0"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27.2</w:t>
                            </w:r>
                            <w:r>
                              <w:rPr>
                                <w:rFonts w:ascii="標楷體" w:eastAsia="標楷體" w:hAnsi="標楷體"/>
                                <w:sz w:val="20"/>
                                <w:szCs w:val="20"/>
                              </w:rPr>
                              <w:t>8</w:t>
                            </w:r>
                          </w:p>
                        </w:tc>
                        <w:tc>
                          <w:tcPr>
                            <w:tcW w:w="3649" w:type="dxa"/>
                            <w:tcBorders>
                              <w:top w:val="single" w:sz="4" w:space="0" w:color="auto"/>
                              <w:left w:val="single" w:sz="4" w:space="0" w:color="auto"/>
                              <w:bottom w:val="single" w:sz="4" w:space="0" w:color="auto"/>
                              <w:right w:val="single" w:sz="4" w:space="0" w:color="auto"/>
                            </w:tcBorders>
                            <w:vAlign w:val="center"/>
                          </w:tcPr>
                          <w:p w14:paraId="3473E903" w14:textId="77777777" w:rsidR="00E877C9" w:rsidRPr="00993EC4" w:rsidRDefault="00E877C9" w:rsidP="005006C7">
                            <w:pPr>
                              <w:spacing w:line="0" w:lineRule="atLeast"/>
                              <w:rPr>
                                <w:rFonts w:ascii="標楷體" w:eastAsia="標楷體" w:hAnsi="標楷體" w:cs="Arial"/>
                                <w:color w:val="1F1F1F"/>
                                <w:sz w:val="20"/>
                                <w:szCs w:val="20"/>
                              </w:rPr>
                            </w:pPr>
                            <w:r w:rsidRPr="00993EC4">
                              <w:rPr>
                                <w:rFonts w:ascii="標楷體" w:eastAsia="標楷體" w:hAnsi="標楷體" w:cs="Arial"/>
                                <w:color w:val="1F1F1F"/>
                                <w:sz w:val="20"/>
                                <w:szCs w:val="20"/>
                              </w:rPr>
                              <w:t>8月0823豪雨</w:t>
                            </w:r>
                            <w:r>
                              <w:rPr>
                                <w:rFonts w:ascii="標楷體" w:eastAsia="標楷體" w:hAnsi="標楷體" w:cs="Arial" w:hint="eastAsia"/>
                                <w:color w:val="1F1F1F"/>
                                <w:sz w:val="20"/>
                                <w:szCs w:val="20"/>
                              </w:rPr>
                              <w:t>／曾文站</w:t>
                            </w:r>
                          </w:p>
                        </w:tc>
                      </w:tr>
                      <w:tr w:rsidR="005006C7" w:rsidRPr="00425CA7" w14:paraId="4949B8DF"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7F03E3C5"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108</w:t>
                            </w:r>
                          </w:p>
                        </w:tc>
                        <w:tc>
                          <w:tcPr>
                            <w:tcW w:w="1659" w:type="dxa"/>
                            <w:tcBorders>
                              <w:top w:val="single" w:sz="4" w:space="0" w:color="auto"/>
                              <w:left w:val="single" w:sz="4" w:space="0" w:color="auto"/>
                              <w:bottom w:val="single" w:sz="4" w:space="0" w:color="auto"/>
                              <w:right w:val="single" w:sz="4" w:space="0" w:color="auto"/>
                            </w:tcBorders>
                            <w:vAlign w:val="center"/>
                            <w:hideMark/>
                          </w:tcPr>
                          <w:p w14:paraId="53460143"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2</w:t>
                            </w:r>
                            <w:r>
                              <w:rPr>
                                <w:rFonts w:ascii="標楷體" w:eastAsia="標楷體" w:hAnsi="標楷體" w:cs="Arial"/>
                                <w:color w:val="1F1F1F"/>
                                <w:sz w:val="20"/>
                                <w:szCs w:val="20"/>
                              </w:rPr>
                              <w:t>,197.3</w:t>
                            </w:r>
                          </w:p>
                        </w:tc>
                        <w:tc>
                          <w:tcPr>
                            <w:tcW w:w="1659" w:type="dxa"/>
                            <w:tcBorders>
                              <w:top w:val="single" w:sz="4" w:space="0" w:color="auto"/>
                              <w:left w:val="single" w:sz="4" w:space="0" w:color="auto"/>
                              <w:bottom w:val="single" w:sz="4" w:space="0" w:color="auto"/>
                              <w:right w:val="single" w:sz="4" w:space="0" w:color="auto"/>
                            </w:tcBorders>
                            <w:vAlign w:val="center"/>
                          </w:tcPr>
                          <w:p w14:paraId="3FAB5B8E"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5</w:t>
                            </w:r>
                            <w:r>
                              <w:rPr>
                                <w:rFonts w:ascii="標楷體" w:eastAsia="標楷體" w:hAnsi="標楷體" w:cs="Arial"/>
                                <w:color w:val="1F1F1F"/>
                                <w:sz w:val="20"/>
                                <w:szCs w:val="20"/>
                              </w:rPr>
                              <w:t>31.0</w:t>
                            </w:r>
                          </w:p>
                        </w:tc>
                        <w:tc>
                          <w:tcPr>
                            <w:tcW w:w="1985" w:type="dxa"/>
                            <w:tcBorders>
                              <w:top w:val="single" w:sz="4" w:space="0" w:color="auto"/>
                              <w:left w:val="single" w:sz="4" w:space="0" w:color="auto"/>
                              <w:bottom w:val="single" w:sz="4" w:space="0" w:color="auto"/>
                              <w:right w:val="single" w:sz="4" w:space="0" w:color="auto"/>
                            </w:tcBorders>
                            <w:vAlign w:val="center"/>
                          </w:tcPr>
                          <w:p w14:paraId="2BE425DD"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24.17</w:t>
                            </w:r>
                          </w:p>
                        </w:tc>
                        <w:tc>
                          <w:tcPr>
                            <w:tcW w:w="3649" w:type="dxa"/>
                            <w:tcBorders>
                              <w:top w:val="single" w:sz="4" w:space="0" w:color="auto"/>
                              <w:left w:val="single" w:sz="4" w:space="0" w:color="auto"/>
                              <w:bottom w:val="single" w:sz="4" w:space="0" w:color="auto"/>
                              <w:right w:val="single" w:sz="4" w:space="0" w:color="auto"/>
                            </w:tcBorders>
                            <w:vAlign w:val="center"/>
                          </w:tcPr>
                          <w:p w14:paraId="6A8D4981" w14:textId="77777777" w:rsidR="00E877C9" w:rsidRPr="00993EC4" w:rsidRDefault="00E877C9" w:rsidP="005006C7">
                            <w:pPr>
                              <w:spacing w:line="0" w:lineRule="atLeast"/>
                              <w:rPr>
                                <w:rFonts w:ascii="標楷體" w:eastAsia="標楷體" w:hAnsi="標楷體" w:cs="Arial"/>
                                <w:color w:val="1F1F1F"/>
                                <w:sz w:val="20"/>
                                <w:szCs w:val="20"/>
                              </w:rPr>
                            </w:pPr>
                            <w:r>
                              <w:rPr>
                                <w:rFonts w:ascii="標楷體" w:eastAsia="標楷體" w:hAnsi="標楷體" w:cs="Arial"/>
                                <w:color w:val="1F1F1F"/>
                                <w:sz w:val="20"/>
                                <w:szCs w:val="20"/>
                              </w:rPr>
                              <w:t>4</w:t>
                            </w:r>
                            <w:r w:rsidRPr="00993EC4">
                              <w:rPr>
                                <w:rFonts w:ascii="標楷體" w:eastAsia="標楷體" w:hAnsi="標楷體" w:cs="Arial"/>
                                <w:color w:val="1F1F1F"/>
                                <w:sz w:val="20"/>
                                <w:szCs w:val="20"/>
                              </w:rPr>
                              <w:t>月</w:t>
                            </w:r>
                            <w:r w:rsidRPr="00A439FF">
                              <w:rPr>
                                <w:rFonts w:ascii="標楷體" w:eastAsia="標楷體" w:hAnsi="標楷體" w:cs="Arial" w:hint="eastAsia"/>
                                <w:color w:val="1F1F1F"/>
                                <w:sz w:val="20"/>
                                <w:szCs w:val="20"/>
                              </w:rPr>
                              <w:t>0427豪雨</w:t>
                            </w:r>
                            <w:r>
                              <w:rPr>
                                <w:rFonts w:ascii="標楷體" w:eastAsia="標楷體" w:hAnsi="標楷體" w:cs="Arial" w:hint="eastAsia"/>
                                <w:color w:val="1F1F1F"/>
                                <w:sz w:val="20"/>
                                <w:szCs w:val="20"/>
                              </w:rPr>
                              <w:t>／蘇澳站</w:t>
                            </w:r>
                          </w:p>
                        </w:tc>
                      </w:tr>
                      <w:tr w:rsidR="005006C7" w:rsidRPr="00425CA7" w14:paraId="2F239F7C"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2C462924"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109</w:t>
                            </w:r>
                          </w:p>
                        </w:tc>
                        <w:tc>
                          <w:tcPr>
                            <w:tcW w:w="1659" w:type="dxa"/>
                            <w:tcBorders>
                              <w:top w:val="single" w:sz="4" w:space="0" w:color="auto"/>
                              <w:left w:val="single" w:sz="4" w:space="0" w:color="auto"/>
                              <w:bottom w:val="single" w:sz="4" w:space="0" w:color="auto"/>
                              <w:right w:val="single" w:sz="4" w:space="0" w:color="auto"/>
                            </w:tcBorders>
                            <w:vAlign w:val="center"/>
                            <w:hideMark/>
                          </w:tcPr>
                          <w:p w14:paraId="1AA513A9"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1</w:t>
                            </w:r>
                            <w:r>
                              <w:rPr>
                                <w:rFonts w:ascii="標楷體" w:eastAsia="標楷體" w:hAnsi="標楷體" w:cs="Arial"/>
                                <w:color w:val="1F1F1F"/>
                                <w:sz w:val="20"/>
                                <w:szCs w:val="20"/>
                              </w:rPr>
                              <w:t>,742.4</w:t>
                            </w:r>
                          </w:p>
                        </w:tc>
                        <w:tc>
                          <w:tcPr>
                            <w:tcW w:w="1659" w:type="dxa"/>
                            <w:tcBorders>
                              <w:top w:val="single" w:sz="4" w:space="0" w:color="auto"/>
                              <w:left w:val="single" w:sz="4" w:space="0" w:color="auto"/>
                              <w:bottom w:val="single" w:sz="4" w:space="0" w:color="auto"/>
                              <w:right w:val="single" w:sz="4" w:space="0" w:color="auto"/>
                            </w:tcBorders>
                            <w:vAlign w:val="center"/>
                          </w:tcPr>
                          <w:p w14:paraId="49EFFC1B"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5</w:t>
                            </w:r>
                            <w:r>
                              <w:rPr>
                                <w:rFonts w:ascii="標楷體" w:eastAsia="標楷體" w:hAnsi="標楷體" w:cs="Arial"/>
                                <w:color w:val="1F1F1F"/>
                                <w:sz w:val="20"/>
                                <w:szCs w:val="20"/>
                              </w:rPr>
                              <w:t>48.5</w:t>
                            </w:r>
                          </w:p>
                        </w:tc>
                        <w:tc>
                          <w:tcPr>
                            <w:tcW w:w="1985" w:type="dxa"/>
                            <w:tcBorders>
                              <w:top w:val="single" w:sz="4" w:space="0" w:color="auto"/>
                              <w:left w:val="single" w:sz="4" w:space="0" w:color="auto"/>
                              <w:bottom w:val="single" w:sz="4" w:space="0" w:color="auto"/>
                              <w:right w:val="single" w:sz="4" w:space="0" w:color="auto"/>
                            </w:tcBorders>
                            <w:vAlign w:val="center"/>
                          </w:tcPr>
                          <w:p w14:paraId="16A77D1D"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31.48</w:t>
                            </w:r>
                          </w:p>
                        </w:tc>
                        <w:tc>
                          <w:tcPr>
                            <w:tcW w:w="3649" w:type="dxa"/>
                            <w:tcBorders>
                              <w:top w:val="single" w:sz="4" w:space="0" w:color="auto"/>
                              <w:left w:val="single" w:sz="4" w:space="0" w:color="auto"/>
                              <w:bottom w:val="single" w:sz="4" w:space="0" w:color="auto"/>
                              <w:right w:val="single" w:sz="4" w:space="0" w:color="auto"/>
                            </w:tcBorders>
                            <w:vAlign w:val="center"/>
                          </w:tcPr>
                          <w:p w14:paraId="32778B31" w14:textId="77777777" w:rsidR="00E877C9" w:rsidRPr="00993EC4" w:rsidRDefault="00E877C9" w:rsidP="005006C7">
                            <w:pPr>
                              <w:spacing w:line="0" w:lineRule="atLeast"/>
                              <w:rPr>
                                <w:rFonts w:ascii="標楷體" w:eastAsia="標楷體" w:hAnsi="標楷體" w:cs="Arial"/>
                                <w:color w:val="1F1F1F"/>
                                <w:sz w:val="20"/>
                                <w:szCs w:val="20"/>
                              </w:rPr>
                            </w:pPr>
                            <w:r w:rsidRPr="00993EC4">
                              <w:rPr>
                                <w:rFonts w:ascii="標楷體" w:eastAsia="標楷體" w:hAnsi="標楷體" w:cs="Arial"/>
                                <w:color w:val="1F1F1F"/>
                                <w:sz w:val="20"/>
                                <w:szCs w:val="20"/>
                              </w:rPr>
                              <w:t>5月梅雨鋒面</w:t>
                            </w:r>
                            <w:r>
                              <w:rPr>
                                <w:rFonts w:ascii="標楷體" w:eastAsia="標楷體" w:hAnsi="標楷體" w:cs="Arial" w:hint="eastAsia"/>
                                <w:color w:val="1F1F1F"/>
                                <w:sz w:val="20"/>
                                <w:szCs w:val="20"/>
                              </w:rPr>
                              <w:t>／瑪家</w:t>
                            </w:r>
                            <w:r w:rsidRPr="00993EC4">
                              <w:rPr>
                                <w:rFonts w:ascii="標楷體" w:eastAsia="標楷體" w:hAnsi="標楷體" w:cs="Arial"/>
                                <w:color w:val="1F1F1F"/>
                                <w:sz w:val="20"/>
                                <w:szCs w:val="20"/>
                              </w:rPr>
                              <w:t>站</w:t>
                            </w:r>
                          </w:p>
                        </w:tc>
                      </w:tr>
                      <w:tr w:rsidR="005006C7" w:rsidRPr="00425CA7" w14:paraId="217E64A2"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04AA12DF"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110</w:t>
                            </w:r>
                          </w:p>
                        </w:tc>
                        <w:tc>
                          <w:tcPr>
                            <w:tcW w:w="1659" w:type="dxa"/>
                            <w:tcBorders>
                              <w:top w:val="single" w:sz="4" w:space="0" w:color="auto"/>
                              <w:left w:val="single" w:sz="4" w:space="0" w:color="auto"/>
                              <w:bottom w:val="single" w:sz="4" w:space="0" w:color="auto"/>
                              <w:right w:val="single" w:sz="4" w:space="0" w:color="auto"/>
                            </w:tcBorders>
                            <w:vAlign w:val="center"/>
                            <w:hideMark/>
                          </w:tcPr>
                          <w:p w14:paraId="0BA298AE"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1</w:t>
                            </w:r>
                            <w:r>
                              <w:rPr>
                                <w:rFonts w:ascii="標楷體" w:eastAsia="標楷體" w:hAnsi="標楷體" w:cs="Arial"/>
                                <w:color w:val="1F1F1F"/>
                                <w:sz w:val="20"/>
                                <w:szCs w:val="20"/>
                              </w:rPr>
                              <w:t>,997.4</w:t>
                            </w:r>
                          </w:p>
                        </w:tc>
                        <w:tc>
                          <w:tcPr>
                            <w:tcW w:w="1659" w:type="dxa"/>
                            <w:tcBorders>
                              <w:top w:val="single" w:sz="4" w:space="0" w:color="auto"/>
                              <w:left w:val="single" w:sz="4" w:space="0" w:color="auto"/>
                              <w:bottom w:val="single" w:sz="4" w:space="0" w:color="auto"/>
                              <w:right w:val="single" w:sz="4" w:space="0" w:color="auto"/>
                            </w:tcBorders>
                            <w:vAlign w:val="center"/>
                          </w:tcPr>
                          <w:p w14:paraId="77C8105E"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7</w:t>
                            </w:r>
                            <w:r>
                              <w:rPr>
                                <w:rFonts w:ascii="標楷體" w:eastAsia="標楷體" w:hAnsi="標楷體" w:cs="Arial"/>
                                <w:color w:val="1F1F1F"/>
                                <w:sz w:val="20"/>
                                <w:szCs w:val="20"/>
                              </w:rPr>
                              <w:t>95.0</w:t>
                            </w:r>
                          </w:p>
                        </w:tc>
                        <w:tc>
                          <w:tcPr>
                            <w:tcW w:w="1985" w:type="dxa"/>
                            <w:tcBorders>
                              <w:top w:val="single" w:sz="4" w:space="0" w:color="auto"/>
                              <w:left w:val="single" w:sz="4" w:space="0" w:color="auto"/>
                              <w:bottom w:val="single" w:sz="4" w:space="0" w:color="auto"/>
                              <w:right w:val="single" w:sz="4" w:space="0" w:color="auto"/>
                            </w:tcBorders>
                            <w:vAlign w:val="center"/>
                          </w:tcPr>
                          <w:p w14:paraId="5128D916"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39.80</w:t>
                            </w:r>
                          </w:p>
                        </w:tc>
                        <w:tc>
                          <w:tcPr>
                            <w:tcW w:w="3649" w:type="dxa"/>
                            <w:tcBorders>
                              <w:top w:val="single" w:sz="4" w:space="0" w:color="auto"/>
                              <w:left w:val="single" w:sz="4" w:space="0" w:color="auto"/>
                              <w:bottom w:val="single" w:sz="4" w:space="0" w:color="auto"/>
                              <w:right w:val="single" w:sz="4" w:space="0" w:color="auto"/>
                            </w:tcBorders>
                            <w:vAlign w:val="center"/>
                          </w:tcPr>
                          <w:p w14:paraId="271D1369" w14:textId="77777777" w:rsidR="00E877C9" w:rsidRPr="00993EC4" w:rsidRDefault="00E877C9" w:rsidP="005006C7">
                            <w:pPr>
                              <w:spacing w:line="0" w:lineRule="atLeast"/>
                              <w:rPr>
                                <w:rFonts w:ascii="標楷體" w:eastAsia="標楷體" w:hAnsi="標楷體" w:cs="Arial"/>
                                <w:color w:val="1F1F1F"/>
                                <w:sz w:val="20"/>
                                <w:szCs w:val="20"/>
                              </w:rPr>
                            </w:pPr>
                            <w:r w:rsidRPr="00993EC4">
                              <w:rPr>
                                <w:rFonts w:ascii="標楷體" w:eastAsia="標楷體" w:hAnsi="標楷體" w:cs="Arial"/>
                                <w:color w:val="1F1F1F"/>
                                <w:sz w:val="20"/>
                                <w:szCs w:val="20"/>
                              </w:rPr>
                              <w:t>8月盧碧颱風</w:t>
                            </w:r>
                            <w:r>
                              <w:rPr>
                                <w:rFonts w:ascii="標楷體" w:eastAsia="標楷體" w:hAnsi="標楷體" w:cs="Arial" w:hint="eastAsia"/>
                                <w:color w:val="1F1F1F"/>
                                <w:sz w:val="20"/>
                                <w:szCs w:val="20"/>
                              </w:rPr>
                              <w:t>（</w:t>
                            </w:r>
                            <w:r w:rsidRPr="00993EC4">
                              <w:rPr>
                                <w:rFonts w:ascii="標楷體" w:eastAsia="標楷體" w:hAnsi="標楷體" w:cs="Arial"/>
                                <w:color w:val="1F1F1F"/>
                                <w:sz w:val="20"/>
                                <w:szCs w:val="20"/>
                              </w:rPr>
                              <w:t>西南氣流</w:t>
                            </w:r>
                            <w:r>
                              <w:rPr>
                                <w:rFonts w:ascii="標楷體" w:eastAsia="標楷體" w:hAnsi="標楷體" w:cs="Arial" w:hint="eastAsia"/>
                                <w:color w:val="1F1F1F"/>
                                <w:sz w:val="20"/>
                                <w:szCs w:val="20"/>
                              </w:rPr>
                              <w:t>）／上德文站</w:t>
                            </w:r>
                          </w:p>
                        </w:tc>
                      </w:tr>
                      <w:tr w:rsidR="005006C7" w:rsidRPr="00425CA7" w14:paraId="3453CA66"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08E76B41"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111</w:t>
                            </w:r>
                          </w:p>
                        </w:tc>
                        <w:tc>
                          <w:tcPr>
                            <w:tcW w:w="1659" w:type="dxa"/>
                            <w:tcBorders>
                              <w:top w:val="single" w:sz="4" w:space="0" w:color="auto"/>
                              <w:left w:val="single" w:sz="4" w:space="0" w:color="auto"/>
                              <w:bottom w:val="single" w:sz="4" w:space="0" w:color="auto"/>
                              <w:right w:val="single" w:sz="4" w:space="0" w:color="auto"/>
                            </w:tcBorders>
                            <w:vAlign w:val="center"/>
                            <w:hideMark/>
                          </w:tcPr>
                          <w:p w14:paraId="310A4C45" w14:textId="77777777" w:rsidR="00E877C9" w:rsidRPr="00993EC4" w:rsidRDefault="00E877C9" w:rsidP="005006C7">
                            <w:pPr>
                              <w:spacing w:line="0" w:lineRule="atLeast"/>
                              <w:jc w:val="right"/>
                              <w:rPr>
                                <w:rFonts w:ascii="標楷體" w:eastAsia="標楷體" w:hAnsi="標楷體" w:cs="Arial"/>
                                <w:color w:val="1F1F1F"/>
                                <w:sz w:val="20"/>
                                <w:szCs w:val="20"/>
                              </w:rPr>
                            </w:pPr>
                            <w:r w:rsidRPr="00993EC4">
                              <w:rPr>
                                <w:rFonts w:ascii="標楷體" w:eastAsia="標楷體" w:hAnsi="標楷體" w:cs="Arial"/>
                                <w:color w:val="1F1F1F"/>
                                <w:sz w:val="20"/>
                                <w:szCs w:val="20"/>
                              </w:rPr>
                              <w:t>2,</w:t>
                            </w:r>
                            <w:r>
                              <w:rPr>
                                <w:rFonts w:ascii="標楷體" w:eastAsia="標楷體" w:hAnsi="標楷體" w:cs="Arial"/>
                                <w:color w:val="1F1F1F"/>
                                <w:sz w:val="20"/>
                                <w:szCs w:val="20"/>
                              </w:rPr>
                              <w:t>244.6</w:t>
                            </w:r>
                          </w:p>
                        </w:tc>
                        <w:tc>
                          <w:tcPr>
                            <w:tcW w:w="1659" w:type="dxa"/>
                            <w:tcBorders>
                              <w:top w:val="single" w:sz="4" w:space="0" w:color="auto"/>
                              <w:left w:val="single" w:sz="4" w:space="0" w:color="auto"/>
                              <w:bottom w:val="single" w:sz="4" w:space="0" w:color="auto"/>
                              <w:right w:val="single" w:sz="4" w:space="0" w:color="auto"/>
                            </w:tcBorders>
                            <w:vAlign w:val="center"/>
                          </w:tcPr>
                          <w:p w14:paraId="731CBA9F"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color w:val="1F1F1F"/>
                                <w:sz w:val="20"/>
                                <w:szCs w:val="20"/>
                              </w:rPr>
                              <w:t>710.0</w:t>
                            </w:r>
                          </w:p>
                        </w:tc>
                        <w:tc>
                          <w:tcPr>
                            <w:tcW w:w="1985" w:type="dxa"/>
                            <w:tcBorders>
                              <w:top w:val="single" w:sz="4" w:space="0" w:color="auto"/>
                              <w:left w:val="single" w:sz="4" w:space="0" w:color="auto"/>
                              <w:bottom w:val="single" w:sz="4" w:space="0" w:color="auto"/>
                              <w:right w:val="single" w:sz="4" w:space="0" w:color="auto"/>
                            </w:tcBorders>
                            <w:vAlign w:val="center"/>
                          </w:tcPr>
                          <w:p w14:paraId="30305183"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31.63</w:t>
                            </w:r>
                          </w:p>
                        </w:tc>
                        <w:tc>
                          <w:tcPr>
                            <w:tcW w:w="3649" w:type="dxa"/>
                            <w:tcBorders>
                              <w:top w:val="single" w:sz="4" w:space="0" w:color="auto"/>
                              <w:left w:val="single" w:sz="4" w:space="0" w:color="auto"/>
                              <w:bottom w:val="single" w:sz="4" w:space="0" w:color="auto"/>
                              <w:right w:val="single" w:sz="4" w:space="0" w:color="auto"/>
                            </w:tcBorders>
                            <w:vAlign w:val="center"/>
                          </w:tcPr>
                          <w:p w14:paraId="48B3C9DC" w14:textId="77777777" w:rsidR="00E877C9" w:rsidRPr="00993EC4" w:rsidRDefault="00E877C9" w:rsidP="005006C7">
                            <w:pPr>
                              <w:spacing w:line="0" w:lineRule="atLeast"/>
                              <w:rPr>
                                <w:rFonts w:ascii="標楷體" w:eastAsia="標楷體" w:hAnsi="標楷體" w:cs="Arial"/>
                                <w:color w:val="1F1F1F"/>
                                <w:sz w:val="20"/>
                                <w:szCs w:val="20"/>
                              </w:rPr>
                            </w:pPr>
                            <w:r w:rsidRPr="00993EC4">
                              <w:rPr>
                                <w:rFonts w:ascii="標楷體" w:eastAsia="標楷體" w:hAnsi="標楷體" w:cs="Arial"/>
                                <w:color w:val="1F1F1F"/>
                                <w:sz w:val="20"/>
                                <w:szCs w:val="20"/>
                              </w:rPr>
                              <w:t>10月尼莎颱風</w:t>
                            </w:r>
                            <w:r>
                              <w:rPr>
                                <w:rFonts w:ascii="標楷體" w:eastAsia="標楷體" w:hAnsi="標楷體" w:cs="Arial" w:hint="eastAsia"/>
                                <w:color w:val="1F1F1F"/>
                                <w:sz w:val="20"/>
                                <w:szCs w:val="20"/>
                              </w:rPr>
                              <w:t>／西帽山</w:t>
                            </w:r>
                            <w:r w:rsidRPr="00993EC4">
                              <w:rPr>
                                <w:rFonts w:ascii="標楷體" w:eastAsia="標楷體" w:hAnsi="標楷體" w:cs="Arial"/>
                                <w:color w:val="1F1F1F"/>
                                <w:sz w:val="20"/>
                                <w:szCs w:val="20"/>
                              </w:rPr>
                              <w:t>站</w:t>
                            </w:r>
                          </w:p>
                        </w:tc>
                      </w:tr>
                      <w:tr w:rsidR="005006C7" w:rsidRPr="00425CA7" w14:paraId="097097CF"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hideMark/>
                          </w:tcPr>
                          <w:p w14:paraId="0D887DDB"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112</w:t>
                            </w:r>
                          </w:p>
                        </w:tc>
                        <w:tc>
                          <w:tcPr>
                            <w:tcW w:w="1659" w:type="dxa"/>
                            <w:tcBorders>
                              <w:top w:val="single" w:sz="4" w:space="0" w:color="auto"/>
                              <w:left w:val="single" w:sz="4" w:space="0" w:color="auto"/>
                              <w:bottom w:val="single" w:sz="4" w:space="0" w:color="auto"/>
                              <w:right w:val="single" w:sz="4" w:space="0" w:color="auto"/>
                            </w:tcBorders>
                            <w:vAlign w:val="center"/>
                            <w:hideMark/>
                          </w:tcPr>
                          <w:p w14:paraId="4850E305"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1</w:t>
                            </w:r>
                            <w:r>
                              <w:rPr>
                                <w:rFonts w:ascii="標楷體" w:eastAsia="標楷體" w:hAnsi="標楷體" w:cs="Arial"/>
                                <w:color w:val="1F1F1F"/>
                                <w:sz w:val="20"/>
                                <w:szCs w:val="20"/>
                              </w:rPr>
                              <w:t>,883.5</w:t>
                            </w:r>
                          </w:p>
                        </w:tc>
                        <w:tc>
                          <w:tcPr>
                            <w:tcW w:w="1659" w:type="dxa"/>
                            <w:tcBorders>
                              <w:top w:val="single" w:sz="4" w:space="0" w:color="auto"/>
                              <w:left w:val="single" w:sz="4" w:space="0" w:color="auto"/>
                              <w:bottom w:val="single" w:sz="4" w:space="0" w:color="auto"/>
                              <w:right w:val="single" w:sz="4" w:space="0" w:color="auto"/>
                            </w:tcBorders>
                            <w:vAlign w:val="center"/>
                          </w:tcPr>
                          <w:p w14:paraId="622213F3"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color w:val="1F1F1F"/>
                                <w:sz w:val="20"/>
                                <w:szCs w:val="20"/>
                              </w:rPr>
                              <w:t>749.0</w:t>
                            </w:r>
                          </w:p>
                        </w:tc>
                        <w:tc>
                          <w:tcPr>
                            <w:tcW w:w="1985" w:type="dxa"/>
                            <w:tcBorders>
                              <w:top w:val="single" w:sz="4" w:space="0" w:color="auto"/>
                              <w:left w:val="single" w:sz="4" w:space="0" w:color="auto"/>
                              <w:bottom w:val="single" w:sz="4" w:space="0" w:color="auto"/>
                              <w:right w:val="single" w:sz="4" w:space="0" w:color="auto"/>
                            </w:tcBorders>
                            <w:vAlign w:val="center"/>
                          </w:tcPr>
                          <w:p w14:paraId="50644903" w14:textId="77777777" w:rsidR="00E877C9" w:rsidRPr="00A439FF" w:rsidRDefault="00E877C9" w:rsidP="005006C7">
                            <w:pPr>
                              <w:spacing w:line="0" w:lineRule="atLeast"/>
                              <w:jc w:val="right"/>
                              <w:rPr>
                                <w:rFonts w:ascii="標楷體" w:eastAsia="標楷體" w:hAnsi="標楷體" w:cs="Arial"/>
                                <w:color w:val="1F1F1F"/>
                                <w:sz w:val="20"/>
                                <w:szCs w:val="20"/>
                              </w:rPr>
                            </w:pPr>
                            <w:r w:rsidRPr="00A439FF">
                              <w:rPr>
                                <w:rFonts w:ascii="標楷體" w:eastAsia="標楷體" w:hAnsi="標楷體"/>
                                <w:sz w:val="20"/>
                                <w:szCs w:val="20"/>
                              </w:rPr>
                              <w:t>39.77</w:t>
                            </w:r>
                          </w:p>
                        </w:tc>
                        <w:tc>
                          <w:tcPr>
                            <w:tcW w:w="3649" w:type="dxa"/>
                            <w:tcBorders>
                              <w:top w:val="single" w:sz="4" w:space="0" w:color="auto"/>
                              <w:left w:val="single" w:sz="4" w:space="0" w:color="auto"/>
                              <w:bottom w:val="single" w:sz="4" w:space="0" w:color="auto"/>
                              <w:right w:val="single" w:sz="4" w:space="0" w:color="auto"/>
                            </w:tcBorders>
                            <w:vAlign w:val="center"/>
                          </w:tcPr>
                          <w:p w14:paraId="3251DBF8" w14:textId="77777777" w:rsidR="00E877C9" w:rsidRPr="00993EC4" w:rsidRDefault="00E877C9" w:rsidP="005006C7">
                            <w:pPr>
                              <w:spacing w:line="0" w:lineRule="atLeast"/>
                              <w:rPr>
                                <w:rFonts w:ascii="標楷體" w:eastAsia="標楷體" w:hAnsi="標楷體" w:cs="Arial"/>
                                <w:color w:val="1F1F1F"/>
                                <w:sz w:val="20"/>
                                <w:szCs w:val="20"/>
                              </w:rPr>
                            </w:pPr>
                            <w:r w:rsidRPr="00993EC4">
                              <w:rPr>
                                <w:rFonts w:ascii="標楷體" w:eastAsia="標楷體" w:hAnsi="標楷體" w:cs="Arial"/>
                                <w:color w:val="1F1F1F"/>
                                <w:sz w:val="20"/>
                                <w:szCs w:val="20"/>
                              </w:rPr>
                              <w:t>8月卡努颱風</w:t>
                            </w:r>
                            <w:r>
                              <w:rPr>
                                <w:rFonts w:ascii="標楷體" w:eastAsia="標楷體" w:hAnsi="標楷體" w:cs="Arial" w:hint="eastAsia"/>
                                <w:color w:val="1F1F1F"/>
                                <w:sz w:val="20"/>
                                <w:szCs w:val="20"/>
                              </w:rPr>
                              <w:t>／</w:t>
                            </w:r>
                            <w:r w:rsidRPr="00993EC4">
                              <w:rPr>
                                <w:rFonts w:ascii="標楷體" w:eastAsia="標楷體" w:hAnsi="標楷體" w:cs="Arial"/>
                                <w:color w:val="1F1F1F"/>
                                <w:sz w:val="20"/>
                                <w:szCs w:val="20"/>
                              </w:rPr>
                              <w:t>仁愛站</w:t>
                            </w:r>
                          </w:p>
                        </w:tc>
                      </w:tr>
                      <w:tr w:rsidR="005006C7" w:rsidRPr="00425CA7" w14:paraId="19A35BA1" w14:textId="77777777" w:rsidTr="00015B0E">
                        <w:trPr>
                          <w:trHeight w:val="272"/>
                        </w:trPr>
                        <w:tc>
                          <w:tcPr>
                            <w:tcW w:w="651" w:type="dxa"/>
                            <w:tcBorders>
                              <w:top w:val="single" w:sz="4" w:space="0" w:color="auto"/>
                              <w:left w:val="single" w:sz="4" w:space="0" w:color="auto"/>
                              <w:bottom w:val="single" w:sz="4" w:space="0" w:color="auto"/>
                              <w:right w:val="single" w:sz="4" w:space="0" w:color="auto"/>
                            </w:tcBorders>
                            <w:vAlign w:val="center"/>
                          </w:tcPr>
                          <w:p w14:paraId="3F7C8417" w14:textId="77777777" w:rsidR="00E877C9" w:rsidRPr="00753117" w:rsidRDefault="00E877C9" w:rsidP="005006C7">
                            <w:pPr>
                              <w:spacing w:line="0" w:lineRule="atLeast"/>
                              <w:jc w:val="center"/>
                              <w:rPr>
                                <w:rFonts w:ascii="標楷體" w:eastAsia="標楷體" w:hAnsi="標楷體" w:cs="Arial"/>
                                <w:color w:val="1F1F1F"/>
                                <w:sz w:val="20"/>
                                <w:szCs w:val="18"/>
                              </w:rPr>
                            </w:pPr>
                            <w:r w:rsidRPr="00753117">
                              <w:rPr>
                                <w:rFonts w:ascii="標楷體" w:eastAsia="標楷體" w:hAnsi="標楷體"/>
                                <w:sz w:val="20"/>
                                <w:szCs w:val="18"/>
                              </w:rPr>
                              <w:t>113</w:t>
                            </w:r>
                          </w:p>
                        </w:tc>
                        <w:tc>
                          <w:tcPr>
                            <w:tcW w:w="1659" w:type="dxa"/>
                            <w:tcBorders>
                              <w:top w:val="single" w:sz="4" w:space="0" w:color="auto"/>
                              <w:left w:val="single" w:sz="4" w:space="0" w:color="auto"/>
                              <w:bottom w:val="single" w:sz="4" w:space="0" w:color="auto"/>
                              <w:right w:val="single" w:sz="4" w:space="0" w:color="auto"/>
                            </w:tcBorders>
                            <w:vAlign w:val="center"/>
                          </w:tcPr>
                          <w:p w14:paraId="26E4406C"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2</w:t>
                            </w:r>
                            <w:r>
                              <w:rPr>
                                <w:rFonts w:ascii="標楷體" w:eastAsia="標楷體" w:hAnsi="標楷體" w:cs="Arial"/>
                                <w:color w:val="1F1F1F"/>
                                <w:sz w:val="20"/>
                                <w:szCs w:val="20"/>
                              </w:rPr>
                              <w:t>,135.9</w:t>
                            </w:r>
                          </w:p>
                        </w:tc>
                        <w:tc>
                          <w:tcPr>
                            <w:tcW w:w="1659" w:type="dxa"/>
                            <w:tcBorders>
                              <w:top w:val="single" w:sz="4" w:space="0" w:color="auto"/>
                              <w:left w:val="single" w:sz="4" w:space="0" w:color="auto"/>
                              <w:bottom w:val="single" w:sz="4" w:space="0" w:color="auto"/>
                              <w:right w:val="single" w:sz="4" w:space="0" w:color="auto"/>
                            </w:tcBorders>
                            <w:vAlign w:val="center"/>
                          </w:tcPr>
                          <w:p w14:paraId="1D882F73" w14:textId="77777777" w:rsidR="00E877C9" w:rsidRPr="00993EC4" w:rsidRDefault="00E877C9" w:rsidP="005006C7">
                            <w:pPr>
                              <w:spacing w:line="0" w:lineRule="atLeast"/>
                              <w:jc w:val="right"/>
                              <w:rPr>
                                <w:rFonts w:ascii="標楷體" w:eastAsia="標楷體" w:hAnsi="標楷體" w:cs="Arial"/>
                                <w:color w:val="1F1F1F"/>
                                <w:sz w:val="20"/>
                                <w:szCs w:val="20"/>
                              </w:rPr>
                            </w:pPr>
                            <w:r>
                              <w:rPr>
                                <w:rFonts w:ascii="標楷體" w:eastAsia="標楷體" w:hAnsi="標楷體" w:cs="Arial" w:hint="eastAsia"/>
                                <w:color w:val="1F1F1F"/>
                                <w:sz w:val="20"/>
                                <w:szCs w:val="20"/>
                              </w:rPr>
                              <w:t>1</w:t>
                            </w:r>
                            <w:r>
                              <w:rPr>
                                <w:rFonts w:ascii="標楷體" w:eastAsia="標楷體" w:hAnsi="標楷體" w:cs="Arial"/>
                                <w:color w:val="1F1F1F"/>
                                <w:sz w:val="20"/>
                                <w:szCs w:val="20"/>
                              </w:rPr>
                              <w:t>,217.5</w:t>
                            </w:r>
                          </w:p>
                        </w:tc>
                        <w:tc>
                          <w:tcPr>
                            <w:tcW w:w="1985" w:type="dxa"/>
                            <w:tcBorders>
                              <w:top w:val="single" w:sz="4" w:space="0" w:color="auto"/>
                              <w:left w:val="single" w:sz="4" w:space="0" w:color="auto"/>
                              <w:bottom w:val="single" w:sz="4" w:space="0" w:color="auto"/>
                              <w:right w:val="single" w:sz="4" w:space="0" w:color="auto"/>
                            </w:tcBorders>
                            <w:vAlign w:val="center"/>
                          </w:tcPr>
                          <w:p w14:paraId="0C911BCF" w14:textId="77777777" w:rsidR="00E877C9" w:rsidRPr="00A439FF" w:rsidRDefault="00E877C9" w:rsidP="005006C7">
                            <w:pPr>
                              <w:spacing w:line="0" w:lineRule="atLeast"/>
                              <w:jc w:val="right"/>
                              <w:rPr>
                                <w:rFonts w:ascii="標楷體" w:eastAsia="標楷體" w:hAnsi="標楷體"/>
                                <w:sz w:val="20"/>
                                <w:szCs w:val="20"/>
                              </w:rPr>
                            </w:pPr>
                            <w:r w:rsidRPr="00A439FF">
                              <w:rPr>
                                <w:rFonts w:ascii="標楷體" w:eastAsia="標楷體" w:hAnsi="標楷體"/>
                                <w:sz w:val="20"/>
                                <w:szCs w:val="20"/>
                              </w:rPr>
                              <w:t>57.00</w:t>
                            </w:r>
                          </w:p>
                        </w:tc>
                        <w:tc>
                          <w:tcPr>
                            <w:tcW w:w="3649" w:type="dxa"/>
                            <w:tcBorders>
                              <w:top w:val="single" w:sz="4" w:space="0" w:color="auto"/>
                              <w:left w:val="single" w:sz="4" w:space="0" w:color="auto"/>
                              <w:bottom w:val="single" w:sz="4" w:space="0" w:color="auto"/>
                              <w:right w:val="single" w:sz="4" w:space="0" w:color="auto"/>
                            </w:tcBorders>
                            <w:vAlign w:val="center"/>
                          </w:tcPr>
                          <w:p w14:paraId="35E47D30" w14:textId="77777777" w:rsidR="00E877C9" w:rsidRPr="00993EC4" w:rsidRDefault="00E877C9" w:rsidP="005006C7">
                            <w:pPr>
                              <w:spacing w:line="0" w:lineRule="atLeast"/>
                              <w:rPr>
                                <w:rFonts w:ascii="標楷體" w:eastAsia="標楷體" w:hAnsi="標楷體" w:cs="Arial"/>
                                <w:color w:val="1F1F1F"/>
                                <w:sz w:val="20"/>
                                <w:szCs w:val="20"/>
                              </w:rPr>
                            </w:pPr>
                            <w:r>
                              <w:rPr>
                                <w:rFonts w:ascii="標楷體" w:eastAsia="標楷體" w:hAnsi="標楷體" w:cs="Arial" w:hint="eastAsia"/>
                                <w:color w:val="1F1F1F"/>
                                <w:sz w:val="20"/>
                                <w:szCs w:val="20"/>
                              </w:rPr>
                              <w:t>7月凱米颱風／多納林道站</w:t>
                            </w:r>
                          </w:p>
                        </w:tc>
                      </w:tr>
                      <w:tr w:rsidR="00E877C9" w:rsidRPr="00425CA7" w14:paraId="76A7E646" w14:textId="77777777" w:rsidTr="00015B0E">
                        <w:tc>
                          <w:tcPr>
                            <w:tcW w:w="9603" w:type="dxa"/>
                            <w:gridSpan w:val="5"/>
                            <w:tcBorders>
                              <w:top w:val="single" w:sz="4" w:space="0" w:color="auto"/>
                              <w:left w:val="nil"/>
                              <w:bottom w:val="nil"/>
                              <w:right w:val="nil"/>
                            </w:tcBorders>
                          </w:tcPr>
                          <w:p w14:paraId="2AFEE404" w14:textId="77777777" w:rsidR="00E877C9" w:rsidRDefault="00E877C9" w:rsidP="0080201B">
                            <w:pPr>
                              <w:spacing w:line="200" w:lineRule="exact"/>
                              <w:ind w:left="540" w:hangingChars="300" w:hanging="540"/>
                              <w:rPr>
                                <w:rFonts w:ascii="標楷體" w:eastAsia="標楷體" w:hAnsi="標楷體" w:cs="Arial"/>
                                <w:color w:val="1F1F1F"/>
                                <w:sz w:val="18"/>
                                <w:szCs w:val="18"/>
                              </w:rPr>
                            </w:pPr>
                            <w:r w:rsidRPr="009A0874">
                              <w:rPr>
                                <w:rFonts w:ascii="標楷體" w:eastAsia="標楷體" w:hAnsi="標楷體" w:cs="Times New Roman" w:hint="eastAsia"/>
                                <w:sz w:val="18"/>
                                <w:szCs w:val="18"/>
                              </w:rPr>
                              <w:t>註：1</w:t>
                            </w:r>
                            <w:r w:rsidRPr="009A0874">
                              <w:rPr>
                                <w:rFonts w:ascii="標楷體" w:eastAsia="標楷體" w:hAnsi="標楷體" w:cs="Times New Roman"/>
                                <w:sz w:val="18"/>
                                <w:szCs w:val="18"/>
                              </w:rPr>
                              <w:t>.</w:t>
                            </w:r>
                            <w:r w:rsidRPr="00117453">
                              <w:rPr>
                                <w:rFonts w:ascii="標楷體" w:eastAsia="標楷體" w:hAnsi="標楷體" w:cs="Times New Roman"/>
                                <w:spacing w:val="-4"/>
                                <w:sz w:val="18"/>
                                <w:szCs w:val="18"/>
                              </w:rPr>
                              <w:t>104</w:t>
                            </w:r>
                            <w:r w:rsidRPr="00117453">
                              <w:rPr>
                                <w:rFonts w:ascii="標楷體" w:eastAsia="標楷體" w:hAnsi="標楷體" w:cs="Times New Roman" w:hint="eastAsia"/>
                                <w:spacing w:val="-4"/>
                                <w:sz w:val="18"/>
                                <w:szCs w:val="18"/>
                              </w:rPr>
                              <w:t>至1</w:t>
                            </w:r>
                            <w:r w:rsidRPr="00117453">
                              <w:rPr>
                                <w:rFonts w:ascii="標楷體" w:eastAsia="標楷體" w:hAnsi="標楷體" w:cs="Times New Roman"/>
                                <w:spacing w:val="-4"/>
                                <w:sz w:val="18"/>
                                <w:szCs w:val="18"/>
                              </w:rPr>
                              <w:t>10</w:t>
                            </w:r>
                            <w:r w:rsidRPr="00117453">
                              <w:rPr>
                                <w:rFonts w:ascii="標楷體" w:eastAsia="標楷體" w:hAnsi="標楷體" w:cs="Times New Roman" w:hint="eastAsia"/>
                                <w:spacing w:val="-4"/>
                                <w:sz w:val="18"/>
                                <w:szCs w:val="18"/>
                              </w:rPr>
                              <w:t>年度</w:t>
                            </w:r>
                            <w:r w:rsidRPr="00117453">
                              <w:rPr>
                                <w:rFonts w:ascii="標楷體" w:eastAsia="標楷體" w:hAnsi="標楷體" w:cs="Arial" w:hint="eastAsia"/>
                                <w:color w:val="1F1F1F"/>
                                <w:spacing w:val="-4"/>
                                <w:sz w:val="18"/>
                                <w:szCs w:val="18"/>
                              </w:rPr>
                              <w:t>係彭佳嶼等1</w:t>
                            </w:r>
                            <w:r w:rsidRPr="00117453">
                              <w:rPr>
                                <w:rFonts w:ascii="標楷體" w:eastAsia="標楷體" w:hAnsi="標楷體" w:cs="Arial"/>
                                <w:color w:val="1F1F1F"/>
                                <w:spacing w:val="-4"/>
                                <w:sz w:val="18"/>
                                <w:szCs w:val="18"/>
                              </w:rPr>
                              <w:t>3</w:t>
                            </w:r>
                            <w:r w:rsidRPr="00117453">
                              <w:rPr>
                                <w:rFonts w:ascii="標楷體" w:eastAsia="標楷體" w:hAnsi="標楷體" w:cs="Arial" w:hint="eastAsia"/>
                                <w:color w:val="1F1F1F"/>
                                <w:spacing w:val="-4"/>
                                <w:sz w:val="18"/>
                                <w:szCs w:val="18"/>
                              </w:rPr>
                              <w:t>個</w:t>
                            </w:r>
                            <w:r w:rsidRPr="00117453">
                              <w:rPr>
                                <w:rFonts w:ascii="標楷體" w:eastAsia="標楷體" w:hAnsi="標楷體" w:cs="Times New Roman" w:hint="eastAsia"/>
                                <w:spacing w:val="-4"/>
                                <w:sz w:val="18"/>
                                <w:szCs w:val="18"/>
                              </w:rPr>
                              <w:t>平地站之平均值；1</w:t>
                            </w:r>
                            <w:r w:rsidRPr="00117453">
                              <w:rPr>
                                <w:rFonts w:ascii="標楷體" w:eastAsia="標楷體" w:hAnsi="標楷體" w:cs="Times New Roman"/>
                                <w:spacing w:val="-4"/>
                                <w:sz w:val="18"/>
                                <w:szCs w:val="18"/>
                              </w:rPr>
                              <w:t>11</w:t>
                            </w:r>
                            <w:r w:rsidRPr="00117453">
                              <w:rPr>
                                <w:rFonts w:ascii="標楷體" w:eastAsia="標楷體" w:hAnsi="標楷體" w:cs="Times New Roman" w:hint="eastAsia"/>
                                <w:spacing w:val="-4"/>
                                <w:sz w:val="18"/>
                                <w:szCs w:val="18"/>
                              </w:rPr>
                              <w:t>至1</w:t>
                            </w:r>
                            <w:r w:rsidRPr="00117453">
                              <w:rPr>
                                <w:rFonts w:ascii="標楷體" w:eastAsia="標楷體" w:hAnsi="標楷體" w:cs="Times New Roman"/>
                                <w:spacing w:val="-4"/>
                                <w:sz w:val="18"/>
                                <w:szCs w:val="18"/>
                              </w:rPr>
                              <w:t>13</w:t>
                            </w:r>
                            <w:r w:rsidRPr="00117453">
                              <w:rPr>
                                <w:rFonts w:ascii="標楷體" w:eastAsia="標楷體" w:hAnsi="標楷體" w:cs="Times New Roman" w:hint="eastAsia"/>
                                <w:spacing w:val="-4"/>
                                <w:sz w:val="18"/>
                                <w:szCs w:val="18"/>
                              </w:rPr>
                              <w:t>年度</w:t>
                            </w:r>
                            <w:r w:rsidRPr="00117453">
                              <w:rPr>
                                <w:rFonts w:ascii="標楷體" w:eastAsia="標楷體" w:hAnsi="標楷體" w:cs="Arial" w:hint="eastAsia"/>
                                <w:color w:val="1F1F1F"/>
                                <w:spacing w:val="-4"/>
                                <w:sz w:val="18"/>
                                <w:szCs w:val="18"/>
                              </w:rPr>
                              <w:t>係彭佳嶼等1</w:t>
                            </w:r>
                            <w:r w:rsidRPr="00117453">
                              <w:rPr>
                                <w:rFonts w:ascii="標楷體" w:eastAsia="標楷體" w:hAnsi="標楷體" w:cs="Arial"/>
                                <w:color w:val="1F1F1F"/>
                                <w:spacing w:val="-4"/>
                                <w:sz w:val="18"/>
                                <w:szCs w:val="18"/>
                              </w:rPr>
                              <w:t>1</w:t>
                            </w:r>
                            <w:r w:rsidRPr="00117453">
                              <w:rPr>
                                <w:rFonts w:ascii="標楷體" w:eastAsia="標楷體" w:hAnsi="標楷體" w:cs="Arial" w:hint="eastAsia"/>
                                <w:color w:val="1F1F1F"/>
                                <w:spacing w:val="-4"/>
                                <w:sz w:val="18"/>
                                <w:szCs w:val="18"/>
                              </w:rPr>
                              <w:t>個</w:t>
                            </w:r>
                            <w:r w:rsidRPr="00117453">
                              <w:rPr>
                                <w:rFonts w:ascii="標楷體" w:eastAsia="標楷體" w:hAnsi="標楷體" w:cs="Times New Roman" w:hint="eastAsia"/>
                                <w:spacing w:val="-4"/>
                                <w:sz w:val="18"/>
                                <w:szCs w:val="18"/>
                              </w:rPr>
                              <w:t>平地站之平均值</w:t>
                            </w:r>
                            <w:r w:rsidRPr="00117453">
                              <w:rPr>
                                <w:rFonts w:ascii="標楷體" w:eastAsia="標楷體" w:hAnsi="標楷體" w:cs="Arial" w:hint="eastAsia"/>
                                <w:color w:val="1F1F1F"/>
                                <w:spacing w:val="-4"/>
                                <w:sz w:val="18"/>
                                <w:szCs w:val="18"/>
                              </w:rPr>
                              <w:t>。</w:t>
                            </w:r>
                          </w:p>
                          <w:p w14:paraId="0F7E2D98" w14:textId="77777777" w:rsidR="00E877C9" w:rsidRPr="009A0874" w:rsidRDefault="00E877C9" w:rsidP="0080201B">
                            <w:pPr>
                              <w:spacing w:line="200" w:lineRule="exact"/>
                              <w:ind w:leftChars="150" w:left="360"/>
                              <w:jc w:val="both"/>
                              <w:rPr>
                                <w:rFonts w:ascii="標楷體" w:eastAsia="標楷體" w:hAnsi="標楷體" w:cs="Times New Roman"/>
                                <w:sz w:val="18"/>
                                <w:szCs w:val="18"/>
                              </w:rPr>
                            </w:pPr>
                            <w:r>
                              <w:rPr>
                                <w:rFonts w:ascii="標楷體" w:eastAsia="標楷體" w:hAnsi="標楷體" w:cs="Times New Roman" w:hint="eastAsia"/>
                                <w:sz w:val="18"/>
                                <w:szCs w:val="18"/>
                              </w:rPr>
                              <w:t>2</w:t>
                            </w:r>
                            <w:r>
                              <w:rPr>
                                <w:rFonts w:ascii="標楷體" w:eastAsia="標楷體" w:hAnsi="標楷體" w:cs="Times New Roman"/>
                                <w:sz w:val="18"/>
                                <w:szCs w:val="18"/>
                              </w:rPr>
                              <w:t>.</w:t>
                            </w:r>
                            <w:r w:rsidRPr="009A0874">
                              <w:rPr>
                                <w:rFonts w:ascii="標楷體" w:eastAsia="標楷體" w:hAnsi="標楷體" w:cs="Times New Roman" w:hint="eastAsia"/>
                                <w:sz w:val="18"/>
                                <w:szCs w:val="18"/>
                              </w:rPr>
                              <w:t>資料來源：整理自</w:t>
                            </w:r>
                            <w:bookmarkStart w:id="43" w:name="_Hlk232686808"/>
                            <w:r w:rsidRPr="009A0874">
                              <w:rPr>
                                <w:rFonts w:ascii="標楷體" w:eastAsia="標楷體" w:hAnsi="標楷體" w:cs="Times New Roman" w:hint="eastAsia"/>
                                <w:sz w:val="18"/>
                                <w:szCs w:val="18"/>
                              </w:rPr>
                              <w:t>中央氣象署</w:t>
                            </w:r>
                            <w:bookmarkEnd w:id="43"/>
                            <w:r w:rsidRPr="0080201B">
                              <w:rPr>
                                <w:rFonts w:ascii="標楷體" w:eastAsia="標楷體" w:hAnsi="標楷體" w:cs="Times New Roman" w:hint="eastAsia"/>
                                <w:sz w:val="18"/>
                                <w:szCs w:val="18"/>
                              </w:rPr>
                              <w:t>網站公告資料</w:t>
                            </w:r>
                            <w:r w:rsidRPr="009A0874">
                              <w:rPr>
                                <w:rFonts w:ascii="標楷體" w:eastAsia="標楷體" w:hAnsi="標楷體" w:cs="Times New Roman" w:hint="eastAsia"/>
                                <w:sz w:val="18"/>
                                <w:szCs w:val="18"/>
                              </w:rPr>
                              <w:t>。</w:t>
                            </w:r>
                          </w:p>
                        </w:tc>
                      </w:tr>
                    </w:tbl>
                    <w:p w14:paraId="223A0544" w14:textId="77777777" w:rsidR="00E877C9" w:rsidRPr="00993EC4" w:rsidRDefault="00E877C9" w:rsidP="00E877C9"/>
                  </w:txbxContent>
                </v:textbox>
                <w10:wrap type="square" anchorx="margin" anchory="margin"/>
              </v:shape>
            </w:pict>
          </mc:Fallback>
        </mc:AlternateContent>
      </w:r>
      <w:r w:rsidRPr="007E77B6">
        <w:rPr>
          <w:rFonts w:ascii="標楷體" w:eastAsia="標楷體" w:hAnsi="標楷體" w:cs="Times New Roman" w:hint="eastAsia"/>
          <w:szCs w:val="24"/>
        </w:rPr>
        <w:t>馬太</w:t>
      </w:r>
      <w:proofErr w:type="gramStart"/>
      <w:r w:rsidRPr="007E77B6">
        <w:rPr>
          <w:rFonts w:ascii="標楷體" w:eastAsia="標楷體" w:hAnsi="標楷體" w:cs="Times New Roman" w:hint="eastAsia"/>
          <w:szCs w:val="24"/>
        </w:rPr>
        <w:t>鞍溪堰</w:t>
      </w:r>
      <w:proofErr w:type="gramEnd"/>
      <w:r w:rsidRPr="007E77B6">
        <w:rPr>
          <w:rFonts w:ascii="標楷體" w:eastAsia="標楷體" w:hAnsi="標楷體" w:cs="Times New Roman" w:hint="eastAsia"/>
          <w:szCs w:val="24"/>
        </w:rPr>
        <w:t>塞湖自農業部農村發展及水土保持署（下稱農村水保署）114年7月25日透過衛星影像發現後，林業保育署於次日即成立緊急應變小組，啟動堰塞</w:t>
      </w:r>
      <w:proofErr w:type="gramStart"/>
      <w:r w:rsidRPr="007E77B6">
        <w:rPr>
          <w:rFonts w:ascii="標楷體" w:eastAsia="標楷體" w:hAnsi="標楷體" w:cs="Times New Roman" w:hint="eastAsia"/>
          <w:szCs w:val="24"/>
        </w:rPr>
        <w:t>湖航拍</w:t>
      </w:r>
      <w:proofErr w:type="gramEnd"/>
      <w:r w:rsidRPr="007E77B6">
        <w:rPr>
          <w:rFonts w:ascii="標楷體" w:eastAsia="標楷體" w:hAnsi="標楷體" w:cs="Times New Roman" w:hint="eastAsia"/>
          <w:szCs w:val="24"/>
        </w:rPr>
        <w:t>、勘查及監測等工作，邀集相關權責單位召開應變分工會議，</w:t>
      </w:r>
      <w:proofErr w:type="gramStart"/>
      <w:r w:rsidRPr="007E77B6">
        <w:rPr>
          <w:rFonts w:ascii="標楷體" w:eastAsia="標楷體" w:hAnsi="標楷體" w:cs="Times New Roman" w:hint="eastAsia"/>
          <w:szCs w:val="24"/>
        </w:rPr>
        <w:t>研商堰</w:t>
      </w:r>
      <w:proofErr w:type="gramEnd"/>
      <w:r w:rsidRPr="007E77B6">
        <w:rPr>
          <w:rFonts w:ascii="標楷體" w:eastAsia="標楷體" w:hAnsi="標楷體" w:cs="Times New Roman" w:hint="eastAsia"/>
          <w:szCs w:val="24"/>
        </w:rPr>
        <w:t>塞湖影響範圍、災害應變等防災預防措施，並主動通報預警與建議疏散撤離範圍，截至114年9月24日共計發布18</w:t>
      </w:r>
      <w:proofErr w:type="gramStart"/>
      <w:r w:rsidRPr="007E77B6">
        <w:rPr>
          <w:rFonts w:ascii="標楷體" w:eastAsia="標楷體" w:hAnsi="標楷體" w:cs="Times New Roman" w:hint="eastAsia"/>
          <w:szCs w:val="24"/>
        </w:rPr>
        <w:t>報次</w:t>
      </w:r>
      <w:proofErr w:type="gramEnd"/>
      <w:r w:rsidRPr="007E77B6">
        <w:rPr>
          <w:rFonts w:ascii="標楷體" w:eastAsia="標楷體" w:hAnsi="標楷體" w:cs="Times New Roman" w:hint="eastAsia"/>
          <w:szCs w:val="24"/>
        </w:rPr>
        <w:t>。經查，國家科學及技術</w:t>
      </w:r>
      <w:r w:rsidRPr="007E77B6">
        <w:rPr>
          <w:rFonts w:ascii="標楷體" w:eastAsia="標楷體" w:hAnsi="標楷體" w:cs="Times New Roman" w:hint="eastAsia"/>
          <w:spacing w:val="2"/>
          <w:szCs w:val="24"/>
        </w:rPr>
        <w:t>委員會與環境部2024年國家氣候變遷科學報告載述，臺灣山區之年降雨量有較大年際變化；豪雨與大豪雨日數在山區之時間序列分析上變化較為顯著，且89年後之日數有增加情形；梅雨降雨特徵在中部及南部山區為總雨量增加、雨日降雨強度和極端降雨強度皆增加。次查，交通部中央氣象署（下稱中央氣象署）網站公告資料，臺灣地區近</w:t>
      </w:r>
      <w:proofErr w:type="gramStart"/>
      <w:r w:rsidRPr="007E77B6">
        <w:rPr>
          <w:rFonts w:ascii="標楷體" w:eastAsia="標楷體" w:hAnsi="標楷體" w:cs="Times New Roman" w:hint="eastAsia"/>
          <w:spacing w:val="2"/>
          <w:szCs w:val="24"/>
        </w:rPr>
        <w:t>10</w:t>
      </w:r>
      <w:proofErr w:type="gramEnd"/>
      <w:r w:rsidRPr="007E77B6">
        <w:rPr>
          <w:rFonts w:ascii="標楷體" w:eastAsia="標楷體" w:hAnsi="標楷體" w:cs="Times New Roman" w:hint="eastAsia"/>
          <w:spacing w:val="2"/>
          <w:szCs w:val="24"/>
        </w:rPr>
        <w:t>年度（10</w:t>
      </w:r>
      <w:r w:rsidRPr="007E77B6">
        <w:rPr>
          <w:rFonts w:ascii="標楷體" w:eastAsia="標楷體" w:hAnsi="標楷體" w:cs="Times New Roman"/>
          <w:spacing w:val="2"/>
          <w:szCs w:val="24"/>
        </w:rPr>
        <w:t>4</w:t>
      </w:r>
      <w:r w:rsidRPr="007E77B6">
        <w:rPr>
          <w:rFonts w:ascii="標楷體" w:eastAsia="標楷體" w:hAnsi="標楷體" w:cs="Times New Roman" w:hint="eastAsia"/>
          <w:spacing w:val="2"/>
          <w:szCs w:val="24"/>
        </w:rPr>
        <w:t>至11</w:t>
      </w:r>
      <w:r w:rsidRPr="007E77B6">
        <w:rPr>
          <w:rFonts w:ascii="標楷體" w:eastAsia="標楷體" w:hAnsi="標楷體" w:cs="Times New Roman"/>
          <w:spacing w:val="2"/>
          <w:szCs w:val="24"/>
        </w:rPr>
        <w:t>3</w:t>
      </w:r>
      <w:r w:rsidRPr="007E77B6">
        <w:rPr>
          <w:rFonts w:ascii="標楷體" w:eastAsia="標楷體" w:hAnsi="標楷體" w:cs="Times New Roman" w:hint="eastAsia"/>
          <w:spacing w:val="2"/>
          <w:szCs w:val="24"/>
        </w:rPr>
        <w:t>年度）單日最大</w:t>
      </w:r>
      <w:proofErr w:type="gramStart"/>
      <w:r w:rsidRPr="007E77B6">
        <w:rPr>
          <w:rFonts w:ascii="標楷體" w:eastAsia="標楷體" w:hAnsi="標楷體" w:cs="Times New Roman" w:hint="eastAsia"/>
          <w:spacing w:val="2"/>
          <w:szCs w:val="24"/>
        </w:rPr>
        <w:t>降雨量均超逾</w:t>
      </w:r>
      <w:proofErr w:type="gramEnd"/>
      <w:r w:rsidRPr="007E77B6">
        <w:rPr>
          <w:rFonts w:ascii="標楷體" w:eastAsia="標楷體" w:hAnsi="標楷體" w:cs="Times New Roman" w:hint="eastAsia"/>
          <w:spacing w:val="2"/>
          <w:szCs w:val="24"/>
        </w:rPr>
        <w:t>200毫米，且由</w:t>
      </w:r>
      <w:proofErr w:type="gramStart"/>
      <w:r w:rsidRPr="007E77B6">
        <w:rPr>
          <w:rFonts w:ascii="標楷體" w:eastAsia="標楷體" w:hAnsi="標楷體" w:cs="Times New Roman" w:hint="eastAsia"/>
          <w:spacing w:val="2"/>
          <w:szCs w:val="24"/>
        </w:rPr>
        <w:t>1</w:t>
      </w:r>
      <w:r w:rsidRPr="007E77B6">
        <w:rPr>
          <w:rFonts w:ascii="標楷體" w:eastAsia="標楷體" w:hAnsi="標楷體" w:cs="Times New Roman"/>
          <w:spacing w:val="2"/>
          <w:szCs w:val="24"/>
        </w:rPr>
        <w:t>04</w:t>
      </w:r>
      <w:proofErr w:type="gramEnd"/>
      <w:r w:rsidRPr="007E77B6">
        <w:rPr>
          <w:rFonts w:ascii="標楷體" w:eastAsia="標楷體" w:hAnsi="標楷體" w:cs="Times New Roman" w:hint="eastAsia"/>
          <w:spacing w:val="2"/>
          <w:szCs w:val="24"/>
        </w:rPr>
        <w:t>年度6</w:t>
      </w:r>
      <w:r w:rsidRPr="007E77B6">
        <w:rPr>
          <w:rFonts w:ascii="標楷體" w:eastAsia="標楷體" w:hAnsi="標楷體" w:cs="Times New Roman"/>
          <w:spacing w:val="2"/>
          <w:szCs w:val="24"/>
        </w:rPr>
        <w:t>61</w:t>
      </w:r>
      <w:r w:rsidRPr="007E77B6">
        <w:rPr>
          <w:rFonts w:ascii="標楷體" w:eastAsia="標楷體" w:hAnsi="標楷體" w:cs="Times New Roman" w:hint="eastAsia"/>
          <w:spacing w:val="2"/>
          <w:szCs w:val="24"/>
        </w:rPr>
        <w:t>毫米增加至</w:t>
      </w:r>
      <w:proofErr w:type="gramStart"/>
      <w:r w:rsidRPr="007E77B6">
        <w:rPr>
          <w:rFonts w:ascii="標楷體" w:eastAsia="標楷體" w:hAnsi="標楷體" w:cs="Times New Roman" w:hint="eastAsia"/>
          <w:spacing w:val="2"/>
          <w:szCs w:val="24"/>
        </w:rPr>
        <w:t>1</w:t>
      </w:r>
      <w:r w:rsidRPr="007E77B6">
        <w:rPr>
          <w:rFonts w:ascii="標楷體" w:eastAsia="標楷體" w:hAnsi="標楷體" w:cs="Times New Roman"/>
          <w:spacing w:val="2"/>
          <w:szCs w:val="24"/>
        </w:rPr>
        <w:t>13</w:t>
      </w:r>
      <w:proofErr w:type="gramEnd"/>
      <w:r w:rsidRPr="007E77B6">
        <w:rPr>
          <w:rFonts w:ascii="標楷體" w:eastAsia="標楷體" w:hAnsi="標楷體" w:cs="Times New Roman" w:hint="eastAsia"/>
          <w:spacing w:val="2"/>
          <w:szCs w:val="24"/>
        </w:rPr>
        <w:t>年度1</w:t>
      </w:r>
      <w:r w:rsidRPr="007E77B6">
        <w:rPr>
          <w:rFonts w:ascii="標楷體" w:eastAsia="標楷體" w:hAnsi="標楷體" w:cs="Times New Roman"/>
          <w:spacing w:val="2"/>
          <w:szCs w:val="24"/>
        </w:rPr>
        <w:t>,217.5</w:t>
      </w:r>
      <w:r w:rsidRPr="007E77B6">
        <w:rPr>
          <w:rFonts w:ascii="標楷體" w:eastAsia="標楷體" w:hAnsi="標楷體" w:cs="Times New Roman" w:hint="eastAsia"/>
          <w:spacing w:val="2"/>
          <w:szCs w:val="24"/>
        </w:rPr>
        <w:t>毫米（表</w:t>
      </w:r>
      <w:r w:rsidR="00535EC0" w:rsidRPr="007E77B6">
        <w:rPr>
          <w:rFonts w:ascii="標楷體" w:eastAsia="標楷體" w:hAnsi="標楷體" w:cs="Times New Roman" w:hint="eastAsia"/>
          <w:spacing w:val="2"/>
          <w:szCs w:val="24"/>
        </w:rPr>
        <w:t>1</w:t>
      </w:r>
      <w:r w:rsidRPr="007E77B6">
        <w:rPr>
          <w:rFonts w:ascii="標楷體" w:eastAsia="標楷體" w:hAnsi="標楷體" w:cs="Times New Roman" w:hint="eastAsia"/>
          <w:spacing w:val="2"/>
          <w:szCs w:val="24"/>
        </w:rPr>
        <w:t>1），</w:t>
      </w:r>
      <w:proofErr w:type="gramStart"/>
      <w:r w:rsidRPr="007E77B6">
        <w:rPr>
          <w:rFonts w:ascii="標楷體" w:eastAsia="標楷體" w:hAnsi="標楷體" w:cs="Times New Roman" w:hint="eastAsia"/>
          <w:szCs w:val="24"/>
        </w:rPr>
        <w:lastRenderedPageBreak/>
        <w:t>惟堰塞</w:t>
      </w:r>
      <w:proofErr w:type="gramEnd"/>
      <w:r w:rsidRPr="007E77B6">
        <w:rPr>
          <w:rFonts w:ascii="標楷體" w:eastAsia="標楷體" w:hAnsi="標楷體" w:cs="Times New Roman" w:hint="eastAsia"/>
          <w:szCs w:val="24"/>
        </w:rPr>
        <w:t>湖警戒、監測及撤離與演練方案針對未完成實地調查之案件，暫以中央氣象署發布豪雨特報或颱風豪雨報告該地區預報</w:t>
      </w:r>
      <w:r w:rsidRPr="007E77B6">
        <w:rPr>
          <w:rFonts w:ascii="標楷體" w:eastAsia="標楷體" w:hAnsi="標楷體" w:cs="Times New Roman"/>
          <w:szCs w:val="24"/>
        </w:rPr>
        <w:t>24</w:t>
      </w:r>
      <w:r w:rsidRPr="007E77B6">
        <w:rPr>
          <w:rFonts w:ascii="標楷體" w:eastAsia="標楷體" w:hAnsi="標楷體" w:cs="Times New Roman" w:hint="eastAsia"/>
          <w:szCs w:val="24"/>
        </w:rPr>
        <w:t>小時累積降雨量達</w:t>
      </w:r>
      <w:r w:rsidRPr="007E77B6">
        <w:rPr>
          <w:rFonts w:ascii="標楷體" w:eastAsia="標楷體" w:hAnsi="標楷體" w:cs="Times New Roman"/>
          <w:szCs w:val="24"/>
        </w:rPr>
        <w:t>200</w:t>
      </w:r>
      <w:r w:rsidRPr="007E77B6">
        <w:rPr>
          <w:rFonts w:ascii="標楷體" w:eastAsia="標楷體" w:hAnsi="標楷體" w:cs="Times New Roman" w:hint="eastAsia"/>
          <w:szCs w:val="24"/>
        </w:rPr>
        <w:t>毫米作為警戒值，存有難以及時反應近年降雨集中所生之潛在風險，經函請農業部檢討改善，以提升堰塞湖災害防救效能。據復：已規劃精進</w:t>
      </w:r>
      <w:proofErr w:type="gramStart"/>
      <w:r w:rsidRPr="007E77B6">
        <w:rPr>
          <w:rFonts w:ascii="標楷體" w:eastAsia="標楷體" w:hAnsi="標楷體" w:cs="Times New Roman" w:hint="eastAsia"/>
          <w:szCs w:val="24"/>
        </w:rPr>
        <w:t>國有林堰塞</w:t>
      </w:r>
      <w:proofErr w:type="gramEnd"/>
      <w:r w:rsidRPr="007E77B6">
        <w:rPr>
          <w:rFonts w:ascii="標楷體" w:eastAsia="標楷體" w:hAnsi="標楷體" w:cs="Times New Roman" w:hint="eastAsia"/>
          <w:szCs w:val="24"/>
        </w:rPr>
        <w:t>湖處理機制，未來將再檢視調查、監測、致災影響模擬分析、</w:t>
      </w:r>
      <w:proofErr w:type="gramStart"/>
      <w:r w:rsidRPr="007E77B6">
        <w:rPr>
          <w:rFonts w:ascii="標楷體" w:eastAsia="標楷體" w:hAnsi="標楷體" w:cs="Times New Roman" w:hint="eastAsia"/>
          <w:szCs w:val="24"/>
        </w:rPr>
        <w:t>天然壩危險</w:t>
      </w:r>
      <w:proofErr w:type="gramEnd"/>
      <w:r w:rsidRPr="007E77B6">
        <w:rPr>
          <w:rFonts w:ascii="標楷體" w:eastAsia="標楷體" w:hAnsi="標楷體" w:cs="Times New Roman" w:hint="eastAsia"/>
          <w:szCs w:val="24"/>
        </w:rPr>
        <w:t>評估，以優化既有標準作業程序與架構，並積極運用現地即時監測資訊，優化警戒機制與發布撤離時機。</w:t>
      </w:r>
    </w:p>
    <w:p w14:paraId="3B947232" w14:textId="547C5D62" w:rsidR="001E6220" w:rsidRPr="007E77B6" w:rsidRDefault="001E6220" w:rsidP="001E6220">
      <w:pPr>
        <w:widowControl/>
        <w:overflowPunct w:val="0"/>
        <w:spacing w:line="440" w:lineRule="exact"/>
        <w:ind w:firstLineChars="450" w:firstLine="1081"/>
        <w:jc w:val="both"/>
        <w:rPr>
          <w:rFonts w:ascii="標楷體" w:eastAsia="標楷體" w:hAnsi="標楷體" w:cs="Times New Roman"/>
          <w:szCs w:val="24"/>
        </w:rPr>
      </w:pPr>
      <w:r w:rsidRPr="007E77B6">
        <w:rPr>
          <w:rFonts w:ascii="標楷體" w:eastAsia="標楷體" w:hAnsi="標楷體" w:cs="Times New Roman"/>
          <w:b/>
          <w:bCs/>
          <w:szCs w:val="24"/>
        </w:rPr>
        <w:t>2.</w:t>
      </w:r>
      <w:r w:rsidRPr="007E77B6">
        <w:rPr>
          <w:rFonts w:ascii="標楷體" w:eastAsia="標楷體" w:hAnsi="標楷體" w:cs="Times New Roman" w:hint="eastAsia"/>
          <w:b/>
          <w:bCs/>
          <w:szCs w:val="24"/>
        </w:rPr>
        <w:t xml:space="preserve">　受極端氣候影響，近</w:t>
      </w:r>
      <w:proofErr w:type="gramStart"/>
      <w:r w:rsidRPr="007E77B6">
        <w:rPr>
          <w:rFonts w:ascii="標楷體" w:eastAsia="標楷體" w:hAnsi="標楷體" w:cs="Times New Roman" w:hint="eastAsia"/>
          <w:b/>
          <w:bCs/>
          <w:szCs w:val="24"/>
        </w:rPr>
        <w:t>10</w:t>
      </w:r>
      <w:proofErr w:type="gramEnd"/>
      <w:r w:rsidRPr="007E77B6">
        <w:rPr>
          <w:rFonts w:ascii="標楷體" w:eastAsia="標楷體" w:hAnsi="標楷體" w:cs="Times New Roman" w:hint="eastAsia"/>
          <w:b/>
          <w:bCs/>
          <w:szCs w:val="24"/>
        </w:rPr>
        <w:t>年度颱風降雨</w:t>
      </w:r>
      <w:proofErr w:type="gramStart"/>
      <w:r w:rsidRPr="007E77B6">
        <w:rPr>
          <w:rFonts w:ascii="標楷體" w:eastAsia="標楷體" w:hAnsi="標楷體" w:cs="Times New Roman" w:hint="eastAsia"/>
          <w:b/>
          <w:bCs/>
          <w:szCs w:val="24"/>
        </w:rPr>
        <w:t>誘發之堰塞</w:t>
      </w:r>
      <w:proofErr w:type="gramEnd"/>
      <w:r w:rsidRPr="007E77B6">
        <w:rPr>
          <w:rFonts w:ascii="標楷體" w:eastAsia="標楷體" w:hAnsi="標楷體" w:cs="Times New Roman" w:hint="eastAsia"/>
          <w:b/>
          <w:bCs/>
          <w:szCs w:val="24"/>
        </w:rPr>
        <w:t>湖明顯增加，且降雨</w:t>
      </w:r>
      <w:proofErr w:type="gramStart"/>
      <w:r w:rsidRPr="007E77B6">
        <w:rPr>
          <w:rFonts w:ascii="標楷體" w:eastAsia="標楷體" w:hAnsi="標楷體" w:cs="Times New Roman" w:hint="eastAsia"/>
          <w:b/>
          <w:bCs/>
          <w:szCs w:val="24"/>
        </w:rPr>
        <w:t>型堰塞湖含</w:t>
      </w:r>
      <w:proofErr w:type="gramEnd"/>
      <w:r w:rsidRPr="007E77B6">
        <w:rPr>
          <w:rFonts w:ascii="標楷體" w:eastAsia="標楷體" w:hAnsi="標楷體" w:cs="Times New Roman" w:hint="eastAsia"/>
          <w:b/>
          <w:bCs/>
          <w:szCs w:val="24"/>
        </w:rPr>
        <w:t>水分量高，易於短時間內被沖毀，壓縮緊急應變處置時間，增加防救災之難度及時間壓力：</w:t>
      </w:r>
      <w:r w:rsidRPr="007E77B6">
        <w:rPr>
          <w:rFonts w:ascii="標楷體" w:eastAsia="標楷體" w:hAnsi="標楷體" w:cs="Times New Roman" w:hint="eastAsia"/>
          <w:szCs w:val="24"/>
        </w:rPr>
        <w:t>堰</w:t>
      </w:r>
      <w:proofErr w:type="gramStart"/>
      <w:r w:rsidRPr="007E77B6">
        <w:rPr>
          <w:rFonts w:ascii="標楷體" w:eastAsia="標楷體" w:hAnsi="標楷體" w:cs="Times New Roman" w:hint="eastAsia"/>
          <w:szCs w:val="24"/>
        </w:rPr>
        <w:t>塞湖係指</w:t>
      </w:r>
      <w:proofErr w:type="gramEnd"/>
      <w:r w:rsidRPr="007E77B6">
        <w:rPr>
          <w:rFonts w:ascii="標楷體" w:eastAsia="標楷體" w:hAnsi="標楷體" w:cs="Times New Roman" w:hint="eastAsia"/>
          <w:szCs w:val="24"/>
        </w:rPr>
        <w:t>地震、風災、火山爆發等自然原因，所造成山崩、土石流或熔岩堵塞河谷或河床，儲水到一定程度所形成之湖泊，發生潰決將嚴重影響下游居民生命財產安全。據農村</w:t>
      </w:r>
      <w:proofErr w:type="gramStart"/>
      <w:r w:rsidRPr="007E77B6">
        <w:rPr>
          <w:rFonts w:ascii="標楷體" w:eastAsia="標楷體" w:hAnsi="標楷體" w:cs="Times New Roman" w:hint="eastAsia"/>
          <w:szCs w:val="24"/>
        </w:rPr>
        <w:t>水保署統計</w:t>
      </w:r>
      <w:proofErr w:type="gramEnd"/>
      <w:r w:rsidRPr="007E77B6">
        <w:rPr>
          <w:rFonts w:ascii="標楷體" w:eastAsia="標楷體" w:hAnsi="標楷體" w:cs="Times New Roman" w:hint="eastAsia"/>
          <w:szCs w:val="24"/>
        </w:rPr>
        <w:t>，68至114年度有</w:t>
      </w:r>
      <w:proofErr w:type="gramStart"/>
      <w:r w:rsidRPr="007E77B6">
        <w:rPr>
          <w:rFonts w:ascii="標楷體" w:eastAsia="標楷體" w:hAnsi="標楷體" w:cs="Times New Roman" w:hint="eastAsia"/>
          <w:szCs w:val="24"/>
        </w:rPr>
        <w:t>紀錄之堰塞</w:t>
      </w:r>
      <w:proofErr w:type="gramEnd"/>
      <w:r w:rsidRPr="007E77B6">
        <w:rPr>
          <w:rFonts w:ascii="標楷體" w:eastAsia="標楷體" w:hAnsi="標楷體" w:cs="Times New Roman" w:hint="eastAsia"/>
          <w:szCs w:val="24"/>
        </w:rPr>
        <w:t>湖計有89處，近</w:t>
      </w:r>
      <w:proofErr w:type="gramStart"/>
      <w:r w:rsidRPr="007E77B6">
        <w:rPr>
          <w:rFonts w:ascii="標楷體" w:eastAsia="標楷體" w:hAnsi="標楷體" w:cs="Times New Roman" w:hint="eastAsia"/>
          <w:szCs w:val="24"/>
        </w:rPr>
        <w:t>10</w:t>
      </w:r>
      <w:proofErr w:type="gramEnd"/>
      <w:r w:rsidRPr="007E77B6">
        <w:rPr>
          <w:rFonts w:ascii="標楷體" w:eastAsia="標楷體" w:hAnsi="標楷體" w:cs="Times New Roman" w:hint="eastAsia"/>
          <w:szCs w:val="24"/>
        </w:rPr>
        <w:t>年度（105至114年度）20處堰塞湖主要</w:t>
      </w:r>
      <w:proofErr w:type="gramStart"/>
      <w:r w:rsidRPr="007E77B6">
        <w:rPr>
          <w:rFonts w:ascii="標楷體" w:eastAsia="標楷體" w:hAnsi="標楷體" w:cs="Times New Roman" w:hint="eastAsia"/>
          <w:szCs w:val="24"/>
        </w:rPr>
        <w:t>肇</w:t>
      </w:r>
      <w:proofErr w:type="gramEnd"/>
      <w:r w:rsidRPr="007E77B6">
        <w:rPr>
          <w:rFonts w:ascii="標楷體" w:eastAsia="標楷體" w:hAnsi="標楷體" w:cs="Times New Roman" w:hint="eastAsia"/>
          <w:szCs w:val="24"/>
        </w:rPr>
        <w:t>因為颱風（5處）及降雨（4處）。經運用地理資訊系統（Q</w:t>
      </w:r>
      <w:r w:rsidRPr="007E77B6">
        <w:rPr>
          <w:rFonts w:ascii="標楷體" w:eastAsia="標楷體" w:hAnsi="標楷體" w:cs="Times New Roman"/>
          <w:szCs w:val="24"/>
        </w:rPr>
        <w:t>GIS</w:t>
      </w:r>
      <w:r w:rsidRPr="007E77B6">
        <w:rPr>
          <w:rFonts w:ascii="標楷體" w:eastAsia="標楷體" w:hAnsi="標楷體" w:cs="Times New Roman" w:hint="eastAsia"/>
          <w:szCs w:val="24"/>
        </w:rPr>
        <w:t>）比對各市縣政府公告之地質敏感區圖發現，堰塞湖位於地質敏感區內者計有33處；位於地質敏感區100公尺內計有41處，合計74處，約</w:t>
      </w:r>
      <w:proofErr w:type="gramStart"/>
      <w:r w:rsidRPr="007E77B6">
        <w:rPr>
          <w:rFonts w:ascii="標楷體" w:eastAsia="標楷體" w:hAnsi="標楷體" w:cs="Times New Roman" w:hint="eastAsia"/>
          <w:szCs w:val="24"/>
        </w:rPr>
        <w:t>占堰塞湖總</w:t>
      </w:r>
      <w:proofErr w:type="gramEnd"/>
      <w:r w:rsidRPr="007E77B6">
        <w:rPr>
          <w:rFonts w:ascii="標楷體" w:eastAsia="標楷體" w:hAnsi="標楷體" w:cs="Times New Roman" w:hint="eastAsia"/>
          <w:szCs w:val="24"/>
        </w:rPr>
        <w:t>處數之83.15％。次查，前行政院農業委員會林務局（1</w:t>
      </w:r>
      <w:r w:rsidRPr="007E77B6">
        <w:rPr>
          <w:rFonts w:ascii="標楷體" w:eastAsia="標楷體" w:hAnsi="標楷體" w:cs="Times New Roman"/>
          <w:szCs w:val="24"/>
        </w:rPr>
        <w:t>12</w:t>
      </w:r>
      <w:r w:rsidRPr="007E77B6">
        <w:rPr>
          <w:rFonts w:ascii="標楷體" w:eastAsia="標楷體" w:hAnsi="標楷體" w:cs="Times New Roman" w:hint="eastAsia"/>
          <w:szCs w:val="24"/>
        </w:rPr>
        <w:t>年8月1日改制為林業保育署）1</w:t>
      </w:r>
      <w:r w:rsidRPr="007E77B6">
        <w:rPr>
          <w:rFonts w:ascii="標楷體" w:eastAsia="標楷體" w:hAnsi="標楷體" w:cs="Times New Roman"/>
          <w:szCs w:val="24"/>
        </w:rPr>
        <w:t>06</w:t>
      </w:r>
      <w:r w:rsidRPr="007E77B6">
        <w:rPr>
          <w:rFonts w:ascii="標楷體" w:eastAsia="標楷體" w:hAnsi="標楷體" w:cs="Times New Roman" w:hint="eastAsia"/>
          <w:szCs w:val="24"/>
        </w:rPr>
        <w:t>年2月6日訂定之國有林地堰塞湖應變標準作業程序載述，採用堰塞湖上游集水面積、天然壩</w:t>
      </w:r>
      <w:proofErr w:type="gramStart"/>
      <w:r w:rsidRPr="007E77B6">
        <w:rPr>
          <w:rFonts w:ascii="標楷體" w:eastAsia="標楷體" w:hAnsi="標楷體" w:cs="Times New Roman" w:hint="eastAsia"/>
          <w:szCs w:val="24"/>
        </w:rPr>
        <w:t>壩</w:t>
      </w:r>
      <w:proofErr w:type="gramEnd"/>
      <w:r w:rsidRPr="007E77B6">
        <w:rPr>
          <w:rFonts w:ascii="標楷體" w:eastAsia="標楷體" w:hAnsi="標楷體" w:cs="Times New Roman" w:hint="eastAsia"/>
          <w:szCs w:val="24"/>
        </w:rPr>
        <w:t>高及</w:t>
      </w:r>
      <w:proofErr w:type="gramStart"/>
      <w:r w:rsidRPr="007E77B6">
        <w:rPr>
          <w:rFonts w:ascii="標楷體" w:eastAsia="標楷體" w:hAnsi="標楷體" w:cs="Times New Roman" w:hint="eastAsia"/>
          <w:szCs w:val="24"/>
        </w:rPr>
        <w:t>天然壩</w:t>
      </w:r>
      <w:proofErr w:type="gramEnd"/>
      <w:r w:rsidRPr="007E77B6">
        <w:rPr>
          <w:rFonts w:ascii="標楷體" w:eastAsia="標楷體" w:hAnsi="標楷體" w:cs="Times New Roman" w:hint="eastAsia"/>
          <w:szCs w:val="24"/>
        </w:rPr>
        <w:t>堆積土體體積，評估</w:t>
      </w:r>
      <w:proofErr w:type="gramStart"/>
      <w:r w:rsidRPr="007E77B6">
        <w:rPr>
          <w:rFonts w:ascii="標楷體" w:eastAsia="標楷體" w:hAnsi="標楷體" w:cs="Times New Roman" w:hint="eastAsia"/>
          <w:szCs w:val="24"/>
        </w:rPr>
        <w:t>天然壩體</w:t>
      </w:r>
      <w:proofErr w:type="gramEnd"/>
      <w:r w:rsidRPr="007E77B6">
        <w:rPr>
          <w:rFonts w:ascii="標楷體" w:eastAsia="標楷體" w:hAnsi="標楷體" w:cs="Times New Roman" w:hint="eastAsia"/>
          <w:szCs w:val="24"/>
        </w:rPr>
        <w:t>之穩定性；又</w:t>
      </w:r>
      <w:proofErr w:type="gramStart"/>
      <w:r w:rsidRPr="007E77B6">
        <w:rPr>
          <w:rFonts w:ascii="標楷體" w:eastAsia="標楷體" w:hAnsi="標楷體" w:cs="Times New Roman" w:hint="eastAsia"/>
          <w:szCs w:val="24"/>
        </w:rPr>
        <w:t>天然壩</w:t>
      </w:r>
      <w:proofErr w:type="gramEnd"/>
      <w:r w:rsidRPr="007E77B6">
        <w:rPr>
          <w:rFonts w:ascii="標楷體" w:eastAsia="標楷體" w:hAnsi="標楷體" w:cs="Times New Roman" w:hint="eastAsia"/>
          <w:szCs w:val="24"/>
        </w:rPr>
        <w:t>堆積土體材料由降雨</w:t>
      </w:r>
      <w:proofErr w:type="gramStart"/>
      <w:r w:rsidRPr="007E77B6">
        <w:rPr>
          <w:rFonts w:ascii="標楷體" w:eastAsia="標楷體" w:hAnsi="標楷體" w:cs="Times New Roman" w:hint="eastAsia"/>
          <w:szCs w:val="24"/>
        </w:rPr>
        <w:t>引致崩滑</w:t>
      </w:r>
      <w:proofErr w:type="gramEnd"/>
      <w:r w:rsidRPr="007E77B6">
        <w:rPr>
          <w:rFonts w:ascii="標楷體" w:eastAsia="標楷體" w:hAnsi="標楷體" w:cs="Times New Roman" w:hint="eastAsia"/>
          <w:szCs w:val="24"/>
        </w:rPr>
        <w:t>形成者，含水量高、孔隙率小、內</w:t>
      </w:r>
      <w:proofErr w:type="gramStart"/>
      <w:r w:rsidRPr="007E77B6">
        <w:rPr>
          <w:rFonts w:ascii="標楷體" w:eastAsia="標楷體" w:hAnsi="標楷體" w:cs="Times New Roman" w:hint="eastAsia"/>
          <w:szCs w:val="24"/>
        </w:rPr>
        <w:t>摩擦角低</w:t>
      </w:r>
      <w:proofErr w:type="gramEnd"/>
      <w:r w:rsidRPr="007E77B6">
        <w:rPr>
          <w:rFonts w:ascii="標楷體" w:eastAsia="標楷體" w:hAnsi="標楷體" w:cs="Times New Roman" w:hint="eastAsia"/>
          <w:szCs w:val="24"/>
        </w:rPr>
        <w:t>、高</w:t>
      </w:r>
      <w:proofErr w:type="gramStart"/>
      <w:r w:rsidRPr="007E77B6">
        <w:rPr>
          <w:rFonts w:ascii="標楷體" w:eastAsia="標楷體" w:hAnsi="標楷體" w:cs="Times New Roman" w:hint="eastAsia"/>
          <w:szCs w:val="24"/>
        </w:rPr>
        <w:t>凝聚性及粒徑</w:t>
      </w:r>
      <w:proofErr w:type="gramEnd"/>
      <w:r w:rsidRPr="007E77B6">
        <w:rPr>
          <w:rFonts w:ascii="標楷體" w:eastAsia="標楷體" w:hAnsi="標楷體" w:cs="Times New Roman" w:hint="eastAsia"/>
          <w:szCs w:val="24"/>
        </w:rPr>
        <w:t>分布不均勻；颱風所</w:t>
      </w:r>
      <w:proofErr w:type="gramStart"/>
      <w:r w:rsidRPr="007E77B6">
        <w:rPr>
          <w:rFonts w:ascii="標楷體" w:eastAsia="標楷體" w:hAnsi="標楷體" w:cs="Times New Roman" w:hint="eastAsia"/>
          <w:szCs w:val="24"/>
        </w:rPr>
        <w:t>形成之堰塞</w:t>
      </w:r>
      <w:proofErr w:type="gramEnd"/>
      <w:r w:rsidRPr="007E77B6">
        <w:rPr>
          <w:rFonts w:ascii="標楷體" w:eastAsia="標楷體" w:hAnsi="標楷體" w:cs="Times New Roman" w:hint="eastAsia"/>
          <w:szCs w:val="24"/>
        </w:rPr>
        <w:t>湖因強風豪雨導致阻塞</w:t>
      </w:r>
      <w:proofErr w:type="gramStart"/>
      <w:r w:rsidRPr="007E77B6">
        <w:rPr>
          <w:rFonts w:ascii="標楷體" w:eastAsia="標楷體" w:hAnsi="標楷體" w:cs="Times New Roman" w:hint="eastAsia"/>
          <w:szCs w:val="24"/>
        </w:rPr>
        <w:t>土體含水</w:t>
      </w:r>
      <w:proofErr w:type="gramEnd"/>
      <w:r w:rsidRPr="007E77B6">
        <w:rPr>
          <w:rFonts w:ascii="標楷體" w:eastAsia="標楷體" w:hAnsi="標楷體" w:cs="Times New Roman" w:hint="eastAsia"/>
          <w:szCs w:val="24"/>
        </w:rPr>
        <w:t>分量高，極易在短時間內被沖毀。惟經分析中央氣象署網站公告資料，1</w:t>
      </w:r>
      <w:r w:rsidRPr="007E77B6">
        <w:rPr>
          <w:rFonts w:ascii="標楷體" w:eastAsia="標楷體" w:hAnsi="標楷體" w:cs="Times New Roman"/>
          <w:szCs w:val="24"/>
        </w:rPr>
        <w:t>04</w:t>
      </w:r>
      <w:r w:rsidRPr="007E77B6">
        <w:rPr>
          <w:rFonts w:ascii="標楷體" w:eastAsia="標楷體" w:hAnsi="標楷體" w:cs="Times New Roman" w:hint="eastAsia"/>
          <w:szCs w:val="24"/>
        </w:rPr>
        <w:t>至</w:t>
      </w:r>
      <w:r w:rsidRPr="007E77B6">
        <w:rPr>
          <w:rFonts w:ascii="標楷體" w:eastAsia="標楷體" w:hAnsi="標楷體" w:cs="Times New Roman"/>
          <w:szCs w:val="24"/>
        </w:rPr>
        <w:t>113</w:t>
      </w:r>
      <w:r w:rsidRPr="007E77B6">
        <w:rPr>
          <w:rFonts w:ascii="標楷體" w:eastAsia="標楷體" w:hAnsi="標楷體" w:cs="Times New Roman" w:hint="eastAsia"/>
          <w:szCs w:val="24"/>
        </w:rPr>
        <w:t>年度單日最大降雨量介於</w:t>
      </w:r>
      <w:r w:rsidRPr="007E77B6">
        <w:rPr>
          <w:rFonts w:ascii="標楷體" w:eastAsia="標楷體" w:hAnsi="標楷體" w:cs="Times New Roman"/>
          <w:szCs w:val="24"/>
        </w:rPr>
        <w:t>531.0</w:t>
      </w:r>
      <w:r w:rsidRPr="007E77B6">
        <w:rPr>
          <w:rFonts w:ascii="標楷體" w:eastAsia="標楷體" w:hAnsi="標楷體" w:cs="Times New Roman" w:hint="eastAsia"/>
          <w:szCs w:val="24"/>
        </w:rPr>
        <w:t>毫米至1,217.5毫米間，約占平均年降雨量之24.</w:t>
      </w:r>
      <w:r w:rsidRPr="007E77B6">
        <w:rPr>
          <w:rFonts w:ascii="標楷體" w:eastAsia="標楷體" w:hAnsi="標楷體" w:cs="Times New Roman"/>
          <w:szCs w:val="24"/>
        </w:rPr>
        <w:t>17</w:t>
      </w:r>
      <w:r w:rsidRPr="007E77B6">
        <w:rPr>
          <w:rFonts w:ascii="標楷體" w:eastAsia="標楷體" w:hAnsi="標楷體" w:cs="Times New Roman" w:hint="eastAsia"/>
          <w:szCs w:val="24"/>
        </w:rPr>
        <w:t>％至57</w:t>
      </w:r>
      <w:r w:rsidRPr="007E77B6">
        <w:rPr>
          <w:rFonts w:ascii="標楷體" w:eastAsia="標楷體" w:hAnsi="標楷體" w:cs="Times New Roman"/>
          <w:szCs w:val="24"/>
        </w:rPr>
        <w:t>.00</w:t>
      </w:r>
      <w:r w:rsidRPr="007E77B6">
        <w:rPr>
          <w:rFonts w:ascii="標楷體" w:eastAsia="標楷體" w:hAnsi="標楷體" w:cs="Times New Roman" w:hint="eastAsia"/>
          <w:szCs w:val="24"/>
        </w:rPr>
        <w:t>％，且單日最大降雨量發生於颱風期間者計有</w:t>
      </w:r>
      <w:r w:rsidRPr="007E77B6">
        <w:rPr>
          <w:rFonts w:ascii="標楷體" w:eastAsia="標楷體" w:hAnsi="標楷體" w:cs="Times New Roman"/>
          <w:szCs w:val="24"/>
        </w:rPr>
        <w:t>6</w:t>
      </w:r>
      <w:r w:rsidRPr="007E77B6">
        <w:rPr>
          <w:rFonts w:ascii="標楷體" w:eastAsia="標楷體" w:hAnsi="標楷體" w:cs="Times New Roman" w:hint="eastAsia"/>
          <w:szCs w:val="24"/>
        </w:rPr>
        <w:t>個年度（同表1</w:t>
      </w:r>
      <w:r w:rsidR="00B1113E" w:rsidRPr="007E77B6">
        <w:rPr>
          <w:rFonts w:ascii="標楷體" w:eastAsia="標楷體" w:hAnsi="標楷體" w:cs="Times New Roman"/>
          <w:szCs w:val="24"/>
        </w:rPr>
        <w:t>1</w:t>
      </w:r>
      <w:r w:rsidRPr="007E77B6">
        <w:rPr>
          <w:rFonts w:ascii="標楷體" w:eastAsia="標楷體" w:hAnsi="標楷體" w:cs="Times New Roman" w:hint="eastAsia"/>
          <w:szCs w:val="24"/>
        </w:rPr>
        <w:t>），顯示近年來極端氣候誘發堰塞湖之風險增加，且強風豪雨導致之</w:t>
      </w:r>
      <w:proofErr w:type="gramStart"/>
      <w:r w:rsidRPr="007E77B6">
        <w:rPr>
          <w:rFonts w:ascii="標楷體" w:eastAsia="標楷體" w:hAnsi="標楷體" w:cs="Times New Roman" w:hint="eastAsia"/>
          <w:szCs w:val="24"/>
        </w:rPr>
        <w:t>天然壩</w:t>
      </w:r>
      <w:proofErr w:type="gramEnd"/>
      <w:r w:rsidRPr="007E77B6">
        <w:rPr>
          <w:rFonts w:ascii="標楷體" w:eastAsia="標楷體" w:hAnsi="標楷體" w:cs="Times New Roman" w:hint="eastAsia"/>
          <w:szCs w:val="24"/>
        </w:rPr>
        <w:t>土堆，極易在短時間內被沖毀，恐大幅壓縮相關機關緊急應變處置之黃金時間，增加防救災之難度及時間壓力，經函請農業部督促</w:t>
      </w:r>
      <w:proofErr w:type="gramStart"/>
      <w:r w:rsidRPr="007E77B6">
        <w:rPr>
          <w:rFonts w:ascii="標楷體" w:eastAsia="標楷體" w:hAnsi="標楷體" w:cs="Times New Roman" w:hint="eastAsia"/>
          <w:szCs w:val="24"/>
        </w:rPr>
        <w:t>研</w:t>
      </w:r>
      <w:proofErr w:type="gramEnd"/>
      <w:r w:rsidRPr="007E77B6">
        <w:rPr>
          <w:rFonts w:ascii="標楷體" w:eastAsia="標楷體" w:hAnsi="標楷體" w:cs="Times New Roman" w:hint="eastAsia"/>
          <w:szCs w:val="24"/>
        </w:rPr>
        <w:t>議強化因應氣候變遷下，堰塞湖</w:t>
      </w:r>
      <w:proofErr w:type="gramStart"/>
      <w:r w:rsidRPr="007E77B6">
        <w:rPr>
          <w:rFonts w:ascii="標楷體" w:eastAsia="標楷體" w:hAnsi="標楷體" w:cs="Times New Roman" w:hint="eastAsia"/>
          <w:szCs w:val="24"/>
        </w:rPr>
        <w:t>天然壩早期判釋及</w:t>
      </w:r>
      <w:proofErr w:type="gramEnd"/>
      <w:r w:rsidRPr="007E77B6">
        <w:rPr>
          <w:rFonts w:ascii="標楷體" w:eastAsia="標楷體" w:hAnsi="標楷體" w:cs="Times New Roman" w:hint="eastAsia"/>
          <w:szCs w:val="24"/>
        </w:rPr>
        <w:t>預測等應變機制。據復：將啟動國有</w:t>
      </w:r>
      <w:proofErr w:type="gramStart"/>
      <w:r w:rsidRPr="007E77B6">
        <w:rPr>
          <w:rFonts w:ascii="標楷體" w:eastAsia="標楷體" w:hAnsi="標楷體" w:cs="Times New Roman" w:hint="eastAsia"/>
          <w:szCs w:val="24"/>
        </w:rPr>
        <w:t>林堰塞湖潛勢區調查與判釋研究</w:t>
      </w:r>
      <w:proofErr w:type="gramEnd"/>
      <w:r w:rsidRPr="007E77B6">
        <w:rPr>
          <w:rFonts w:ascii="標楷體" w:eastAsia="標楷體" w:hAnsi="標楷體" w:cs="Times New Roman" w:hint="eastAsia"/>
          <w:szCs w:val="24"/>
        </w:rPr>
        <w:t>分析，篩選出「具備誘發堰</w:t>
      </w:r>
      <w:proofErr w:type="gramStart"/>
      <w:r w:rsidRPr="007E77B6">
        <w:rPr>
          <w:rFonts w:ascii="標楷體" w:eastAsia="標楷體" w:hAnsi="標楷體" w:cs="Times New Roman" w:hint="eastAsia"/>
          <w:szCs w:val="24"/>
        </w:rPr>
        <w:t>塞湖高風險</w:t>
      </w:r>
      <w:proofErr w:type="gramEnd"/>
      <w:r w:rsidRPr="007E77B6">
        <w:rPr>
          <w:rFonts w:ascii="標楷體" w:eastAsia="標楷體" w:hAnsi="標楷體" w:cs="Times New Roman" w:hint="eastAsia"/>
          <w:szCs w:val="24"/>
        </w:rPr>
        <w:t>」之</w:t>
      </w:r>
      <w:proofErr w:type="gramStart"/>
      <w:r w:rsidRPr="007E77B6">
        <w:rPr>
          <w:rFonts w:ascii="標楷體" w:eastAsia="標楷體" w:hAnsi="標楷體" w:cs="Times New Roman" w:hint="eastAsia"/>
          <w:szCs w:val="24"/>
        </w:rPr>
        <w:t>特定河</w:t>
      </w:r>
      <w:proofErr w:type="gramEnd"/>
      <w:r w:rsidRPr="007E77B6">
        <w:rPr>
          <w:rFonts w:ascii="標楷體" w:eastAsia="標楷體" w:hAnsi="標楷體" w:cs="Times New Roman" w:hint="eastAsia"/>
          <w:szCs w:val="24"/>
        </w:rPr>
        <w:t>段，並透過事前潛勢調查</w:t>
      </w:r>
      <w:proofErr w:type="gramStart"/>
      <w:r w:rsidRPr="007E77B6">
        <w:rPr>
          <w:rFonts w:ascii="標楷體" w:eastAsia="標楷體" w:hAnsi="標楷體" w:cs="Times New Roman" w:hint="eastAsia"/>
          <w:szCs w:val="24"/>
        </w:rPr>
        <w:t>與判釋</w:t>
      </w:r>
      <w:proofErr w:type="gramEnd"/>
      <w:r w:rsidRPr="007E77B6">
        <w:rPr>
          <w:rFonts w:ascii="標楷體" w:eastAsia="標楷體" w:hAnsi="標楷體" w:cs="Times New Roman" w:hint="eastAsia"/>
          <w:szCs w:val="24"/>
        </w:rPr>
        <w:t>機制，建立</w:t>
      </w:r>
      <w:proofErr w:type="gramStart"/>
      <w:r w:rsidRPr="007E77B6">
        <w:rPr>
          <w:rFonts w:ascii="標楷體" w:eastAsia="標楷體" w:hAnsi="標楷體" w:cs="Times New Roman" w:hint="eastAsia"/>
          <w:szCs w:val="24"/>
        </w:rPr>
        <w:t>早期判釋與</w:t>
      </w:r>
      <w:proofErr w:type="gramEnd"/>
      <w:r w:rsidRPr="007E77B6">
        <w:rPr>
          <w:rFonts w:ascii="標楷體" w:eastAsia="標楷體" w:hAnsi="標楷體" w:cs="Times New Roman" w:hint="eastAsia"/>
          <w:szCs w:val="24"/>
        </w:rPr>
        <w:t>預測架構，提升防救災應變能力。</w:t>
      </w:r>
    </w:p>
    <w:p w14:paraId="48EDCEF7" w14:textId="77777777" w:rsidR="001E6220" w:rsidRPr="007E77B6" w:rsidRDefault="001E6220" w:rsidP="001E6220">
      <w:pPr>
        <w:widowControl/>
        <w:overflowPunct w:val="0"/>
        <w:spacing w:line="440" w:lineRule="exact"/>
        <w:ind w:firstLineChars="450" w:firstLine="1081"/>
        <w:jc w:val="both"/>
        <w:rPr>
          <w:rFonts w:ascii="標楷體" w:eastAsia="標楷體" w:hAnsi="標楷體" w:cs="Times New Roman"/>
          <w:szCs w:val="24"/>
        </w:rPr>
      </w:pPr>
      <w:r w:rsidRPr="007E77B6">
        <w:rPr>
          <w:rFonts w:ascii="標楷體" w:eastAsia="標楷體" w:hAnsi="標楷體" w:cs="Times New Roman"/>
          <w:b/>
          <w:bCs/>
          <w:szCs w:val="24"/>
        </w:rPr>
        <w:t>3</w:t>
      </w:r>
      <w:r w:rsidRPr="007E77B6">
        <w:rPr>
          <w:rFonts w:ascii="標楷體" w:eastAsia="標楷體" w:hAnsi="標楷體" w:cs="Times New Roman" w:hint="eastAsia"/>
          <w:b/>
          <w:bCs/>
          <w:szCs w:val="24"/>
        </w:rPr>
        <w:t xml:space="preserve">.　</w:t>
      </w:r>
      <w:proofErr w:type="gramStart"/>
      <w:r w:rsidRPr="007E77B6">
        <w:rPr>
          <w:rFonts w:ascii="標楷體" w:eastAsia="標楷體" w:hAnsi="標楷體" w:cs="Times New Roman" w:hint="eastAsia"/>
          <w:b/>
          <w:bCs/>
          <w:szCs w:val="24"/>
        </w:rPr>
        <w:t>多數堰</w:t>
      </w:r>
      <w:proofErr w:type="gramEnd"/>
      <w:r w:rsidRPr="007E77B6">
        <w:rPr>
          <w:rFonts w:ascii="標楷體" w:eastAsia="標楷體" w:hAnsi="標楷體" w:cs="Times New Roman" w:hint="eastAsia"/>
          <w:b/>
          <w:bCs/>
          <w:szCs w:val="24"/>
        </w:rPr>
        <w:t>塞湖緊急調查及監測作業未運用無人載具進行空中勘查，不利於即時掌握現地資訊，有影響監測預警時效之虞：</w:t>
      </w:r>
      <w:r w:rsidRPr="007E77B6">
        <w:rPr>
          <w:rFonts w:ascii="標楷體" w:eastAsia="標楷體" w:hAnsi="標楷體" w:cs="Times New Roman" w:hint="eastAsia"/>
          <w:szCs w:val="24"/>
        </w:rPr>
        <w:t>林業保育署於</w:t>
      </w:r>
      <w:proofErr w:type="gramStart"/>
      <w:r w:rsidRPr="007E77B6">
        <w:rPr>
          <w:rFonts w:ascii="標楷體" w:eastAsia="標楷體" w:hAnsi="標楷體" w:cs="Times New Roman" w:hint="eastAsia"/>
          <w:szCs w:val="24"/>
        </w:rPr>
        <w:t>接獲堰</w:t>
      </w:r>
      <w:proofErr w:type="gramEnd"/>
      <w:r w:rsidRPr="007E77B6">
        <w:rPr>
          <w:rFonts w:ascii="標楷體" w:eastAsia="標楷體" w:hAnsi="標楷體" w:cs="Times New Roman" w:hint="eastAsia"/>
          <w:szCs w:val="24"/>
        </w:rPr>
        <w:t>塞湖發生資訊後，即啟動緊急調查作業，以迅速掌握災情資訊及應變流程，經抽查</w:t>
      </w:r>
      <w:r w:rsidRPr="007E77B6">
        <w:rPr>
          <w:rFonts w:ascii="標楷體" w:eastAsia="標楷體" w:hAnsi="標楷體" w:cs="Times New Roman"/>
          <w:szCs w:val="24"/>
        </w:rPr>
        <w:t>114</w:t>
      </w:r>
      <w:r w:rsidRPr="007E77B6">
        <w:rPr>
          <w:rFonts w:ascii="標楷體" w:eastAsia="標楷體" w:hAnsi="標楷體" w:cs="Times New Roman" w:hint="eastAsia"/>
          <w:szCs w:val="24"/>
        </w:rPr>
        <w:t>及</w:t>
      </w:r>
      <w:proofErr w:type="gramStart"/>
      <w:r w:rsidRPr="007E77B6">
        <w:rPr>
          <w:rFonts w:ascii="標楷體" w:eastAsia="標楷體" w:hAnsi="標楷體" w:cs="Times New Roman"/>
          <w:szCs w:val="24"/>
        </w:rPr>
        <w:t>115</w:t>
      </w:r>
      <w:proofErr w:type="gramEnd"/>
      <w:r w:rsidRPr="007E77B6">
        <w:rPr>
          <w:rFonts w:ascii="標楷體" w:eastAsia="標楷體" w:hAnsi="標楷體" w:cs="Times New Roman" w:hint="eastAsia"/>
          <w:szCs w:val="24"/>
        </w:rPr>
        <w:t>年度新竹</w:t>
      </w:r>
      <w:proofErr w:type="gramStart"/>
      <w:r w:rsidRPr="007E77B6">
        <w:rPr>
          <w:rFonts w:ascii="標楷體" w:eastAsia="標楷體" w:hAnsi="標楷體" w:cs="Times New Roman" w:hint="eastAsia"/>
          <w:szCs w:val="24"/>
        </w:rPr>
        <w:t>泰崗溪堰塞</w:t>
      </w:r>
      <w:proofErr w:type="gramEnd"/>
      <w:r w:rsidRPr="007E77B6">
        <w:rPr>
          <w:rFonts w:ascii="標楷體" w:eastAsia="標楷體" w:hAnsi="標楷體" w:cs="Times New Roman" w:hint="eastAsia"/>
          <w:szCs w:val="24"/>
        </w:rPr>
        <w:t>湖、花蓮馬太</w:t>
      </w:r>
      <w:proofErr w:type="gramStart"/>
      <w:r w:rsidRPr="007E77B6">
        <w:rPr>
          <w:rFonts w:ascii="標楷體" w:eastAsia="標楷體" w:hAnsi="標楷體" w:cs="Times New Roman" w:hint="eastAsia"/>
          <w:szCs w:val="24"/>
        </w:rPr>
        <w:t>鞍溪堰</w:t>
      </w:r>
      <w:proofErr w:type="gramEnd"/>
      <w:r w:rsidRPr="007E77B6">
        <w:rPr>
          <w:rFonts w:ascii="標楷體" w:eastAsia="標楷體" w:hAnsi="標楷體" w:cs="Times New Roman" w:hint="eastAsia"/>
          <w:szCs w:val="24"/>
        </w:rPr>
        <w:t>塞湖、立霧溪（燕子口）堰塞湖、</w:t>
      </w:r>
      <w:proofErr w:type="gramStart"/>
      <w:r w:rsidRPr="007E77B6">
        <w:rPr>
          <w:rFonts w:ascii="標楷體" w:eastAsia="標楷體" w:hAnsi="標楷體" w:cs="Times New Roman" w:hint="eastAsia"/>
          <w:szCs w:val="24"/>
        </w:rPr>
        <w:t>萬里溪堰塞</w:t>
      </w:r>
      <w:proofErr w:type="gramEnd"/>
      <w:r w:rsidRPr="007E77B6">
        <w:rPr>
          <w:rFonts w:ascii="標楷體" w:eastAsia="標楷體" w:hAnsi="標楷體" w:cs="Times New Roman" w:hint="eastAsia"/>
          <w:szCs w:val="24"/>
        </w:rPr>
        <w:t>湖及</w:t>
      </w:r>
      <w:proofErr w:type="gramStart"/>
      <w:r w:rsidRPr="007E77B6">
        <w:rPr>
          <w:rFonts w:ascii="標楷體" w:eastAsia="標楷體" w:hAnsi="標楷體" w:cs="Times New Roman" w:hint="eastAsia"/>
          <w:szCs w:val="24"/>
        </w:rPr>
        <w:t>木瓜溪堰塞</w:t>
      </w:r>
      <w:proofErr w:type="gramEnd"/>
      <w:r w:rsidRPr="007E77B6">
        <w:rPr>
          <w:rFonts w:ascii="標楷體" w:eastAsia="標楷體" w:hAnsi="標楷體" w:cs="Times New Roman" w:hint="eastAsia"/>
          <w:szCs w:val="24"/>
        </w:rPr>
        <w:t>湖等</w:t>
      </w:r>
      <w:r w:rsidRPr="007E77B6">
        <w:rPr>
          <w:rFonts w:ascii="標楷體" w:eastAsia="標楷體" w:hAnsi="標楷體" w:cs="Times New Roman"/>
          <w:szCs w:val="24"/>
        </w:rPr>
        <w:t>5</w:t>
      </w:r>
      <w:r w:rsidRPr="007E77B6">
        <w:rPr>
          <w:rFonts w:ascii="標楷體" w:eastAsia="標楷體" w:hAnsi="標楷體" w:cs="Times New Roman" w:hint="eastAsia"/>
          <w:szCs w:val="24"/>
        </w:rPr>
        <w:t>案之緊急調查作業情形，僅1案使用無人載具確認堰塞湖溢流現況，其餘</w:t>
      </w:r>
      <w:r w:rsidRPr="007E77B6">
        <w:rPr>
          <w:rFonts w:ascii="標楷體" w:eastAsia="標楷體" w:hAnsi="標楷體" w:cs="Times New Roman"/>
          <w:szCs w:val="24"/>
        </w:rPr>
        <w:t>4</w:t>
      </w:r>
      <w:r w:rsidRPr="007E77B6">
        <w:rPr>
          <w:rFonts w:ascii="標楷體" w:eastAsia="標楷體" w:hAnsi="標楷體" w:cs="Times New Roman" w:hint="eastAsia"/>
          <w:szCs w:val="24"/>
        </w:rPr>
        <w:t>案多以衛星影像、正射影像及航遙測影像為主，無法即時拍攝高解析度影像，協助監測堰塞湖水位</w:t>
      </w:r>
      <w:proofErr w:type="gramStart"/>
      <w:r w:rsidRPr="007E77B6">
        <w:rPr>
          <w:rFonts w:ascii="標楷體" w:eastAsia="標楷體" w:hAnsi="標楷體" w:cs="Times New Roman" w:hint="eastAsia"/>
          <w:szCs w:val="24"/>
        </w:rPr>
        <w:t>變化及溢流</w:t>
      </w:r>
      <w:proofErr w:type="gramEnd"/>
      <w:r w:rsidRPr="007E77B6">
        <w:rPr>
          <w:rFonts w:ascii="標楷體" w:eastAsia="標楷體" w:hAnsi="標楷體" w:cs="Times New Roman" w:hint="eastAsia"/>
          <w:szCs w:val="24"/>
        </w:rPr>
        <w:t>狀況；又位處偏遠山區深谷無路可及，人員及車輛無法立即</w:t>
      </w:r>
      <w:proofErr w:type="gramStart"/>
      <w:r w:rsidRPr="007E77B6">
        <w:rPr>
          <w:rFonts w:ascii="標楷體" w:eastAsia="標楷體" w:hAnsi="標楷體" w:cs="Times New Roman" w:hint="eastAsia"/>
          <w:szCs w:val="24"/>
        </w:rPr>
        <w:t>到達之堰塞</w:t>
      </w:r>
      <w:proofErr w:type="gramEnd"/>
      <w:r w:rsidRPr="007E77B6">
        <w:rPr>
          <w:rFonts w:ascii="標楷體" w:eastAsia="標楷體" w:hAnsi="標楷體" w:cs="Times New Roman" w:hint="eastAsia"/>
          <w:szCs w:val="24"/>
        </w:rPr>
        <w:t>湖計有</w:t>
      </w:r>
      <w:r w:rsidRPr="007E77B6">
        <w:rPr>
          <w:rFonts w:ascii="標楷體" w:eastAsia="標楷體" w:hAnsi="標楷體" w:cs="Times New Roman"/>
          <w:szCs w:val="24"/>
        </w:rPr>
        <w:t>3</w:t>
      </w:r>
      <w:r w:rsidRPr="007E77B6">
        <w:rPr>
          <w:rFonts w:ascii="標楷體" w:eastAsia="標楷體" w:hAnsi="標楷體" w:cs="Times New Roman" w:hint="eastAsia"/>
          <w:szCs w:val="24"/>
        </w:rPr>
        <w:t>案，其中</w:t>
      </w:r>
      <w:r w:rsidRPr="007E77B6">
        <w:rPr>
          <w:rFonts w:ascii="標楷體" w:eastAsia="標楷體" w:hAnsi="標楷體" w:cs="Times New Roman"/>
          <w:szCs w:val="24"/>
        </w:rPr>
        <w:t>2</w:t>
      </w:r>
      <w:r w:rsidRPr="007E77B6">
        <w:rPr>
          <w:rFonts w:ascii="標楷體" w:eastAsia="標楷體" w:hAnsi="標楷體" w:cs="Times New Roman" w:hint="eastAsia"/>
          <w:szCs w:val="24"/>
        </w:rPr>
        <w:t>案使用無人載具空拍監測，1</w:t>
      </w:r>
      <w:r w:rsidRPr="007E77B6">
        <w:rPr>
          <w:rFonts w:ascii="標楷體" w:eastAsia="標楷體" w:hAnsi="標楷體" w:cs="Times New Roman" w:hint="eastAsia"/>
          <w:szCs w:val="24"/>
        </w:rPr>
        <w:lastRenderedPageBreak/>
        <w:t>案未使用無人載具。</w:t>
      </w:r>
      <w:proofErr w:type="gramStart"/>
      <w:r w:rsidRPr="007E77B6">
        <w:rPr>
          <w:rFonts w:ascii="標楷體" w:eastAsia="標楷體" w:hAnsi="標楷體" w:cs="Times New Roman" w:hint="eastAsia"/>
          <w:szCs w:val="24"/>
        </w:rPr>
        <w:t>鑑</w:t>
      </w:r>
      <w:proofErr w:type="gramEnd"/>
      <w:r w:rsidRPr="007E77B6">
        <w:rPr>
          <w:rFonts w:ascii="標楷體" w:eastAsia="標楷體" w:hAnsi="標楷體" w:cs="Times New Roman" w:hint="eastAsia"/>
          <w:szCs w:val="24"/>
        </w:rPr>
        <w:t>於使用無人載具輔助執行堰塞湖監測作業，可克服地形限制，即時拍攝及傳輸高解析度影像，估算堰塞湖面積、</w:t>
      </w:r>
      <w:proofErr w:type="gramStart"/>
      <w:r w:rsidRPr="007E77B6">
        <w:rPr>
          <w:rFonts w:ascii="標楷體" w:eastAsia="標楷體" w:hAnsi="標楷體" w:cs="Times New Roman" w:hint="eastAsia"/>
          <w:szCs w:val="24"/>
        </w:rPr>
        <w:t>蓄水量及溢流量</w:t>
      </w:r>
      <w:proofErr w:type="gramEnd"/>
      <w:r w:rsidRPr="007E77B6">
        <w:rPr>
          <w:rFonts w:ascii="標楷體" w:eastAsia="標楷體" w:hAnsi="標楷體" w:cs="Times New Roman" w:hint="eastAsia"/>
          <w:szCs w:val="24"/>
        </w:rPr>
        <w:t>，有助於提升預警時效，經函請農業部督促林業</w:t>
      </w:r>
      <w:proofErr w:type="gramStart"/>
      <w:r w:rsidRPr="007E77B6">
        <w:rPr>
          <w:rFonts w:ascii="標楷體" w:eastAsia="標楷體" w:hAnsi="標楷體" w:cs="Times New Roman" w:hint="eastAsia"/>
          <w:szCs w:val="24"/>
        </w:rPr>
        <w:t>保育署善用</w:t>
      </w:r>
      <w:proofErr w:type="gramEnd"/>
      <w:r w:rsidRPr="007E77B6">
        <w:rPr>
          <w:rFonts w:ascii="標楷體" w:eastAsia="標楷體" w:hAnsi="標楷體" w:cs="Times New Roman" w:hint="eastAsia"/>
          <w:szCs w:val="24"/>
        </w:rPr>
        <w:t>無人載具進行堰塞湖緊急調查及監測作業，以提升堰塞湖監測預警時效。據復：為彌補現地空間阻隔之限制，如研判環境與天氣允許者，將優先採用無人載具進行空中勘查；後續將持續掌握無人載具之科技發展，蒐集國內外無人載具相關運用資訊，並納入調查運用，以精進監測能力，提升監測預警時效。</w:t>
      </w:r>
    </w:p>
    <w:p w14:paraId="353F7B8E" w14:textId="180AA45E" w:rsidR="001E6220" w:rsidRPr="007E77B6" w:rsidRDefault="001E6220" w:rsidP="001E6220">
      <w:pPr>
        <w:kinsoku w:val="0"/>
        <w:overflowPunct w:val="0"/>
        <w:autoSpaceDE w:val="0"/>
        <w:autoSpaceDN w:val="0"/>
        <w:spacing w:beforeLines="20" w:before="72" w:afterLines="20" w:after="72" w:line="460" w:lineRule="exact"/>
        <w:ind w:firstLineChars="200" w:firstLine="561"/>
        <w:jc w:val="both"/>
        <w:rPr>
          <w:rFonts w:ascii="標楷體" w:eastAsia="標楷體" w:hAnsi="標楷體" w:cs="新細明體"/>
          <w:b/>
          <w:bCs/>
          <w:sz w:val="28"/>
          <w:szCs w:val="32"/>
        </w:rPr>
      </w:pPr>
      <w:r w:rsidRPr="007E77B6">
        <w:rPr>
          <w:rFonts w:ascii="標楷體" w:eastAsia="標楷體" w:hAnsi="標楷體" w:cs="新細明體" w:hint="eastAsia"/>
          <w:b/>
          <w:bCs/>
          <w:sz w:val="28"/>
          <w:szCs w:val="32"/>
        </w:rPr>
        <w:t xml:space="preserve">（十）　</w:t>
      </w:r>
      <w:bookmarkStart w:id="44" w:name="_Hlk232501260"/>
      <w:bookmarkStart w:id="45" w:name="_Hlk232502179"/>
      <w:bookmarkStart w:id="46" w:name="_Hlk232500099"/>
      <w:r w:rsidRPr="007E77B6">
        <w:rPr>
          <w:rFonts w:ascii="標楷體" w:eastAsia="標楷體" w:hAnsi="標楷體" w:cs="新細明體" w:hint="eastAsia"/>
          <w:b/>
          <w:bCs/>
          <w:spacing w:val="-4"/>
          <w:sz w:val="28"/>
          <w:szCs w:val="32"/>
        </w:rPr>
        <w:t>農村</w:t>
      </w:r>
      <w:proofErr w:type="gramStart"/>
      <w:r w:rsidRPr="007E77B6">
        <w:rPr>
          <w:rFonts w:ascii="標楷體" w:eastAsia="標楷體" w:hAnsi="標楷體" w:cs="新細明體" w:hint="eastAsia"/>
          <w:b/>
          <w:bCs/>
          <w:spacing w:val="-4"/>
          <w:sz w:val="28"/>
          <w:szCs w:val="32"/>
        </w:rPr>
        <w:t>水保署推動</w:t>
      </w:r>
      <w:proofErr w:type="gramEnd"/>
      <w:r w:rsidRPr="007E77B6">
        <w:rPr>
          <w:rFonts w:ascii="標楷體" w:eastAsia="標楷體" w:hAnsi="標楷體" w:cs="新細明體" w:hint="eastAsia"/>
          <w:b/>
          <w:bCs/>
          <w:spacing w:val="-4"/>
          <w:sz w:val="28"/>
          <w:szCs w:val="32"/>
        </w:rPr>
        <w:t>整體性治山防災計畫暨氣候變遷下大規模崩塌及不</w:t>
      </w:r>
      <w:proofErr w:type="gramStart"/>
      <w:r w:rsidRPr="007E77B6">
        <w:rPr>
          <w:rFonts w:ascii="標楷體" w:eastAsia="標楷體" w:hAnsi="標楷體" w:cs="新細明體" w:hint="eastAsia"/>
          <w:b/>
          <w:bCs/>
          <w:spacing w:val="-4"/>
          <w:sz w:val="28"/>
          <w:szCs w:val="32"/>
        </w:rPr>
        <w:t>安定土砂防減</w:t>
      </w:r>
      <w:proofErr w:type="gramEnd"/>
      <w:r w:rsidRPr="007E77B6">
        <w:rPr>
          <w:rFonts w:ascii="標楷體" w:eastAsia="標楷體" w:hAnsi="標楷體" w:cs="新細明體" w:hint="eastAsia"/>
          <w:b/>
          <w:bCs/>
          <w:spacing w:val="-4"/>
          <w:sz w:val="28"/>
          <w:szCs w:val="32"/>
        </w:rPr>
        <w:t>災計畫，以調適氣候變遷與極端事件對山坡地造成之影響，惟部分人流較高地區避難收容量能不足、部分村里</w:t>
      </w:r>
      <w:r w:rsidR="004C3902" w:rsidRPr="007E77B6">
        <w:rPr>
          <w:rFonts w:ascii="標楷體" w:eastAsia="標楷體" w:hAnsi="標楷體" w:cs="新細明體" w:hint="eastAsia"/>
          <w:b/>
          <w:bCs/>
          <w:spacing w:val="-4"/>
          <w:sz w:val="28"/>
          <w:szCs w:val="32"/>
        </w:rPr>
        <w:t>疏散</w:t>
      </w:r>
      <w:r w:rsidRPr="007E77B6">
        <w:rPr>
          <w:rFonts w:ascii="標楷體" w:eastAsia="標楷體" w:hAnsi="標楷體" w:cs="新細明體" w:hint="eastAsia"/>
          <w:b/>
          <w:bCs/>
          <w:spacing w:val="-4"/>
          <w:sz w:val="28"/>
          <w:szCs w:val="32"/>
        </w:rPr>
        <w:t>避難計畫未依規範詳實登載、土</w:t>
      </w:r>
      <w:proofErr w:type="gramStart"/>
      <w:r w:rsidRPr="007E77B6">
        <w:rPr>
          <w:rFonts w:ascii="標楷體" w:eastAsia="標楷體" w:hAnsi="標楷體" w:cs="新細明體" w:hint="eastAsia"/>
          <w:b/>
          <w:bCs/>
          <w:spacing w:val="-4"/>
          <w:sz w:val="28"/>
          <w:szCs w:val="32"/>
        </w:rPr>
        <w:t>石流潛勢</w:t>
      </w:r>
      <w:proofErr w:type="gramEnd"/>
      <w:r w:rsidRPr="007E77B6">
        <w:rPr>
          <w:rFonts w:ascii="標楷體" w:eastAsia="標楷體" w:hAnsi="標楷體" w:cs="新細明體" w:hint="eastAsia"/>
          <w:b/>
          <w:bCs/>
          <w:spacing w:val="-4"/>
          <w:sz w:val="28"/>
          <w:szCs w:val="32"/>
        </w:rPr>
        <w:t>溪流雨量觀測點密度尚待提升、韌性坡地補助試辦方案規範未</w:t>
      </w:r>
      <w:proofErr w:type="gramStart"/>
      <w:r w:rsidRPr="007E77B6">
        <w:rPr>
          <w:rFonts w:ascii="標楷體" w:eastAsia="標楷體" w:hAnsi="標楷體" w:cs="新細明體" w:hint="eastAsia"/>
          <w:b/>
          <w:bCs/>
          <w:spacing w:val="-4"/>
          <w:sz w:val="28"/>
          <w:szCs w:val="32"/>
        </w:rPr>
        <w:t>臻</w:t>
      </w:r>
      <w:proofErr w:type="gramEnd"/>
      <w:r w:rsidRPr="007E77B6">
        <w:rPr>
          <w:rFonts w:ascii="標楷體" w:eastAsia="標楷體" w:hAnsi="標楷體" w:cs="新細明體" w:hint="eastAsia"/>
          <w:b/>
          <w:bCs/>
          <w:spacing w:val="-4"/>
          <w:sz w:val="28"/>
          <w:szCs w:val="32"/>
        </w:rPr>
        <w:t>周妥</w:t>
      </w:r>
      <w:bookmarkEnd w:id="44"/>
      <w:r w:rsidRPr="007E77B6">
        <w:rPr>
          <w:rFonts w:ascii="標楷體" w:eastAsia="標楷體" w:hAnsi="標楷體" w:cs="新細明體" w:hint="eastAsia"/>
          <w:b/>
          <w:bCs/>
          <w:spacing w:val="-4"/>
          <w:sz w:val="28"/>
          <w:szCs w:val="32"/>
        </w:rPr>
        <w:t>，允宜</w:t>
      </w:r>
      <w:proofErr w:type="gramStart"/>
      <w:r w:rsidRPr="007E77B6">
        <w:rPr>
          <w:rFonts w:ascii="標楷體" w:eastAsia="標楷體" w:hAnsi="標楷體" w:cs="新細明體" w:hint="eastAsia"/>
          <w:b/>
          <w:bCs/>
          <w:spacing w:val="-4"/>
          <w:sz w:val="28"/>
          <w:szCs w:val="32"/>
        </w:rPr>
        <w:t>研</w:t>
      </w:r>
      <w:proofErr w:type="gramEnd"/>
      <w:r w:rsidRPr="007E77B6">
        <w:rPr>
          <w:rFonts w:ascii="標楷體" w:eastAsia="標楷體" w:hAnsi="標楷體" w:cs="新細明體" w:hint="eastAsia"/>
          <w:b/>
          <w:bCs/>
          <w:spacing w:val="-4"/>
          <w:sz w:val="28"/>
          <w:szCs w:val="32"/>
        </w:rPr>
        <w:t>謀改善</w:t>
      </w:r>
      <w:bookmarkEnd w:id="45"/>
      <w:r w:rsidRPr="007E77B6">
        <w:rPr>
          <w:rFonts w:ascii="標楷體" w:eastAsia="標楷體" w:hAnsi="標楷體" w:cs="新細明體" w:hint="eastAsia"/>
          <w:b/>
          <w:bCs/>
          <w:spacing w:val="-4"/>
          <w:sz w:val="28"/>
          <w:szCs w:val="32"/>
        </w:rPr>
        <w:t>。</w:t>
      </w:r>
    </w:p>
    <w:bookmarkEnd w:id="46"/>
    <w:p w14:paraId="5F73C20A" w14:textId="77777777" w:rsidR="001E6220" w:rsidRPr="007E77B6" w:rsidRDefault="001E6220" w:rsidP="001E6220">
      <w:pPr>
        <w:widowControl/>
        <w:overflowPunct w:val="0"/>
        <w:spacing w:line="450" w:lineRule="exact"/>
        <w:ind w:firstLineChars="200" w:firstLine="480"/>
        <w:jc w:val="both"/>
        <w:rPr>
          <w:rFonts w:ascii="標楷體" w:eastAsia="標楷體" w:hAnsi="標楷體" w:cs="Times New Roman"/>
          <w:bCs/>
          <w:szCs w:val="32"/>
        </w:rPr>
      </w:pPr>
      <w:r w:rsidRPr="007E77B6">
        <w:rPr>
          <w:rFonts w:ascii="標楷體" w:eastAsia="標楷體" w:hAnsi="標楷體" w:cs="Times New Roman" w:hint="eastAsia"/>
          <w:bCs/>
          <w:szCs w:val="32"/>
        </w:rPr>
        <w:t>農業部農村發展及水土保持署（下稱農村水保署）為調適氣候變遷與極端事件對山坡地造成之影響，</w:t>
      </w:r>
      <w:proofErr w:type="gramStart"/>
      <w:r w:rsidRPr="007E77B6">
        <w:rPr>
          <w:rFonts w:ascii="標楷體" w:eastAsia="標楷體" w:hAnsi="標楷體" w:cs="Times New Roman" w:hint="eastAsia"/>
          <w:bCs/>
          <w:szCs w:val="32"/>
        </w:rPr>
        <w:t>賡</w:t>
      </w:r>
      <w:proofErr w:type="gramEnd"/>
      <w:r w:rsidRPr="007E77B6">
        <w:rPr>
          <w:rFonts w:ascii="標楷體" w:eastAsia="標楷體" w:hAnsi="標楷體" w:cs="Times New Roman" w:hint="eastAsia"/>
          <w:bCs/>
          <w:szCs w:val="32"/>
        </w:rPr>
        <w:t>續推動整體性治山防災計畫第五期（114至117年度）暨氣候變遷下大規模崩塌及不</w:t>
      </w:r>
      <w:proofErr w:type="gramStart"/>
      <w:r w:rsidRPr="007E77B6">
        <w:rPr>
          <w:rFonts w:ascii="標楷體" w:eastAsia="標楷體" w:hAnsi="標楷體" w:cs="Times New Roman" w:hint="eastAsia"/>
          <w:bCs/>
          <w:szCs w:val="32"/>
        </w:rPr>
        <w:t>安定土砂防減</w:t>
      </w:r>
      <w:proofErr w:type="gramEnd"/>
      <w:r w:rsidRPr="007E77B6">
        <w:rPr>
          <w:rFonts w:ascii="標楷體" w:eastAsia="標楷體" w:hAnsi="標楷體" w:cs="Times New Roman" w:hint="eastAsia"/>
          <w:bCs/>
          <w:szCs w:val="32"/>
        </w:rPr>
        <w:t>災計畫第二期（110至115年度），</w:t>
      </w:r>
      <w:proofErr w:type="gramStart"/>
      <w:r w:rsidRPr="007E77B6">
        <w:rPr>
          <w:rFonts w:ascii="標楷體" w:eastAsia="標楷體" w:hAnsi="標楷體" w:cs="Times New Roman"/>
          <w:bCs/>
          <w:szCs w:val="32"/>
        </w:rPr>
        <w:t>依循土砂</w:t>
      </w:r>
      <w:proofErr w:type="gramEnd"/>
      <w:r w:rsidRPr="007E77B6">
        <w:rPr>
          <w:rFonts w:ascii="標楷體" w:eastAsia="標楷體" w:hAnsi="標楷體" w:cs="Times New Roman"/>
          <w:bCs/>
          <w:szCs w:val="32"/>
        </w:rPr>
        <w:t>災害管理策略，以</w:t>
      </w:r>
      <w:proofErr w:type="gramStart"/>
      <w:r w:rsidRPr="007E77B6">
        <w:rPr>
          <w:rFonts w:ascii="標楷體" w:eastAsia="標楷體" w:hAnsi="標楷體" w:cs="Times New Roman"/>
          <w:bCs/>
          <w:szCs w:val="32"/>
        </w:rPr>
        <w:t>管理離災</w:t>
      </w:r>
      <w:proofErr w:type="gramEnd"/>
      <w:r w:rsidRPr="007E77B6">
        <w:rPr>
          <w:rFonts w:ascii="標楷體" w:eastAsia="標楷體" w:hAnsi="標楷體" w:cs="Times New Roman"/>
          <w:bCs/>
          <w:szCs w:val="32"/>
        </w:rPr>
        <w:t>、軟體</w:t>
      </w:r>
      <w:proofErr w:type="gramStart"/>
      <w:r w:rsidRPr="007E77B6">
        <w:rPr>
          <w:rFonts w:ascii="標楷體" w:eastAsia="標楷體" w:hAnsi="標楷體" w:cs="Times New Roman"/>
          <w:bCs/>
          <w:szCs w:val="32"/>
        </w:rPr>
        <w:t>避災及</w:t>
      </w:r>
      <w:proofErr w:type="gramEnd"/>
      <w:r w:rsidRPr="007E77B6">
        <w:rPr>
          <w:rFonts w:ascii="標楷體" w:eastAsia="標楷體" w:hAnsi="標楷體" w:cs="Times New Roman"/>
          <w:bCs/>
          <w:szCs w:val="32"/>
        </w:rPr>
        <w:t>硬體減災為核心，</w:t>
      </w:r>
      <w:r w:rsidRPr="007E77B6">
        <w:rPr>
          <w:rFonts w:ascii="標楷體" w:eastAsia="標楷體" w:hAnsi="標楷體" w:cs="Times New Roman" w:hint="eastAsia"/>
          <w:bCs/>
          <w:szCs w:val="32"/>
        </w:rPr>
        <w:t>辦理土石流及大規模崩塌災害防救業務、推動集水區整體治理</w:t>
      </w:r>
      <w:bookmarkStart w:id="47" w:name="_Hlk232087647"/>
      <w:r w:rsidRPr="007E77B6">
        <w:rPr>
          <w:rFonts w:ascii="標楷體" w:eastAsia="標楷體" w:hAnsi="標楷體" w:cs="Times New Roman" w:hint="eastAsia"/>
          <w:bCs/>
          <w:szCs w:val="32"/>
        </w:rPr>
        <w:t>、水土保持管理等措施</w:t>
      </w:r>
      <w:bookmarkEnd w:id="47"/>
      <w:r w:rsidRPr="007E77B6">
        <w:rPr>
          <w:rFonts w:ascii="標楷體" w:eastAsia="標楷體" w:hAnsi="標楷體" w:cs="Times New Roman" w:hint="eastAsia"/>
          <w:bCs/>
          <w:szCs w:val="32"/>
        </w:rPr>
        <w:t>，強化坡地防護能力，建構社區安全之山坡地防災體系。農村水保署</w:t>
      </w:r>
      <w:proofErr w:type="gramStart"/>
      <w:r w:rsidRPr="007E77B6">
        <w:rPr>
          <w:rFonts w:ascii="標楷體" w:eastAsia="標楷體" w:hAnsi="標楷體" w:cs="Times New Roman" w:hint="eastAsia"/>
          <w:bCs/>
          <w:szCs w:val="32"/>
        </w:rPr>
        <w:t>114</w:t>
      </w:r>
      <w:proofErr w:type="gramEnd"/>
      <w:r w:rsidRPr="007E77B6">
        <w:rPr>
          <w:rFonts w:ascii="標楷體" w:eastAsia="標楷體" w:hAnsi="標楷體" w:cs="Times New Roman" w:hint="eastAsia"/>
          <w:bCs/>
          <w:szCs w:val="32"/>
        </w:rPr>
        <w:t>年度編列預算數5</w:t>
      </w:r>
      <w:r w:rsidRPr="007E77B6">
        <w:rPr>
          <w:rFonts w:ascii="標楷體" w:eastAsia="標楷體" w:hAnsi="標楷體" w:cs="Times New Roman"/>
          <w:bCs/>
          <w:szCs w:val="32"/>
        </w:rPr>
        <w:t>4</w:t>
      </w:r>
      <w:r w:rsidRPr="007E77B6">
        <w:rPr>
          <w:rFonts w:ascii="標楷體" w:eastAsia="標楷體" w:hAnsi="標楷體" w:cs="Times New Roman" w:hint="eastAsia"/>
          <w:bCs/>
          <w:szCs w:val="32"/>
        </w:rPr>
        <w:t>億</w:t>
      </w:r>
      <w:r w:rsidRPr="007E77B6">
        <w:rPr>
          <w:rFonts w:ascii="標楷體" w:eastAsia="標楷體" w:hAnsi="標楷體" w:cs="Times New Roman"/>
          <w:bCs/>
          <w:szCs w:val="32"/>
        </w:rPr>
        <w:t>6</w:t>
      </w:r>
      <w:r w:rsidRPr="007E77B6">
        <w:rPr>
          <w:rFonts w:ascii="標楷體" w:eastAsia="標楷體" w:hAnsi="標楷體" w:cs="Times New Roman" w:hint="eastAsia"/>
          <w:bCs/>
          <w:szCs w:val="32"/>
        </w:rPr>
        <w:t>,</w:t>
      </w:r>
      <w:r w:rsidRPr="007E77B6">
        <w:rPr>
          <w:rFonts w:ascii="標楷體" w:eastAsia="標楷體" w:hAnsi="標楷體" w:cs="Times New Roman"/>
          <w:bCs/>
          <w:szCs w:val="32"/>
        </w:rPr>
        <w:t>344</w:t>
      </w:r>
      <w:r w:rsidRPr="007E77B6">
        <w:rPr>
          <w:rFonts w:ascii="標楷體" w:eastAsia="標楷體" w:hAnsi="標楷體" w:cs="Times New Roman" w:hint="eastAsia"/>
          <w:bCs/>
          <w:szCs w:val="32"/>
        </w:rPr>
        <w:t>萬元，執行數5</w:t>
      </w:r>
      <w:r w:rsidRPr="007E77B6">
        <w:rPr>
          <w:rFonts w:ascii="標楷體" w:eastAsia="標楷體" w:hAnsi="標楷體" w:cs="Times New Roman"/>
          <w:bCs/>
          <w:szCs w:val="32"/>
        </w:rPr>
        <w:t>4億</w:t>
      </w:r>
      <w:r w:rsidRPr="007E77B6">
        <w:rPr>
          <w:rFonts w:ascii="標楷體" w:eastAsia="標楷體" w:hAnsi="標楷體" w:cs="Times New Roman" w:hint="eastAsia"/>
          <w:bCs/>
          <w:szCs w:val="32"/>
        </w:rPr>
        <w:t>4</w:t>
      </w:r>
      <w:r w:rsidRPr="007E77B6">
        <w:rPr>
          <w:rFonts w:ascii="標楷體" w:eastAsia="標楷體" w:hAnsi="標楷體" w:cs="Times New Roman"/>
          <w:bCs/>
          <w:szCs w:val="32"/>
        </w:rPr>
        <w:t>02</w:t>
      </w:r>
      <w:r w:rsidRPr="007E77B6">
        <w:rPr>
          <w:rFonts w:ascii="標楷體" w:eastAsia="標楷體" w:hAnsi="標楷體" w:cs="Times New Roman" w:hint="eastAsia"/>
          <w:bCs/>
          <w:szCs w:val="32"/>
        </w:rPr>
        <w:t>萬餘元，執行率</w:t>
      </w:r>
      <w:r w:rsidRPr="007E77B6">
        <w:rPr>
          <w:rFonts w:ascii="標楷體" w:eastAsia="標楷體" w:hAnsi="標楷體" w:cs="Times New Roman"/>
          <w:bCs/>
          <w:szCs w:val="32"/>
        </w:rPr>
        <w:t>98</w:t>
      </w:r>
      <w:r w:rsidRPr="007E77B6">
        <w:rPr>
          <w:rFonts w:ascii="標楷體" w:eastAsia="標楷體" w:hAnsi="標楷體" w:cs="Times New Roman" w:hint="eastAsia"/>
          <w:bCs/>
          <w:szCs w:val="32"/>
        </w:rPr>
        <w:t>.</w:t>
      </w:r>
      <w:r w:rsidRPr="007E77B6">
        <w:rPr>
          <w:rFonts w:ascii="標楷體" w:eastAsia="標楷體" w:hAnsi="標楷體" w:cs="Times New Roman"/>
          <w:bCs/>
          <w:szCs w:val="32"/>
        </w:rPr>
        <w:t>91</w:t>
      </w:r>
      <w:r w:rsidRPr="007E77B6">
        <w:rPr>
          <w:rFonts w:ascii="標楷體" w:eastAsia="標楷體" w:hAnsi="標楷體" w:cs="Times New Roman" w:hint="eastAsia"/>
          <w:bCs/>
          <w:szCs w:val="32"/>
        </w:rPr>
        <w:t>％。經查執行情形，核有下列事項：</w:t>
      </w:r>
    </w:p>
    <w:p w14:paraId="76E7D019" w14:textId="77777777" w:rsidR="001E6220" w:rsidRPr="007E77B6" w:rsidRDefault="001E6220" w:rsidP="00193083">
      <w:pPr>
        <w:widowControl/>
        <w:overflowPunct w:val="0"/>
        <w:spacing w:line="444" w:lineRule="exact"/>
        <w:ind w:firstLineChars="450" w:firstLine="1081"/>
        <w:jc w:val="both"/>
        <w:rPr>
          <w:rFonts w:ascii="標楷體" w:eastAsia="標楷體" w:hAnsi="標楷體" w:cs="Times New Roman"/>
          <w:szCs w:val="32"/>
          <w:shd w:val="pct15" w:color="auto" w:fill="FFFFFF"/>
        </w:rPr>
      </w:pPr>
      <w:r w:rsidRPr="007E77B6">
        <w:rPr>
          <w:rFonts w:ascii="標楷體" w:eastAsia="標楷體" w:hAnsi="標楷體" w:cs="Times New Roman" w:hint="eastAsia"/>
          <w:b/>
          <w:bCs/>
          <w:szCs w:val="32"/>
        </w:rPr>
        <w:t>1</w:t>
      </w:r>
      <w:r w:rsidRPr="007E77B6">
        <w:rPr>
          <w:rFonts w:ascii="標楷體" w:eastAsia="標楷體" w:hAnsi="標楷體" w:cs="Times New Roman"/>
          <w:b/>
          <w:bCs/>
          <w:szCs w:val="32"/>
        </w:rPr>
        <w:t>.</w:t>
      </w:r>
      <w:r w:rsidRPr="007E77B6">
        <w:rPr>
          <w:rFonts w:ascii="標楷體" w:eastAsia="標楷體" w:hAnsi="標楷體" w:cs="Times New Roman" w:hint="eastAsia"/>
          <w:b/>
          <w:bCs/>
          <w:szCs w:val="32"/>
        </w:rPr>
        <w:t xml:space="preserve">　</w:t>
      </w:r>
      <w:bookmarkStart w:id="48" w:name="_Hlk232858392"/>
      <w:r w:rsidRPr="007E77B6">
        <w:rPr>
          <w:rFonts w:ascii="標楷體" w:eastAsia="標楷體" w:hAnsi="標楷體" w:cs="Times New Roman" w:hint="eastAsia"/>
          <w:b/>
          <w:bCs/>
          <w:szCs w:val="32"/>
        </w:rPr>
        <w:t>為提升土石流及大規模崩塌</w:t>
      </w:r>
      <w:proofErr w:type="gramStart"/>
      <w:r w:rsidRPr="007E77B6">
        <w:rPr>
          <w:rFonts w:ascii="標楷體" w:eastAsia="標楷體" w:hAnsi="標楷體" w:cs="Times New Roman" w:hint="eastAsia"/>
          <w:b/>
          <w:bCs/>
          <w:szCs w:val="32"/>
        </w:rPr>
        <w:t>潛勢區防災</w:t>
      </w:r>
      <w:proofErr w:type="gramEnd"/>
      <w:r w:rsidRPr="007E77B6">
        <w:rPr>
          <w:rFonts w:ascii="標楷體" w:eastAsia="標楷體" w:hAnsi="標楷體" w:cs="Times New Roman" w:hint="eastAsia"/>
          <w:b/>
          <w:bCs/>
          <w:szCs w:val="32"/>
        </w:rPr>
        <w:t>整備效能，已完成各市縣疏散避難計畫之校正核對，惟部分電信</w:t>
      </w:r>
      <w:proofErr w:type="gramStart"/>
      <w:r w:rsidRPr="007E77B6">
        <w:rPr>
          <w:rFonts w:ascii="標楷體" w:eastAsia="標楷體" w:hAnsi="標楷體" w:cs="Times New Roman" w:hint="eastAsia"/>
          <w:b/>
          <w:bCs/>
          <w:szCs w:val="32"/>
        </w:rPr>
        <w:t>信</w:t>
      </w:r>
      <w:proofErr w:type="gramEnd"/>
      <w:r w:rsidRPr="007E77B6">
        <w:rPr>
          <w:rFonts w:ascii="標楷體" w:eastAsia="標楷體" w:hAnsi="標楷體" w:cs="Times New Roman" w:hint="eastAsia"/>
          <w:b/>
          <w:bCs/>
          <w:szCs w:val="32"/>
        </w:rPr>
        <w:t>令人流較高地區避難收容量能不足</w:t>
      </w:r>
      <w:bookmarkStart w:id="49" w:name="_Hlk233211074"/>
      <w:r w:rsidRPr="007E77B6">
        <w:rPr>
          <w:rFonts w:ascii="標楷體" w:eastAsia="標楷體" w:hAnsi="標楷體" w:cs="Times New Roman" w:hint="eastAsia"/>
          <w:b/>
          <w:bCs/>
          <w:szCs w:val="32"/>
        </w:rPr>
        <w:t>，允宜協助市縣政府</w:t>
      </w:r>
      <w:proofErr w:type="gramStart"/>
      <w:r w:rsidRPr="007E77B6">
        <w:rPr>
          <w:rFonts w:ascii="標楷體" w:eastAsia="標楷體" w:hAnsi="標楷體" w:cs="Times New Roman" w:hint="eastAsia"/>
          <w:b/>
          <w:bCs/>
          <w:szCs w:val="32"/>
        </w:rPr>
        <w:t>研</w:t>
      </w:r>
      <w:proofErr w:type="gramEnd"/>
      <w:r w:rsidRPr="007E77B6">
        <w:rPr>
          <w:rFonts w:ascii="標楷體" w:eastAsia="標楷體" w:hAnsi="標楷體" w:cs="Times New Roman" w:hint="eastAsia"/>
          <w:b/>
          <w:bCs/>
          <w:szCs w:val="32"/>
        </w:rPr>
        <w:t>謀改善，掌握人流分布與高暴露風險區位，強化避難空間量能與疏散規劃</w:t>
      </w:r>
      <w:bookmarkEnd w:id="48"/>
      <w:bookmarkEnd w:id="49"/>
      <w:r w:rsidRPr="007E77B6">
        <w:rPr>
          <w:rFonts w:ascii="標楷體" w:eastAsia="標楷體" w:hAnsi="標楷體" w:cs="Times New Roman" w:hint="eastAsia"/>
          <w:b/>
          <w:bCs/>
          <w:szCs w:val="32"/>
        </w:rPr>
        <w:t>：</w:t>
      </w:r>
      <w:proofErr w:type="gramStart"/>
      <w:r w:rsidRPr="007E77B6">
        <w:rPr>
          <w:rFonts w:ascii="標楷體" w:eastAsia="標楷體" w:hAnsi="標楷體" w:cs="Times New Roman" w:hint="eastAsia"/>
          <w:szCs w:val="32"/>
        </w:rPr>
        <w:t>依土石</w:t>
      </w:r>
      <w:proofErr w:type="gramEnd"/>
      <w:r w:rsidRPr="007E77B6">
        <w:rPr>
          <w:rFonts w:ascii="標楷體" w:eastAsia="標楷體" w:hAnsi="標楷體" w:cs="Times New Roman" w:hint="eastAsia"/>
          <w:szCs w:val="32"/>
        </w:rPr>
        <w:t>流及大規模崩塌災害防救業務計畫</w:t>
      </w:r>
      <w:proofErr w:type="gramStart"/>
      <w:r w:rsidRPr="007E77B6">
        <w:rPr>
          <w:rFonts w:ascii="標楷體" w:eastAsia="標楷體" w:hAnsi="標楷體" w:cs="Times New Roman" w:hint="eastAsia"/>
          <w:szCs w:val="32"/>
        </w:rPr>
        <w:t>第二編</w:t>
      </w:r>
      <w:proofErr w:type="gramEnd"/>
      <w:r w:rsidRPr="007E77B6">
        <w:rPr>
          <w:rFonts w:ascii="標楷體" w:eastAsia="標楷體" w:hAnsi="標楷體" w:cs="Times New Roman" w:hint="eastAsia"/>
          <w:szCs w:val="32"/>
        </w:rPr>
        <w:t>災害預防載述，地方政府應依據地方特性與農業部土</w:t>
      </w:r>
      <w:proofErr w:type="gramStart"/>
      <w:r w:rsidRPr="007E77B6">
        <w:rPr>
          <w:rFonts w:ascii="標楷體" w:eastAsia="標楷體" w:hAnsi="標楷體" w:cs="Times New Roman" w:hint="eastAsia"/>
          <w:szCs w:val="32"/>
        </w:rPr>
        <w:t>石流潛勢</w:t>
      </w:r>
      <w:proofErr w:type="gramEnd"/>
      <w:r w:rsidRPr="007E77B6">
        <w:rPr>
          <w:rFonts w:ascii="標楷體" w:eastAsia="標楷體" w:hAnsi="標楷體" w:cs="Times New Roman" w:hint="eastAsia"/>
          <w:szCs w:val="32"/>
        </w:rPr>
        <w:t>溪流及大規模崩塌</w:t>
      </w:r>
      <w:proofErr w:type="gramStart"/>
      <w:r w:rsidRPr="007E77B6">
        <w:rPr>
          <w:rFonts w:ascii="標楷體" w:eastAsia="標楷體" w:hAnsi="標楷體" w:cs="Times New Roman" w:hint="eastAsia"/>
          <w:szCs w:val="32"/>
        </w:rPr>
        <w:t>潛勢區調查</w:t>
      </w:r>
      <w:proofErr w:type="gramEnd"/>
      <w:r w:rsidRPr="007E77B6">
        <w:rPr>
          <w:rFonts w:ascii="標楷體" w:eastAsia="標楷體" w:hAnsi="標楷體" w:cs="Times New Roman" w:hint="eastAsia"/>
          <w:szCs w:val="32"/>
        </w:rPr>
        <w:t>成果，選定適當避難收容處所、規劃疏散路線及避難機制，並於每年防汛期前校正更新；另應依據土石流及大規模崩塌防災疏散避難規劃成果，擬訂土石流及大規模崩塌防災疏散避難計畫（下稱</w:t>
      </w:r>
      <w:bookmarkStart w:id="50" w:name="_Hlk232177231"/>
      <w:r w:rsidRPr="007E77B6">
        <w:rPr>
          <w:rFonts w:ascii="標楷體" w:eastAsia="標楷體" w:hAnsi="標楷體" w:cs="Times New Roman" w:hint="eastAsia"/>
          <w:szCs w:val="32"/>
        </w:rPr>
        <w:t>疏散避難計畫）</w:t>
      </w:r>
      <w:bookmarkEnd w:id="50"/>
      <w:r w:rsidRPr="007E77B6">
        <w:rPr>
          <w:rFonts w:ascii="標楷體" w:eastAsia="標楷體" w:hAnsi="標楷體" w:cs="Times New Roman" w:hint="eastAsia"/>
          <w:szCs w:val="32"/>
        </w:rPr>
        <w:t>，</w:t>
      </w:r>
      <w:proofErr w:type="gramStart"/>
      <w:r w:rsidRPr="007E77B6">
        <w:rPr>
          <w:rFonts w:ascii="標楷體" w:eastAsia="標楷體" w:hAnsi="標楷體" w:cs="Times New Roman" w:hint="eastAsia"/>
          <w:szCs w:val="32"/>
        </w:rPr>
        <w:t>提供各防救災</w:t>
      </w:r>
      <w:proofErr w:type="gramEnd"/>
      <w:r w:rsidRPr="007E77B6">
        <w:rPr>
          <w:rFonts w:ascii="標楷體" w:eastAsia="標楷體" w:hAnsi="標楷體" w:cs="Times New Roman" w:hint="eastAsia"/>
          <w:szCs w:val="32"/>
        </w:rPr>
        <w:t>單位於土石流及大規模崩塌災害已發生或有發生之虞時，順利疏散及引導民眾至避難收容處所，並建立由下而上的災害預防觀念</w:t>
      </w:r>
      <w:proofErr w:type="gramStart"/>
      <w:r w:rsidRPr="007E77B6">
        <w:rPr>
          <w:rFonts w:ascii="標楷體" w:eastAsia="標楷體" w:hAnsi="標楷體" w:cs="Times New Roman" w:hint="eastAsia"/>
          <w:szCs w:val="32"/>
        </w:rPr>
        <w:t>和避災對策</w:t>
      </w:r>
      <w:proofErr w:type="gramEnd"/>
      <w:r w:rsidRPr="007E77B6">
        <w:rPr>
          <w:rFonts w:ascii="標楷體" w:eastAsia="標楷體" w:hAnsi="標楷體" w:cs="Times New Roman" w:hint="eastAsia"/>
          <w:szCs w:val="32"/>
        </w:rPr>
        <w:t>，以提升民眾面對災害來臨時之應變能力。經查，農村</w:t>
      </w:r>
      <w:proofErr w:type="gramStart"/>
      <w:r w:rsidRPr="007E77B6">
        <w:rPr>
          <w:rFonts w:ascii="標楷體" w:eastAsia="標楷體" w:hAnsi="標楷體" w:cs="Times New Roman" w:hint="eastAsia"/>
          <w:szCs w:val="32"/>
        </w:rPr>
        <w:t>水保署為</w:t>
      </w:r>
      <w:proofErr w:type="gramEnd"/>
      <w:r w:rsidRPr="007E77B6">
        <w:rPr>
          <w:rFonts w:ascii="標楷體" w:eastAsia="標楷體" w:hAnsi="標楷體" w:cs="Times New Roman" w:hint="eastAsia"/>
          <w:szCs w:val="32"/>
        </w:rPr>
        <w:t>提升土石流及大規模崩塌</w:t>
      </w:r>
      <w:proofErr w:type="gramStart"/>
      <w:r w:rsidRPr="007E77B6">
        <w:rPr>
          <w:rFonts w:ascii="標楷體" w:eastAsia="標楷體" w:hAnsi="標楷體" w:cs="Times New Roman" w:hint="eastAsia"/>
          <w:szCs w:val="32"/>
        </w:rPr>
        <w:t>潛勢區防災</w:t>
      </w:r>
      <w:proofErr w:type="gramEnd"/>
      <w:r w:rsidRPr="007E77B6">
        <w:rPr>
          <w:rFonts w:ascii="標楷體" w:eastAsia="標楷體" w:hAnsi="標楷體" w:cs="Times New Roman" w:hint="eastAsia"/>
          <w:szCs w:val="32"/>
        </w:rPr>
        <w:t>整備效能，已建置土石流及大規模崩塌防災整備管理系統，完成各市縣疏散避難計畫之校正核對，惟</w:t>
      </w:r>
      <w:proofErr w:type="gramStart"/>
      <w:r w:rsidRPr="007E77B6">
        <w:rPr>
          <w:rFonts w:ascii="標楷體" w:eastAsia="標楷體" w:hAnsi="標楷體" w:cs="Times New Roman" w:hint="eastAsia"/>
          <w:szCs w:val="32"/>
        </w:rPr>
        <w:t>經套疊內政部</w:t>
      </w:r>
      <w:proofErr w:type="gramEnd"/>
      <w:r w:rsidRPr="007E77B6">
        <w:rPr>
          <w:rFonts w:ascii="標楷體" w:eastAsia="標楷體" w:hAnsi="標楷體" w:cs="Times New Roman" w:hint="eastAsia"/>
          <w:szCs w:val="32"/>
        </w:rPr>
        <w:t>112年11月行政區電信</w:t>
      </w:r>
      <w:proofErr w:type="gramStart"/>
      <w:r w:rsidRPr="007E77B6">
        <w:rPr>
          <w:rFonts w:ascii="標楷體" w:eastAsia="標楷體" w:hAnsi="標楷體" w:cs="Times New Roman" w:hint="eastAsia"/>
          <w:szCs w:val="32"/>
        </w:rPr>
        <w:t>信</w:t>
      </w:r>
      <w:proofErr w:type="gramEnd"/>
      <w:r w:rsidRPr="007E77B6">
        <w:rPr>
          <w:rFonts w:ascii="標楷體" w:eastAsia="標楷體" w:hAnsi="標楷體" w:cs="Times New Roman" w:hint="eastAsia"/>
          <w:szCs w:val="32"/>
        </w:rPr>
        <w:t>令人口統計資料－最小統計區、</w:t>
      </w:r>
      <w:proofErr w:type="gramStart"/>
      <w:r w:rsidRPr="007E77B6">
        <w:rPr>
          <w:rFonts w:ascii="標楷體" w:eastAsia="標楷體" w:hAnsi="標楷體" w:cs="Times New Roman" w:hint="eastAsia"/>
          <w:szCs w:val="32"/>
        </w:rPr>
        <w:t>114</w:t>
      </w:r>
      <w:proofErr w:type="gramEnd"/>
      <w:r w:rsidRPr="007E77B6">
        <w:rPr>
          <w:rFonts w:ascii="標楷體" w:eastAsia="標楷體" w:hAnsi="標楷體" w:cs="Times New Roman" w:hint="eastAsia"/>
          <w:szCs w:val="32"/>
        </w:rPr>
        <w:t>年度土</w:t>
      </w:r>
      <w:proofErr w:type="gramStart"/>
      <w:r w:rsidRPr="007E77B6">
        <w:rPr>
          <w:rFonts w:ascii="標楷體" w:eastAsia="標楷體" w:hAnsi="標楷體" w:cs="Times New Roman" w:hint="eastAsia"/>
          <w:szCs w:val="32"/>
        </w:rPr>
        <w:t>石流潛勢</w:t>
      </w:r>
      <w:proofErr w:type="gramEnd"/>
      <w:r w:rsidRPr="007E77B6">
        <w:rPr>
          <w:rFonts w:ascii="標楷體" w:eastAsia="標楷體" w:hAnsi="標楷體" w:cs="Times New Roman" w:hint="eastAsia"/>
          <w:szCs w:val="32"/>
        </w:rPr>
        <w:t>溪流影響範圍圖層，篩選市縣平日及假日日間活動人口差額前3高</w:t>
      </w:r>
      <w:proofErr w:type="gramStart"/>
      <w:r w:rsidRPr="007E77B6">
        <w:rPr>
          <w:rFonts w:ascii="標楷體" w:eastAsia="標楷體" w:hAnsi="標楷體" w:cs="Times New Roman" w:hint="eastAsia"/>
          <w:szCs w:val="32"/>
        </w:rPr>
        <w:t>之高潛勢</w:t>
      </w:r>
      <w:proofErr w:type="gramEnd"/>
      <w:r w:rsidRPr="007E77B6">
        <w:rPr>
          <w:rFonts w:ascii="標楷體" w:eastAsia="標楷體" w:hAnsi="標楷體" w:cs="Times New Roman" w:hint="eastAsia"/>
          <w:szCs w:val="32"/>
        </w:rPr>
        <w:t>風險土</w:t>
      </w:r>
      <w:proofErr w:type="gramStart"/>
      <w:r w:rsidRPr="007E77B6">
        <w:rPr>
          <w:rFonts w:ascii="標楷體" w:eastAsia="標楷體" w:hAnsi="標楷體" w:cs="Times New Roman" w:hint="eastAsia"/>
          <w:szCs w:val="32"/>
        </w:rPr>
        <w:t>石流潛勢</w:t>
      </w:r>
      <w:proofErr w:type="gramEnd"/>
      <w:r w:rsidRPr="007E77B6">
        <w:rPr>
          <w:rFonts w:ascii="標楷體" w:eastAsia="標楷體" w:hAnsi="標楷體" w:cs="Times New Roman" w:hint="eastAsia"/>
          <w:szCs w:val="32"/>
        </w:rPr>
        <w:t>溪流影響範圍坐落村里計3</w:t>
      </w:r>
      <w:r w:rsidRPr="007E77B6">
        <w:rPr>
          <w:rFonts w:ascii="標楷體" w:eastAsia="標楷體" w:hAnsi="標楷體" w:cs="Times New Roman"/>
          <w:szCs w:val="32"/>
        </w:rPr>
        <w:t>9處</w:t>
      </w:r>
      <w:r w:rsidRPr="007E77B6">
        <w:rPr>
          <w:rFonts w:ascii="標楷體" w:eastAsia="標楷體" w:hAnsi="標楷體" w:cs="Times New Roman" w:hint="eastAsia"/>
          <w:szCs w:val="32"/>
        </w:rPr>
        <w:t>，又進一步比對內政部</w:t>
      </w:r>
      <w:proofErr w:type="gramStart"/>
      <w:r w:rsidRPr="007E77B6">
        <w:rPr>
          <w:rFonts w:ascii="標楷體" w:eastAsia="標楷體" w:hAnsi="標楷體" w:cs="Times New Roman" w:hint="eastAsia"/>
          <w:szCs w:val="32"/>
        </w:rPr>
        <w:t>114</w:t>
      </w:r>
      <w:proofErr w:type="gramEnd"/>
      <w:r w:rsidRPr="007E77B6">
        <w:rPr>
          <w:rFonts w:ascii="標楷體" w:eastAsia="標楷體" w:hAnsi="標楷體" w:cs="Times New Roman" w:hint="eastAsia"/>
          <w:szCs w:val="32"/>
        </w:rPr>
        <w:t>年度盤點易成孤島地區暨防救災整備情形一覽表發現，倘發生淹水、土石流等天然災害，易導致該等地區之主要聯外道路中</w:t>
      </w:r>
      <w:r w:rsidRPr="007E77B6">
        <w:rPr>
          <w:rFonts w:ascii="標楷體" w:eastAsia="標楷體" w:hAnsi="標楷體" w:cs="Times New Roman" w:hint="eastAsia"/>
          <w:szCs w:val="32"/>
        </w:rPr>
        <w:lastRenderedPageBreak/>
        <w:t>斷且無替代道路者，計有1</w:t>
      </w:r>
      <w:r w:rsidRPr="007E77B6">
        <w:rPr>
          <w:rFonts w:ascii="標楷體" w:eastAsia="標楷體" w:hAnsi="標楷體" w:cs="Times New Roman"/>
          <w:szCs w:val="32"/>
        </w:rPr>
        <w:t>4個</w:t>
      </w:r>
      <w:r w:rsidRPr="007E77B6">
        <w:rPr>
          <w:rFonts w:ascii="標楷體" w:eastAsia="標楷體" w:hAnsi="標楷體" w:cs="Times New Roman" w:hint="eastAsia"/>
          <w:szCs w:val="32"/>
        </w:rPr>
        <w:t>村里。再比對上開3</w:t>
      </w:r>
      <w:r w:rsidRPr="007E77B6">
        <w:rPr>
          <w:rFonts w:ascii="標楷體" w:eastAsia="標楷體" w:hAnsi="標楷體" w:cs="Times New Roman"/>
          <w:szCs w:val="32"/>
        </w:rPr>
        <w:t>9個</w:t>
      </w:r>
      <w:r w:rsidRPr="007E77B6">
        <w:rPr>
          <w:rFonts w:ascii="標楷體" w:eastAsia="標楷體" w:hAnsi="標楷體" w:cs="Times New Roman" w:hint="eastAsia"/>
          <w:szCs w:val="32"/>
        </w:rPr>
        <w:t>村里114年疏散避難計畫之避難收容處所資訊發現，其中4</w:t>
      </w:r>
      <w:r w:rsidRPr="007E77B6">
        <w:rPr>
          <w:rFonts w:ascii="標楷體" w:eastAsia="標楷體" w:hAnsi="標楷體" w:cs="Times New Roman"/>
          <w:szCs w:val="32"/>
        </w:rPr>
        <w:t>個村里</w:t>
      </w:r>
      <w:r w:rsidRPr="007E77B6">
        <w:rPr>
          <w:rFonts w:ascii="標楷體" w:eastAsia="標楷體" w:hAnsi="標楷體" w:cs="Times New Roman" w:hint="eastAsia"/>
          <w:szCs w:val="32"/>
        </w:rPr>
        <w:t>避難處所收容人數，尚不及保全住戶實居人數；另納入上述14個村里電信</w:t>
      </w:r>
      <w:proofErr w:type="gramStart"/>
      <w:r w:rsidRPr="007E77B6">
        <w:rPr>
          <w:rFonts w:ascii="標楷體" w:eastAsia="標楷體" w:hAnsi="標楷體" w:cs="Times New Roman" w:hint="eastAsia"/>
          <w:szCs w:val="32"/>
        </w:rPr>
        <w:t>信</w:t>
      </w:r>
      <w:proofErr w:type="gramEnd"/>
      <w:r w:rsidRPr="007E77B6">
        <w:rPr>
          <w:rFonts w:ascii="標楷體" w:eastAsia="標楷體" w:hAnsi="標楷體" w:cs="Times New Roman" w:hint="eastAsia"/>
          <w:szCs w:val="32"/>
        </w:rPr>
        <w:t>令人口評估後，僅有3</w:t>
      </w:r>
      <w:r w:rsidRPr="007E77B6">
        <w:rPr>
          <w:rFonts w:ascii="標楷體" w:eastAsia="標楷體" w:hAnsi="標楷體" w:cs="Times New Roman"/>
          <w:szCs w:val="32"/>
        </w:rPr>
        <w:t>個</w:t>
      </w:r>
      <w:r w:rsidRPr="007E77B6">
        <w:rPr>
          <w:rFonts w:ascii="標楷體" w:eastAsia="標楷體" w:hAnsi="標楷體" w:cs="Times New Roman" w:hint="eastAsia"/>
          <w:szCs w:val="32"/>
        </w:rPr>
        <w:t>村里之避難處收容空間可容納平日</w:t>
      </w:r>
      <w:proofErr w:type="gramStart"/>
      <w:r w:rsidRPr="007E77B6">
        <w:rPr>
          <w:rFonts w:ascii="標楷體" w:eastAsia="標楷體" w:hAnsi="標楷體" w:cs="Times New Roman" w:hint="eastAsia"/>
          <w:szCs w:val="32"/>
        </w:rPr>
        <w:t>日</w:t>
      </w:r>
      <w:proofErr w:type="gramEnd"/>
      <w:r w:rsidRPr="007E77B6">
        <w:rPr>
          <w:rFonts w:ascii="標楷體" w:eastAsia="標楷體" w:hAnsi="標楷體" w:cs="Times New Roman" w:hint="eastAsia"/>
          <w:szCs w:val="32"/>
        </w:rPr>
        <w:t>間或夜間停留人數，其餘11個村里避難處所均無法收容平假日之日夜間停留人數，顯示現行疏散避難計畫對短期滯留及觀光活動人口之暴露風險掌握未</w:t>
      </w:r>
      <w:proofErr w:type="gramStart"/>
      <w:r w:rsidRPr="007E77B6">
        <w:rPr>
          <w:rFonts w:ascii="標楷體" w:eastAsia="標楷體" w:hAnsi="標楷體" w:cs="Times New Roman" w:hint="eastAsia"/>
          <w:szCs w:val="32"/>
        </w:rPr>
        <w:t>臻</w:t>
      </w:r>
      <w:proofErr w:type="gramEnd"/>
      <w:r w:rsidRPr="007E77B6">
        <w:rPr>
          <w:rFonts w:ascii="標楷體" w:eastAsia="標楷體" w:hAnsi="標楷體" w:cs="Times New Roman" w:hint="eastAsia"/>
          <w:szCs w:val="32"/>
        </w:rPr>
        <w:t>完備，且仍有多處</w:t>
      </w:r>
      <w:proofErr w:type="gramStart"/>
      <w:r w:rsidRPr="007E77B6">
        <w:rPr>
          <w:rFonts w:ascii="標楷體" w:eastAsia="標楷體" w:hAnsi="標楷體" w:cs="Times New Roman" w:hint="eastAsia"/>
          <w:szCs w:val="32"/>
        </w:rPr>
        <w:t>坐落於易成</w:t>
      </w:r>
      <w:proofErr w:type="gramEnd"/>
      <w:r w:rsidRPr="007E77B6">
        <w:rPr>
          <w:rFonts w:ascii="標楷體" w:eastAsia="標楷體" w:hAnsi="標楷體" w:cs="Times New Roman" w:hint="eastAsia"/>
          <w:szCs w:val="32"/>
        </w:rPr>
        <w:t>孤島地區，倘既有避難收容處所容納量及避難規劃容有不足，未來如遇豪雨引發土石流或大規模崩塌致道路中斷，恐有短期滯留及觀光人潮無法即時收容或安全疏散之虞。經函請農業部督促農村</w:t>
      </w:r>
      <w:proofErr w:type="gramStart"/>
      <w:r w:rsidRPr="007E77B6">
        <w:rPr>
          <w:rFonts w:ascii="標楷體" w:eastAsia="標楷體" w:hAnsi="標楷體" w:cs="Times New Roman" w:hint="eastAsia"/>
          <w:szCs w:val="32"/>
        </w:rPr>
        <w:t>水保署檢討</w:t>
      </w:r>
      <w:proofErr w:type="gramEnd"/>
      <w:r w:rsidRPr="007E77B6">
        <w:rPr>
          <w:rFonts w:ascii="標楷體" w:eastAsia="標楷體" w:hAnsi="標楷體" w:cs="Times New Roman" w:hint="eastAsia"/>
          <w:szCs w:val="32"/>
        </w:rPr>
        <w:t>評估運用電信</w:t>
      </w:r>
      <w:proofErr w:type="gramStart"/>
      <w:r w:rsidRPr="007E77B6">
        <w:rPr>
          <w:rFonts w:ascii="標楷體" w:eastAsia="標楷體" w:hAnsi="標楷體" w:cs="Times New Roman" w:hint="eastAsia"/>
          <w:szCs w:val="32"/>
        </w:rPr>
        <w:t>信</w:t>
      </w:r>
      <w:proofErr w:type="gramEnd"/>
      <w:r w:rsidRPr="007E77B6">
        <w:rPr>
          <w:rFonts w:ascii="標楷體" w:eastAsia="標楷體" w:hAnsi="標楷體" w:cs="Times New Roman" w:hint="eastAsia"/>
          <w:szCs w:val="32"/>
        </w:rPr>
        <w:t>令協助市縣政府掌握人流分布與高暴露風險區位，據以規劃疏散避難計畫，並強化人流區域之避難空間量能與疏散規劃。據復：將檢討防災整備管理系統之疏散避難計畫範例，提醒地方政府針對易成孤島、</w:t>
      </w:r>
      <w:proofErr w:type="gramStart"/>
      <w:r w:rsidRPr="007E77B6">
        <w:rPr>
          <w:rFonts w:ascii="標楷體" w:eastAsia="標楷體" w:hAnsi="標楷體" w:cs="Times New Roman" w:hint="eastAsia"/>
          <w:szCs w:val="32"/>
        </w:rPr>
        <w:t>觀光熱區</w:t>
      </w:r>
      <w:proofErr w:type="gramEnd"/>
      <w:r w:rsidRPr="007E77B6">
        <w:rPr>
          <w:rFonts w:ascii="標楷體" w:eastAsia="標楷體" w:hAnsi="標楷體" w:cs="Times New Roman" w:hint="eastAsia"/>
          <w:szCs w:val="32"/>
        </w:rPr>
        <w:t>，納入動態人口管理策略，並將檢討修訂土石流及大規模崩塌災害防救業務計畫，促請地方政府依地區特性及運用電信</w:t>
      </w:r>
      <w:proofErr w:type="gramStart"/>
      <w:r w:rsidRPr="007E77B6">
        <w:rPr>
          <w:rFonts w:ascii="標楷體" w:eastAsia="標楷體" w:hAnsi="標楷體" w:cs="Times New Roman" w:hint="eastAsia"/>
          <w:szCs w:val="32"/>
        </w:rPr>
        <w:t>信</w:t>
      </w:r>
      <w:proofErr w:type="gramEnd"/>
      <w:r w:rsidRPr="007E77B6">
        <w:rPr>
          <w:rFonts w:ascii="標楷體" w:eastAsia="標楷體" w:hAnsi="標楷體" w:cs="Times New Roman" w:hint="eastAsia"/>
          <w:szCs w:val="32"/>
        </w:rPr>
        <w:t>令人口統計資訊，將短期停留人口及易成孤島風險納入考量。</w:t>
      </w:r>
    </w:p>
    <w:p w14:paraId="36274073" w14:textId="72BA70D9" w:rsidR="001E6220" w:rsidRPr="007E77B6" w:rsidRDefault="001E6220" w:rsidP="00193083">
      <w:pPr>
        <w:widowControl/>
        <w:overflowPunct w:val="0"/>
        <w:spacing w:line="454" w:lineRule="exact"/>
        <w:ind w:firstLineChars="450" w:firstLine="1081"/>
        <w:jc w:val="both"/>
        <w:rPr>
          <w:rFonts w:ascii="標楷體" w:eastAsia="標楷體" w:hAnsi="標楷體" w:cs="Times New Roman"/>
          <w:bCs/>
          <w:szCs w:val="32"/>
        </w:rPr>
      </w:pPr>
      <w:r w:rsidRPr="007E77B6">
        <w:rPr>
          <w:rFonts w:ascii="標楷體" w:eastAsia="標楷體" w:hAnsi="標楷體" w:cs="Times New Roman" w:hint="eastAsia"/>
          <w:b/>
          <w:bCs/>
          <w:szCs w:val="32"/>
        </w:rPr>
        <w:t>2.　已</w:t>
      </w:r>
      <w:proofErr w:type="gramStart"/>
      <w:r w:rsidRPr="007E77B6">
        <w:rPr>
          <w:rFonts w:ascii="標楷體" w:eastAsia="標楷體" w:hAnsi="標楷體" w:cs="Times New Roman" w:hint="eastAsia"/>
          <w:b/>
          <w:bCs/>
          <w:szCs w:val="32"/>
        </w:rPr>
        <w:t>研訂土</w:t>
      </w:r>
      <w:proofErr w:type="gramEnd"/>
      <w:r w:rsidRPr="007E77B6">
        <w:rPr>
          <w:rFonts w:ascii="標楷體" w:eastAsia="標楷體" w:hAnsi="標楷體" w:cs="Times New Roman" w:hint="eastAsia"/>
          <w:b/>
          <w:bCs/>
          <w:szCs w:val="32"/>
        </w:rPr>
        <w:t>石流及大規模崩塌防災疏散避難作業規定，明定疏散避難計畫撰寫建議事項，惟部分地區疏散避難計畫未依相關建議及範例詳實登載，允宜加強</w:t>
      </w:r>
      <w:bookmarkStart w:id="51" w:name="_Hlk232498380"/>
      <w:r w:rsidRPr="007E77B6">
        <w:rPr>
          <w:rFonts w:ascii="標楷體" w:eastAsia="標楷體" w:hAnsi="標楷體" w:cs="Times New Roman" w:hint="eastAsia"/>
          <w:b/>
          <w:bCs/>
          <w:szCs w:val="32"/>
        </w:rPr>
        <w:t>督導各該市縣政府</w:t>
      </w:r>
      <w:bookmarkEnd w:id="51"/>
      <w:r w:rsidRPr="007E77B6">
        <w:rPr>
          <w:rFonts w:ascii="標楷體" w:eastAsia="標楷體" w:hAnsi="標楷體" w:cs="Times New Roman" w:hint="eastAsia"/>
          <w:b/>
          <w:bCs/>
          <w:szCs w:val="32"/>
        </w:rPr>
        <w:t>落實辦理：</w:t>
      </w:r>
      <w:r w:rsidRPr="007E77B6">
        <w:rPr>
          <w:rFonts w:ascii="標楷體" w:eastAsia="標楷體" w:hAnsi="標楷體" w:cs="Times New Roman" w:hint="eastAsia"/>
          <w:szCs w:val="32"/>
        </w:rPr>
        <w:t>農村</w:t>
      </w:r>
      <w:proofErr w:type="gramStart"/>
      <w:r w:rsidRPr="007E77B6">
        <w:rPr>
          <w:rFonts w:ascii="標楷體" w:eastAsia="標楷體" w:hAnsi="標楷體" w:cs="Times New Roman" w:hint="eastAsia"/>
          <w:szCs w:val="32"/>
        </w:rPr>
        <w:t>水保署為</w:t>
      </w:r>
      <w:proofErr w:type="gramEnd"/>
      <w:r w:rsidRPr="007E77B6">
        <w:rPr>
          <w:rFonts w:ascii="標楷體" w:eastAsia="標楷體" w:hAnsi="標楷體" w:cs="Times New Roman" w:hint="eastAsia"/>
          <w:szCs w:val="32"/>
        </w:rPr>
        <w:t>落實提早進行預防性疏散或預先選定無中斷風險之替代道路，以確保在災害發生初期即能完成人員撤離，於113年4月8日公告修正農業部土石流及大規模崩塌防災疏散避難作業規定第7點附錄四，針對鄉（鎮、市、區）公所疏散避難計畫撰寫建議，若所轄村里之避難路線如有道路中斷風險之虞，應將位於土</w:t>
      </w:r>
      <w:proofErr w:type="gramStart"/>
      <w:r w:rsidRPr="007E77B6">
        <w:rPr>
          <w:rFonts w:ascii="標楷體" w:eastAsia="標楷體" w:hAnsi="標楷體" w:cs="Times New Roman" w:hint="eastAsia"/>
          <w:szCs w:val="32"/>
        </w:rPr>
        <w:t>石流潛勢</w:t>
      </w:r>
      <w:proofErr w:type="gramEnd"/>
      <w:r w:rsidRPr="007E77B6">
        <w:rPr>
          <w:rFonts w:ascii="標楷體" w:eastAsia="標楷體" w:hAnsi="標楷體" w:cs="Times New Roman" w:hint="eastAsia"/>
          <w:szCs w:val="32"/>
        </w:rPr>
        <w:t>溪流或大規模崩塌</w:t>
      </w:r>
      <w:proofErr w:type="gramStart"/>
      <w:r w:rsidRPr="007E77B6">
        <w:rPr>
          <w:rFonts w:ascii="標楷體" w:eastAsia="標楷體" w:hAnsi="標楷體" w:cs="Times New Roman" w:hint="eastAsia"/>
          <w:szCs w:val="32"/>
        </w:rPr>
        <w:t>潛勢區影響</w:t>
      </w:r>
      <w:proofErr w:type="gramEnd"/>
      <w:r w:rsidRPr="007E77B6">
        <w:rPr>
          <w:rFonts w:ascii="標楷體" w:eastAsia="標楷體" w:hAnsi="標楷體" w:cs="Times New Roman" w:hint="eastAsia"/>
          <w:szCs w:val="32"/>
        </w:rPr>
        <w:t>範圍內之弱勢族群（如身心障礙者）、民宿業者、長照業者及露營區等休閒場域納入疏散避難考量，並提早進行預防性疏散或選擇無中斷風險之替代道路，並於範例列有位於土</w:t>
      </w:r>
      <w:proofErr w:type="gramStart"/>
      <w:r w:rsidRPr="007E77B6">
        <w:rPr>
          <w:rFonts w:ascii="標楷體" w:eastAsia="標楷體" w:hAnsi="標楷體" w:cs="Times New Roman" w:hint="eastAsia"/>
          <w:szCs w:val="32"/>
        </w:rPr>
        <w:t>石流潛勢</w:t>
      </w:r>
      <w:proofErr w:type="gramEnd"/>
      <w:r w:rsidRPr="007E77B6">
        <w:rPr>
          <w:rFonts w:ascii="標楷體" w:eastAsia="標楷體" w:hAnsi="標楷體" w:cs="Times New Roman" w:hint="eastAsia"/>
          <w:szCs w:val="32"/>
        </w:rPr>
        <w:t>溪流（或大規模崩塌潛勢區）影響範圍內之民宿、長照中心、露營區及休閒</w:t>
      </w:r>
      <w:proofErr w:type="gramStart"/>
      <w:r w:rsidRPr="007E77B6">
        <w:rPr>
          <w:rFonts w:ascii="標楷體" w:eastAsia="標楷體" w:hAnsi="標楷體" w:cs="Times New Roman" w:hint="eastAsia"/>
          <w:szCs w:val="32"/>
        </w:rPr>
        <w:t>場域應記載</w:t>
      </w:r>
      <w:proofErr w:type="gramEnd"/>
      <w:r w:rsidRPr="007E77B6">
        <w:rPr>
          <w:rFonts w:ascii="標楷體" w:eastAsia="標楷體" w:hAnsi="標楷體" w:cs="Times New Roman" w:hint="eastAsia"/>
          <w:szCs w:val="32"/>
        </w:rPr>
        <w:t>聯絡人及電話。</w:t>
      </w:r>
      <w:proofErr w:type="gramStart"/>
      <w:r w:rsidRPr="007E77B6">
        <w:rPr>
          <w:rFonts w:ascii="標楷體" w:eastAsia="標楷體" w:hAnsi="標楷體" w:cs="Times New Roman" w:hint="eastAsia"/>
          <w:szCs w:val="32"/>
        </w:rPr>
        <w:t>經套疊</w:t>
      </w:r>
      <w:proofErr w:type="gramEnd"/>
      <w:r w:rsidRPr="007E77B6">
        <w:rPr>
          <w:rFonts w:ascii="標楷體" w:eastAsia="標楷體" w:hAnsi="標楷體" w:cs="Times New Roman" w:hint="eastAsia"/>
          <w:szCs w:val="32"/>
        </w:rPr>
        <w:t>農村水保署</w:t>
      </w:r>
      <w:proofErr w:type="gramStart"/>
      <w:r w:rsidRPr="007E77B6">
        <w:rPr>
          <w:rFonts w:ascii="標楷體" w:eastAsia="標楷體" w:hAnsi="標楷體" w:cs="Times New Roman" w:hint="eastAsia"/>
          <w:szCs w:val="32"/>
        </w:rPr>
        <w:t>114</w:t>
      </w:r>
      <w:proofErr w:type="gramEnd"/>
      <w:r w:rsidRPr="007E77B6">
        <w:rPr>
          <w:rFonts w:ascii="標楷體" w:eastAsia="標楷體" w:hAnsi="標楷體" w:cs="Times New Roman" w:hint="eastAsia"/>
          <w:szCs w:val="32"/>
        </w:rPr>
        <w:t>年度公告全</w:t>
      </w:r>
      <w:proofErr w:type="gramStart"/>
      <w:r w:rsidRPr="007E77B6">
        <w:rPr>
          <w:rFonts w:ascii="標楷體" w:eastAsia="標楷體" w:hAnsi="標楷體" w:cs="Times New Roman" w:hint="eastAsia"/>
          <w:szCs w:val="32"/>
        </w:rPr>
        <w:t>臺</w:t>
      </w:r>
      <w:proofErr w:type="gramEnd"/>
      <w:r w:rsidRPr="007E77B6">
        <w:rPr>
          <w:rFonts w:ascii="標楷體" w:eastAsia="標楷體" w:hAnsi="標楷體" w:cs="Times New Roman" w:hint="eastAsia"/>
          <w:szCs w:val="32"/>
        </w:rPr>
        <w:t>1,745條土</w:t>
      </w:r>
      <w:proofErr w:type="gramStart"/>
      <w:r w:rsidRPr="007E77B6">
        <w:rPr>
          <w:rFonts w:ascii="標楷體" w:eastAsia="標楷體" w:hAnsi="標楷體" w:cs="Times New Roman" w:hint="eastAsia"/>
          <w:szCs w:val="32"/>
        </w:rPr>
        <w:t>石流潛勢</w:t>
      </w:r>
      <w:proofErr w:type="gramEnd"/>
      <w:r w:rsidRPr="007E77B6">
        <w:rPr>
          <w:rFonts w:ascii="標楷體" w:eastAsia="標楷體" w:hAnsi="標楷體" w:cs="Times New Roman" w:hint="eastAsia"/>
          <w:szCs w:val="32"/>
        </w:rPr>
        <w:t>溪流影響範圍、79處大規模崩塌</w:t>
      </w:r>
      <w:proofErr w:type="gramStart"/>
      <w:r w:rsidRPr="007E77B6">
        <w:rPr>
          <w:rFonts w:ascii="標楷體" w:eastAsia="標楷體" w:hAnsi="標楷體" w:cs="Times New Roman" w:hint="eastAsia"/>
          <w:szCs w:val="32"/>
        </w:rPr>
        <w:t>潛勢區及</w:t>
      </w:r>
      <w:proofErr w:type="gramEnd"/>
      <w:r w:rsidRPr="007E77B6">
        <w:rPr>
          <w:rFonts w:ascii="標楷體" w:eastAsia="標楷體" w:hAnsi="標楷體" w:cs="Times New Roman" w:hint="eastAsia"/>
          <w:szCs w:val="32"/>
        </w:rPr>
        <w:t>影響範圍、農業部</w:t>
      </w:r>
      <w:proofErr w:type="gramStart"/>
      <w:r w:rsidRPr="007E77B6">
        <w:rPr>
          <w:rFonts w:ascii="標楷體" w:eastAsia="標楷體" w:hAnsi="標楷體" w:cs="Times New Roman" w:hint="eastAsia"/>
          <w:szCs w:val="32"/>
        </w:rPr>
        <w:t>113</w:t>
      </w:r>
      <w:proofErr w:type="gramEnd"/>
      <w:r w:rsidRPr="007E77B6">
        <w:rPr>
          <w:rFonts w:ascii="標楷體" w:eastAsia="標楷體" w:hAnsi="標楷體" w:cs="Times New Roman" w:hint="eastAsia"/>
          <w:szCs w:val="32"/>
        </w:rPr>
        <w:t>年度農業及農地資源盤查之休閒農場圖層發現，計有10處土</w:t>
      </w:r>
      <w:proofErr w:type="gramStart"/>
      <w:r w:rsidRPr="007E77B6">
        <w:rPr>
          <w:rFonts w:ascii="標楷體" w:eastAsia="標楷體" w:hAnsi="標楷體" w:cs="Times New Roman" w:hint="eastAsia"/>
          <w:szCs w:val="32"/>
        </w:rPr>
        <w:t>石流潛勢</w:t>
      </w:r>
      <w:proofErr w:type="gramEnd"/>
      <w:r w:rsidRPr="007E77B6">
        <w:rPr>
          <w:rFonts w:ascii="標楷體" w:eastAsia="標楷體" w:hAnsi="標楷體" w:cs="Times New Roman" w:hint="eastAsia"/>
          <w:szCs w:val="32"/>
        </w:rPr>
        <w:t>溪流影響範圍內含有休閒農場，又查所在地村里之疏散避難計畫，計有9</w:t>
      </w:r>
      <w:r w:rsidRPr="007E77B6">
        <w:rPr>
          <w:rFonts w:ascii="標楷體" w:eastAsia="標楷體" w:hAnsi="標楷體" w:cs="Times New Roman"/>
          <w:szCs w:val="32"/>
        </w:rPr>
        <w:t>處</w:t>
      </w:r>
      <w:r w:rsidRPr="007E77B6">
        <w:rPr>
          <w:rFonts w:ascii="標楷體" w:eastAsia="標楷體" w:hAnsi="標楷體" w:cs="Times New Roman" w:hint="eastAsia"/>
          <w:szCs w:val="32"/>
        </w:rPr>
        <w:t>未依規定詳實登載休閒場域之聯絡人及電話，疏散避難計畫內容未能充分反映實際風險與應變需求。經函請農業部督促農村</w:t>
      </w:r>
      <w:proofErr w:type="gramStart"/>
      <w:r w:rsidRPr="007E77B6">
        <w:rPr>
          <w:rFonts w:ascii="標楷體" w:eastAsia="標楷體" w:hAnsi="標楷體" w:cs="Times New Roman" w:hint="eastAsia"/>
          <w:szCs w:val="32"/>
        </w:rPr>
        <w:t>水保署加強</w:t>
      </w:r>
      <w:proofErr w:type="gramEnd"/>
      <w:r w:rsidRPr="007E77B6">
        <w:rPr>
          <w:rFonts w:ascii="標楷體" w:eastAsia="標楷體" w:hAnsi="標楷體" w:cs="Times New Roman" w:hint="eastAsia"/>
          <w:szCs w:val="32"/>
        </w:rPr>
        <w:t>督導各該</w:t>
      </w:r>
      <w:r w:rsidR="00DE47BD" w:rsidRPr="007E77B6">
        <w:rPr>
          <w:rFonts w:ascii="標楷體" w:eastAsia="標楷體" w:hAnsi="標楷體" w:cs="Times New Roman" w:hint="eastAsia"/>
          <w:szCs w:val="32"/>
        </w:rPr>
        <w:t>市縣</w:t>
      </w:r>
      <w:r w:rsidRPr="007E77B6">
        <w:rPr>
          <w:rFonts w:ascii="標楷體" w:eastAsia="標楷體" w:hAnsi="標楷體" w:cs="Times New Roman" w:hint="eastAsia"/>
          <w:szCs w:val="32"/>
        </w:rPr>
        <w:t>政府落實辦理，以提升整體防災疏散避難效能</w:t>
      </w:r>
      <w:r w:rsidRPr="007E77B6">
        <w:rPr>
          <w:rFonts w:ascii="標楷體" w:eastAsia="標楷體" w:hAnsi="標楷體" w:cs="Times New Roman" w:hint="eastAsia"/>
          <w:bCs/>
          <w:szCs w:val="32"/>
        </w:rPr>
        <w:t>。據復：經促請各該市縣政府督導所</w:t>
      </w:r>
      <w:proofErr w:type="gramStart"/>
      <w:r w:rsidRPr="007E77B6">
        <w:rPr>
          <w:rFonts w:ascii="標楷體" w:eastAsia="標楷體" w:hAnsi="標楷體" w:cs="Times New Roman" w:hint="eastAsia"/>
          <w:bCs/>
          <w:szCs w:val="32"/>
        </w:rPr>
        <w:t>轄公所</w:t>
      </w:r>
      <w:proofErr w:type="gramEnd"/>
      <w:r w:rsidRPr="007E77B6">
        <w:rPr>
          <w:rFonts w:ascii="標楷體" w:eastAsia="標楷體" w:hAnsi="標楷體" w:cs="Times New Roman" w:hint="eastAsia"/>
          <w:bCs/>
          <w:szCs w:val="32"/>
        </w:rPr>
        <w:t>清查，針對原疏散避難計畫內容登載未盡完整之場域，已完成資訊更新，並登載於防災整備管理系統。</w:t>
      </w:r>
    </w:p>
    <w:p w14:paraId="1AE04EE0" w14:textId="23B388D6" w:rsidR="001E6220" w:rsidRPr="007E77B6" w:rsidRDefault="001E6220" w:rsidP="00193083">
      <w:pPr>
        <w:widowControl/>
        <w:overflowPunct w:val="0"/>
        <w:spacing w:line="454" w:lineRule="exact"/>
        <w:ind w:firstLineChars="450" w:firstLine="1081"/>
        <w:jc w:val="both"/>
        <w:rPr>
          <w:rFonts w:ascii="標楷體" w:eastAsia="標楷體" w:hAnsi="標楷體" w:cs="Times New Roman"/>
          <w:szCs w:val="32"/>
        </w:rPr>
      </w:pPr>
      <w:r w:rsidRPr="007E77B6">
        <w:rPr>
          <w:rFonts w:ascii="標楷體" w:eastAsia="標楷體" w:hAnsi="標楷體" w:cs="Times New Roman"/>
          <w:b/>
          <w:bCs/>
          <w:szCs w:val="32"/>
        </w:rPr>
        <w:t>3</w:t>
      </w:r>
      <w:r w:rsidRPr="007E77B6">
        <w:rPr>
          <w:rFonts w:ascii="標楷體" w:eastAsia="標楷體" w:hAnsi="標楷體" w:cs="Times New Roman" w:hint="eastAsia"/>
          <w:b/>
          <w:bCs/>
          <w:szCs w:val="32"/>
        </w:rPr>
        <w:t>.　已利用交通部中央氣象署雨量資料及土</w:t>
      </w:r>
      <w:proofErr w:type="gramStart"/>
      <w:r w:rsidRPr="007E77B6">
        <w:rPr>
          <w:rFonts w:ascii="標楷體" w:eastAsia="標楷體" w:hAnsi="標楷體" w:cs="Times New Roman" w:hint="eastAsia"/>
          <w:b/>
          <w:bCs/>
          <w:szCs w:val="32"/>
        </w:rPr>
        <w:t>石流潛勢</w:t>
      </w:r>
      <w:proofErr w:type="gramEnd"/>
      <w:r w:rsidRPr="007E77B6">
        <w:rPr>
          <w:rFonts w:ascii="標楷體" w:eastAsia="標楷體" w:hAnsi="標楷體" w:cs="Times New Roman" w:hint="eastAsia"/>
          <w:b/>
          <w:bCs/>
          <w:szCs w:val="32"/>
        </w:rPr>
        <w:t>溪流鄰近參考雨量站資料建立土石流災害警戒值，惟部分土</w:t>
      </w:r>
      <w:proofErr w:type="gramStart"/>
      <w:r w:rsidRPr="007E77B6">
        <w:rPr>
          <w:rFonts w:ascii="標楷體" w:eastAsia="標楷體" w:hAnsi="標楷體" w:cs="Times New Roman" w:hint="eastAsia"/>
          <w:b/>
          <w:bCs/>
          <w:szCs w:val="32"/>
        </w:rPr>
        <w:t>石流潛勢</w:t>
      </w:r>
      <w:proofErr w:type="gramEnd"/>
      <w:r w:rsidRPr="007E77B6">
        <w:rPr>
          <w:rFonts w:ascii="標楷體" w:eastAsia="標楷體" w:hAnsi="標楷體" w:cs="Times New Roman" w:hint="eastAsia"/>
          <w:b/>
          <w:bCs/>
          <w:szCs w:val="32"/>
        </w:rPr>
        <w:t>溪流周邊雨量觀測點密度不足，影響災害之預警與研判，不利防救災應變部署，允宜積極評估增設雨量觀測站之可行性：</w:t>
      </w:r>
      <w:proofErr w:type="gramStart"/>
      <w:r w:rsidRPr="007E77B6">
        <w:rPr>
          <w:rFonts w:ascii="標楷體" w:eastAsia="標楷體" w:hAnsi="標楷體" w:cs="Times New Roman" w:hint="eastAsia"/>
          <w:szCs w:val="32"/>
        </w:rPr>
        <w:t>依土石</w:t>
      </w:r>
      <w:proofErr w:type="gramEnd"/>
      <w:r w:rsidRPr="007E77B6">
        <w:rPr>
          <w:rFonts w:ascii="標楷體" w:eastAsia="標楷體" w:hAnsi="標楷體" w:cs="Times New Roman" w:hint="eastAsia"/>
          <w:szCs w:val="32"/>
        </w:rPr>
        <w:t>流警戒基準值訂定及警</w:t>
      </w:r>
      <w:r w:rsidRPr="007E77B6">
        <w:rPr>
          <w:rFonts w:ascii="標楷體" w:eastAsia="標楷體" w:hAnsi="標楷體" w:cs="Times New Roman" w:hint="eastAsia"/>
          <w:szCs w:val="32"/>
        </w:rPr>
        <w:lastRenderedPageBreak/>
        <w:t>戒發布作業技術指引載述，雨量</w:t>
      </w:r>
      <w:proofErr w:type="gramStart"/>
      <w:r w:rsidRPr="007E77B6">
        <w:rPr>
          <w:rFonts w:ascii="標楷體" w:eastAsia="標楷體" w:hAnsi="標楷體" w:cs="Times New Roman" w:hint="eastAsia"/>
          <w:szCs w:val="32"/>
        </w:rPr>
        <w:t>站距土石流潛</w:t>
      </w:r>
      <w:proofErr w:type="gramEnd"/>
      <w:r w:rsidRPr="007E77B6">
        <w:rPr>
          <w:rFonts w:ascii="標楷體" w:eastAsia="標楷體" w:hAnsi="標楷體" w:cs="Times New Roman" w:hint="eastAsia"/>
          <w:szCs w:val="32"/>
        </w:rPr>
        <w:t>勢溪流距離，半徑3至5公里內為較佳觀測範圍。經查，土石流警戒</w:t>
      </w:r>
      <w:proofErr w:type="gramStart"/>
      <w:r w:rsidRPr="007E77B6">
        <w:rPr>
          <w:rFonts w:ascii="標楷體" w:eastAsia="標楷體" w:hAnsi="標楷體" w:cs="Times New Roman" w:hint="eastAsia"/>
          <w:szCs w:val="32"/>
        </w:rPr>
        <w:t>基準值係利用</w:t>
      </w:r>
      <w:proofErr w:type="gramEnd"/>
      <w:r w:rsidRPr="007E77B6">
        <w:rPr>
          <w:rFonts w:ascii="標楷體" w:eastAsia="標楷體" w:hAnsi="標楷體" w:cs="Times New Roman" w:hint="eastAsia"/>
          <w:szCs w:val="32"/>
        </w:rPr>
        <w:t>交通部中央氣象署之雨量資料，及統計土</w:t>
      </w:r>
      <w:proofErr w:type="gramStart"/>
      <w:r w:rsidRPr="007E77B6">
        <w:rPr>
          <w:rFonts w:ascii="標楷體" w:eastAsia="標楷體" w:hAnsi="標楷體" w:cs="Times New Roman" w:hint="eastAsia"/>
          <w:szCs w:val="32"/>
        </w:rPr>
        <w:t>石流潛勢</w:t>
      </w:r>
      <w:proofErr w:type="gramEnd"/>
      <w:r w:rsidRPr="007E77B6">
        <w:rPr>
          <w:rFonts w:ascii="標楷體" w:eastAsia="標楷體" w:hAnsi="標楷體" w:cs="Times New Roman" w:hint="eastAsia"/>
          <w:szCs w:val="32"/>
        </w:rPr>
        <w:t>溪流鄰近參考雨量站之歷史雨量資料與土石流發生資料，計算出土石流降雨警戒門檻值，作為土石流防災疏散避難時機之參考。次查，農村</w:t>
      </w:r>
      <w:proofErr w:type="gramStart"/>
      <w:r w:rsidRPr="007E77B6">
        <w:rPr>
          <w:rFonts w:ascii="標楷體" w:eastAsia="標楷體" w:hAnsi="標楷體" w:cs="Times New Roman" w:hint="eastAsia"/>
          <w:szCs w:val="32"/>
        </w:rPr>
        <w:t>水保署為</w:t>
      </w:r>
      <w:proofErr w:type="gramEnd"/>
      <w:r w:rsidRPr="007E77B6">
        <w:rPr>
          <w:rFonts w:ascii="標楷體" w:eastAsia="標楷體" w:hAnsi="標楷體" w:cs="Times New Roman" w:hint="eastAsia"/>
          <w:szCs w:val="32"/>
        </w:rPr>
        <w:t>精</w:t>
      </w:r>
      <w:proofErr w:type="gramStart"/>
      <w:r w:rsidRPr="007E77B6">
        <w:rPr>
          <w:rFonts w:ascii="標楷體" w:eastAsia="標楷體" w:hAnsi="標楷體" w:cs="Times New Roman" w:hint="eastAsia"/>
          <w:szCs w:val="32"/>
        </w:rPr>
        <w:t>準</w:t>
      </w:r>
      <w:proofErr w:type="gramEnd"/>
      <w:r w:rsidRPr="007E77B6">
        <w:rPr>
          <w:rFonts w:ascii="標楷體" w:eastAsia="標楷體" w:hAnsi="標楷體" w:cs="Times New Roman" w:hint="eastAsia"/>
          <w:szCs w:val="32"/>
        </w:rPr>
        <w:t>掌握各地降雨狀況，以強化土石流監測預警機制，將全</w:t>
      </w:r>
      <w:proofErr w:type="gramStart"/>
      <w:r w:rsidRPr="007E77B6">
        <w:rPr>
          <w:rFonts w:ascii="標楷體" w:eastAsia="標楷體" w:hAnsi="標楷體" w:cs="Times New Roman" w:hint="eastAsia"/>
          <w:szCs w:val="32"/>
        </w:rPr>
        <w:t>臺</w:t>
      </w:r>
      <w:proofErr w:type="gramEnd"/>
      <w:r w:rsidRPr="007E77B6">
        <w:rPr>
          <w:rFonts w:ascii="標楷體" w:eastAsia="標楷體" w:hAnsi="標楷體" w:cs="Times New Roman" w:hint="eastAsia"/>
          <w:szCs w:val="32"/>
        </w:rPr>
        <w:t>1,745條土</w:t>
      </w:r>
      <w:proofErr w:type="gramStart"/>
      <w:r w:rsidRPr="007E77B6">
        <w:rPr>
          <w:rFonts w:ascii="標楷體" w:eastAsia="標楷體" w:hAnsi="標楷體" w:cs="Times New Roman" w:hint="eastAsia"/>
          <w:szCs w:val="32"/>
        </w:rPr>
        <w:t>石流潛勢</w:t>
      </w:r>
      <w:proofErr w:type="gramEnd"/>
      <w:r w:rsidRPr="007E77B6">
        <w:rPr>
          <w:rFonts w:ascii="標楷體" w:eastAsia="標楷體" w:hAnsi="標楷體" w:cs="Times New Roman" w:hint="eastAsia"/>
          <w:szCs w:val="32"/>
        </w:rPr>
        <w:t>溪流分為504個警戒區，採用607個雨量觀測點，作為警戒發布及</w:t>
      </w:r>
      <w:proofErr w:type="gramStart"/>
      <w:r w:rsidRPr="007E77B6">
        <w:rPr>
          <w:rFonts w:ascii="標楷體" w:eastAsia="標楷體" w:hAnsi="標楷體" w:cs="Times New Roman" w:hint="eastAsia"/>
          <w:szCs w:val="32"/>
        </w:rPr>
        <w:t>研修土</w:t>
      </w:r>
      <w:proofErr w:type="gramEnd"/>
      <w:r w:rsidRPr="007E77B6">
        <w:rPr>
          <w:rFonts w:ascii="標楷體" w:eastAsia="標楷體" w:hAnsi="標楷體" w:cs="Times New Roman" w:hint="eastAsia"/>
          <w:szCs w:val="32"/>
        </w:rPr>
        <w:t>石流與大規模崩塌警戒基準值</w:t>
      </w:r>
      <w:proofErr w:type="gramStart"/>
      <w:r w:rsidRPr="007E77B6">
        <w:rPr>
          <w:rFonts w:ascii="標楷體" w:eastAsia="標楷體" w:hAnsi="標楷體" w:cs="Times New Roman" w:hint="eastAsia"/>
          <w:szCs w:val="32"/>
        </w:rPr>
        <w:t>之參據</w:t>
      </w:r>
      <w:proofErr w:type="gramEnd"/>
      <w:r w:rsidRPr="007E77B6">
        <w:rPr>
          <w:rFonts w:ascii="標楷體" w:eastAsia="標楷體" w:hAnsi="標楷體" w:cs="Times New Roman" w:hint="eastAsia"/>
          <w:szCs w:val="32"/>
        </w:rPr>
        <w:t>。經運用</w:t>
      </w:r>
      <w:bookmarkStart w:id="52" w:name="_Hlk232066767"/>
      <w:proofErr w:type="gramStart"/>
      <w:r w:rsidRPr="007E77B6">
        <w:rPr>
          <w:rFonts w:ascii="標楷體" w:eastAsia="標楷體" w:hAnsi="標楷體" w:cs="Times New Roman" w:hint="eastAsia"/>
          <w:szCs w:val="32"/>
        </w:rPr>
        <w:t>114</w:t>
      </w:r>
      <w:proofErr w:type="gramEnd"/>
      <w:r w:rsidRPr="007E77B6">
        <w:rPr>
          <w:rFonts w:ascii="標楷體" w:eastAsia="標楷體" w:hAnsi="標楷體" w:cs="Times New Roman" w:hint="eastAsia"/>
          <w:szCs w:val="32"/>
        </w:rPr>
        <w:t>年度公告1,745條土</w:t>
      </w:r>
      <w:proofErr w:type="gramStart"/>
      <w:r w:rsidRPr="007E77B6">
        <w:rPr>
          <w:rFonts w:ascii="標楷體" w:eastAsia="標楷體" w:hAnsi="標楷體" w:cs="Times New Roman" w:hint="eastAsia"/>
          <w:szCs w:val="32"/>
        </w:rPr>
        <w:t>石流潛勢</w:t>
      </w:r>
      <w:proofErr w:type="gramEnd"/>
      <w:r w:rsidRPr="007E77B6">
        <w:rPr>
          <w:rFonts w:ascii="標楷體" w:eastAsia="標楷體" w:hAnsi="標楷體" w:cs="Times New Roman" w:hint="eastAsia"/>
          <w:szCs w:val="32"/>
        </w:rPr>
        <w:t>溪流</w:t>
      </w:r>
      <w:bookmarkEnd w:id="52"/>
      <w:r w:rsidRPr="007E77B6">
        <w:rPr>
          <w:rFonts w:ascii="標楷體" w:eastAsia="標楷體" w:hAnsi="標楷體" w:cs="Times New Roman" w:hint="eastAsia"/>
          <w:szCs w:val="32"/>
        </w:rPr>
        <w:t>之</w:t>
      </w:r>
      <w:proofErr w:type="gramStart"/>
      <w:r w:rsidRPr="007E77B6">
        <w:rPr>
          <w:rFonts w:ascii="標楷體" w:eastAsia="標楷體" w:hAnsi="標楷體" w:cs="Times New Roman" w:hint="eastAsia"/>
          <w:szCs w:val="32"/>
        </w:rPr>
        <w:t>環域3公里</w:t>
      </w:r>
      <w:proofErr w:type="gramEnd"/>
      <w:r w:rsidRPr="007E77B6">
        <w:rPr>
          <w:rFonts w:ascii="標楷體" w:eastAsia="標楷體" w:hAnsi="標楷體" w:cs="Times New Roman" w:hint="eastAsia"/>
          <w:szCs w:val="32"/>
        </w:rPr>
        <w:t>（下稱3公里範圍）及5公里範圍（下稱5公里範圍）圖層，</w:t>
      </w:r>
      <w:proofErr w:type="gramStart"/>
      <w:r w:rsidRPr="007E77B6">
        <w:rPr>
          <w:rFonts w:ascii="標楷體" w:eastAsia="標楷體" w:hAnsi="標楷體" w:cs="Times New Roman" w:hint="eastAsia"/>
          <w:szCs w:val="32"/>
        </w:rPr>
        <w:t>套疊上</w:t>
      </w:r>
      <w:proofErr w:type="gramEnd"/>
      <w:r w:rsidRPr="007E77B6">
        <w:rPr>
          <w:rFonts w:ascii="標楷體" w:eastAsia="標楷體" w:hAnsi="標楷體" w:cs="Times New Roman" w:hint="eastAsia"/>
          <w:szCs w:val="32"/>
        </w:rPr>
        <w:t>開雨量觀測點坐標發現，</w:t>
      </w:r>
      <w:proofErr w:type="gramStart"/>
      <w:r w:rsidRPr="007E77B6">
        <w:rPr>
          <w:rFonts w:ascii="標楷體" w:eastAsia="標楷體" w:hAnsi="標楷體" w:cs="Times New Roman" w:hint="eastAsia"/>
          <w:szCs w:val="32"/>
        </w:rPr>
        <w:t>114</w:t>
      </w:r>
      <w:proofErr w:type="gramEnd"/>
      <w:r w:rsidRPr="007E77B6">
        <w:rPr>
          <w:rFonts w:ascii="標楷體" w:eastAsia="標楷體" w:hAnsi="標楷體" w:cs="Times New Roman" w:hint="eastAsia"/>
          <w:szCs w:val="32"/>
        </w:rPr>
        <w:t>年度公告之土</w:t>
      </w:r>
      <w:proofErr w:type="gramStart"/>
      <w:r w:rsidRPr="007E77B6">
        <w:rPr>
          <w:rFonts w:ascii="標楷體" w:eastAsia="標楷體" w:hAnsi="標楷體" w:cs="Times New Roman" w:hint="eastAsia"/>
          <w:szCs w:val="32"/>
        </w:rPr>
        <w:t>石流潛勢</w:t>
      </w:r>
      <w:proofErr w:type="gramEnd"/>
      <w:r w:rsidRPr="007E77B6">
        <w:rPr>
          <w:rFonts w:ascii="標楷體" w:eastAsia="標楷體" w:hAnsi="標楷體" w:cs="Times New Roman" w:hint="eastAsia"/>
          <w:szCs w:val="32"/>
        </w:rPr>
        <w:t>溪流中，</w:t>
      </w:r>
      <w:proofErr w:type="gramStart"/>
      <w:r w:rsidRPr="007E77B6">
        <w:rPr>
          <w:rFonts w:ascii="標楷體" w:eastAsia="標楷體" w:hAnsi="標楷體" w:cs="Times New Roman" w:hint="eastAsia"/>
          <w:szCs w:val="32"/>
        </w:rPr>
        <w:t>屬高潛勢</w:t>
      </w:r>
      <w:proofErr w:type="gramEnd"/>
      <w:r w:rsidRPr="007E77B6">
        <w:rPr>
          <w:rFonts w:ascii="標楷體" w:eastAsia="標楷體" w:hAnsi="標楷體" w:cs="Times New Roman" w:hint="eastAsia"/>
          <w:szCs w:val="32"/>
        </w:rPr>
        <w:t>風險且3公里範圍內未有雨量觀測點者計有77條；</w:t>
      </w:r>
      <w:proofErr w:type="gramStart"/>
      <w:r w:rsidRPr="007E77B6">
        <w:rPr>
          <w:rFonts w:ascii="標楷體" w:eastAsia="標楷體" w:hAnsi="標楷體" w:cs="Times New Roman" w:hint="eastAsia"/>
          <w:szCs w:val="32"/>
        </w:rPr>
        <w:t>屬</w:t>
      </w:r>
      <w:bookmarkStart w:id="53" w:name="_Hlk232171131"/>
      <w:r w:rsidRPr="007E77B6">
        <w:rPr>
          <w:rFonts w:ascii="標楷體" w:eastAsia="標楷體" w:hAnsi="標楷體" w:cs="Times New Roman" w:hint="eastAsia"/>
          <w:szCs w:val="32"/>
        </w:rPr>
        <w:t>高潛勢</w:t>
      </w:r>
      <w:proofErr w:type="gramEnd"/>
      <w:r w:rsidRPr="007E77B6">
        <w:rPr>
          <w:rFonts w:ascii="標楷體" w:eastAsia="標楷體" w:hAnsi="標楷體" w:cs="Times New Roman" w:hint="eastAsia"/>
          <w:szCs w:val="32"/>
        </w:rPr>
        <w:t>風險</w:t>
      </w:r>
      <w:bookmarkEnd w:id="53"/>
      <w:r w:rsidRPr="007E77B6">
        <w:rPr>
          <w:rFonts w:ascii="標楷體" w:eastAsia="標楷體" w:hAnsi="標楷體" w:cs="Times New Roman" w:hint="eastAsia"/>
          <w:szCs w:val="32"/>
        </w:rPr>
        <w:t>且5公里範圍內未有雨量觀測點者計有6條，顯示部分土</w:t>
      </w:r>
      <w:proofErr w:type="gramStart"/>
      <w:r w:rsidRPr="007E77B6">
        <w:rPr>
          <w:rFonts w:ascii="標楷體" w:eastAsia="標楷體" w:hAnsi="標楷體" w:cs="Times New Roman" w:hint="eastAsia"/>
          <w:szCs w:val="32"/>
        </w:rPr>
        <w:t>石流潛勢</w:t>
      </w:r>
      <w:proofErr w:type="gramEnd"/>
      <w:r w:rsidRPr="007E77B6">
        <w:rPr>
          <w:rFonts w:ascii="標楷體" w:eastAsia="標楷體" w:hAnsi="標楷體" w:cs="Times New Roman" w:hint="eastAsia"/>
          <w:szCs w:val="32"/>
        </w:rPr>
        <w:t>溪流周邊之雨量觀測點密度較低，不利災害預警及防救災應變部署。為提升雨量觀測資訊的涵蓋密度與監測完整性，經函請農業部督促農村</w:t>
      </w:r>
      <w:proofErr w:type="gramStart"/>
      <w:r w:rsidRPr="007E77B6">
        <w:rPr>
          <w:rFonts w:ascii="標楷體" w:eastAsia="標楷體" w:hAnsi="標楷體" w:cs="Times New Roman" w:hint="eastAsia"/>
          <w:szCs w:val="32"/>
        </w:rPr>
        <w:t>水保署積極</w:t>
      </w:r>
      <w:proofErr w:type="gramEnd"/>
      <w:r w:rsidRPr="007E77B6">
        <w:rPr>
          <w:rFonts w:ascii="標楷體" w:eastAsia="標楷體" w:hAnsi="標楷體" w:cs="Times New Roman" w:hint="eastAsia"/>
          <w:szCs w:val="32"/>
        </w:rPr>
        <w:t>評估逐步增設雨量觀測點，</w:t>
      </w:r>
      <w:proofErr w:type="gramStart"/>
      <w:r w:rsidRPr="007E77B6">
        <w:rPr>
          <w:rFonts w:ascii="標楷體" w:eastAsia="標楷體" w:hAnsi="標楷體" w:cs="Times New Roman" w:hint="eastAsia"/>
          <w:szCs w:val="32"/>
        </w:rPr>
        <w:t>俾</w:t>
      </w:r>
      <w:proofErr w:type="gramEnd"/>
      <w:r w:rsidRPr="007E77B6">
        <w:rPr>
          <w:rFonts w:ascii="標楷體" w:eastAsia="標楷體" w:hAnsi="標楷體" w:cs="Times New Roman" w:hint="eastAsia"/>
          <w:szCs w:val="32"/>
        </w:rPr>
        <w:t>利即時掌握現地降雨變化，以提升土</w:t>
      </w:r>
      <w:proofErr w:type="gramStart"/>
      <w:r w:rsidRPr="007E77B6">
        <w:rPr>
          <w:rFonts w:ascii="標楷體" w:eastAsia="標楷體" w:hAnsi="標楷體" w:cs="Times New Roman" w:hint="eastAsia"/>
          <w:szCs w:val="32"/>
        </w:rPr>
        <w:t>石流潛勢</w:t>
      </w:r>
      <w:proofErr w:type="gramEnd"/>
      <w:r w:rsidRPr="007E77B6">
        <w:rPr>
          <w:rFonts w:ascii="標楷體" w:eastAsia="標楷體" w:hAnsi="標楷體" w:cs="Times New Roman" w:hint="eastAsia"/>
          <w:szCs w:val="32"/>
        </w:rPr>
        <w:t>溪流預警效能。據復：就雨量觀測點分布不足區域，</w:t>
      </w:r>
      <w:proofErr w:type="gramStart"/>
      <w:r w:rsidRPr="007E77B6">
        <w:rPr>
          <w:rFonts w:ascii="標楷體" w:eastAsia="標楷體" w:hAnsi="標楷體" w:cs="Times New Roman" w:hint="eastAsia"/>
          <w:szCs w:val="32"/>
        </w:rPr>
        <w:t>依土石流潛</w:t>
      </w:r>
      <w:proofErr w:type="gramEnd"/>
      <w:r w:rsidRPr="007E77B6">
        <w:rPr>
          <w:rFonts w:ascii="標楷體" w:eastAsia="標楷體" w:hAnsi="標楷體" w:cs="Times New Roman" w:hint="eastAsia"/>
          <w:szCs w:val="32"/>
        </w:rPr>
        <w:t>勢溪流分布、地</w:t>
      </w:r>
      <w:r w:rsidR="00F12FDB" w:rsidRPr="007E77B6">
        <w:rPr>
          <w:rFonts w:ascii="標楷體" w:eastAsia="標楷體" w:hAnsi="標楷體" w:cs="Times New Roman" w:hint="eastAsia"/>
          <w:szCs w:val="32"/>
        </w:rPr>
        <w:t>形</w:t>
      </w:r>
      <w:r w:rsidRPr="007E77B6">
        <w:rPr>
          <w:rFonts w:ascii="標楷體" w:eastAsia="標楷體" w:hAnsi="標楷體" w:cs="Times New Roman" w:hint="eastAsia"/>
          <w:szCs w:val="32"/>
        </w:rPr>
        <w:t>條件及既有監測資源等因素完成檢討評估，並納入後續分級、分期增設及監測量能優化作業。</w:t>
      </w:r>
    </w:p>
    <w:p w14:paraId="2A3EABB6" w14:textId="148F3FE3" w:rsidR="001E6220" w:rsidRPr="007E77B6" w:rsidRDefault="001E6220" w:rsidP="00DE2BDF">
      <w:pPr>
        <w:widowControl/>
        <w:overflowPunct w:val="0"/>
        <w:spacing w:line="438" w:lineRule="exact"/>
        <w:ind w:firstLineChars="450" w:firstLine="1081"/>
        <w:jc w:val="both"/>
        <w:rPr>
          <w:rFonts w:ascii="標楷體" w:eastAsia="標楷體" w:hAnsi="標楷體" w:cs="Times New Roman"/>
          <w:bCs/>
          <w:szCs w:val="32"/>
        </w:rPr>
      </w:pPr>
      <w:r w:rsidRPr="007E77B6">
        <w:rPr>
          <w:rFonts w:ascii="標楷體" w:eastAsia="標楷體" w:hAnsi="標楷體" w:cs="Times New Roman"/>
          <w:b/>
          <w:szCs w:val="32"/>
        </w:rPr>
        <w:t>4.</w:t>
      </w:r>
      <w:r w:rsidRPr="007E77B6">
        <w:rPr>
          <w:rFonts w:ascii="標楷體" w:eastAsia="標楷體" w:hAnsi="標楷體" w:cs="Times New Roman" w:hint="eastAsia"/>
          <w:b/>
          <w:szCs w:val="32"/>
        </w:rPr>
        <w:t xml:space="preserve">　</w:t>
      </w:r>
      <w:bookmarkStart w:id="54" w:name="_Hlk232500241"/>
      <w:r w:rsidRPr="007E77B6">
        <w:rPr>
          <w:rFonts w:ascii="標楷體" w:eastAsia="標楷體" w:hAnsi="標楷體" w:cs="Times New Roman" w:hint="eastAsia"/>
          <w:b/>
          <w:szCs w:val="32"/>
        </w:rPr>
        <w:t>為提升坡地面對極端氣候或自然災害之承受能力，納入自然解方及生態永續之調適對策</w:t>
      </w:r>
      <w:r w:rsidR="00DE47BD" w:rsidRPr="007E77B6">
        <w:rPr>
          <w:rFonts w:ascii="標楷體" w:eastAsia="標楷體" w:hAnsi="標楷體" w:cs="Times New Roman" w:hint="eastAsia"/>
          <w:b/>
          <w:szCs w:val="32"/>
        </w:rPr>
        <w:t>，</w:t>
      </w:r>
      <w:r w:rsidRPr="007E77B6">
        <w:rPr>
          <w:rFonts w:ascii="標楷體" w:eastAsia="標楷體" w:hAnsi="標楷體" w:cs="Times New Roman"/>
          <w:b/>
          <w:szCs w:val="32"/>
        </w:rPr>
        <w:t>辦理</w:t>
      </w:r>
      <w:r w:rsidRPr="007E77B6">
        <w:rPr>
          <w:rFonts w:ascii="標楷體" w:eastAsia="標楷體" w:hAnsi="標楷體" w:cs="Times New Roman" w:hint="eastAsia"/>
          <w:b/>
          <w:szCs w:val="32"/>
        </w:rPr>
        <w:t>韌性坡地補助試辦方案，惟未明定緩衝綠帶取樣之樣區面積及區數基準</w:t>
      </w:r>
      <w:bookmarkEnd w:id="54"/>
      <w:r w:rsidRPr="007E77B6">
        <w:rPr>
          <w:rFonts w:ascii="標楷體" w:eastAsia="標楷體" w:hAnsi="標楷體" w:cs="Times New Roman" w:hint="eastAsia"/>
          <w:b/>
          <w:szCs w:val="32"/>
        </w:rPr>
        <w:t>：</w:t>
      </w:r>
      <w:r w:rsidRPr="007E77B6">
        <w:rPr>
          <w:rFonts w:ascii="標楷體" w:eastAsia="標楷體" w:hAnsi="標楷體" w:cs="Times New Roman" w:hint="eastAsia"/>
          <w:bCs/>
          <w:szCs w:val="32"/>
        </w:rPr>
        <w:t>依農村</w:t>
      </w:r>
      <w:proofErr w:type="gramStart"/>
      <w:r w:rsidRPr="007E77B6">
        <w:rPr>
          <w:rFonts w:ascii="標楷體" w:eastAsia="標楷體" w:hAnsi="標楷體" w:cs="Times New Roman" w:hint="eastAsia"/>
          <w:bCs/>
          <w:szCs w:val="32"/>
        </w:rPr>
        <w:t>水保署推動</w:t>
      </w:r>
      <w:proofErr w:type="gramEnd"/>
      <w:r w:rsidRPr="007E77B6">
        <w:rPr>
          <w:rFonts w:ascii="標楷體" w:eastAsia="標楷體" w:hAnsi="標楷體" w:cs="Times New Roman" w:hint="eastAsia"/>
          <w:bCs/>
          <w:szCs w:val="32"/>
        </w:rPr>
        <w:t>韌性坡地補助試辦方案第7點規定，經協商受補助人同意營造緩衝綠帶，並願意執行後續撫育管理工作，由補助機關與受補助人簽訂契約，契約期間受補助人須每年撫育（或管理）緩衝綠帶環境，經檢查合格者，發給撫育或管理補助。經查，農村</w:t>
      </w:r>
      <w:proofErr w:type="gramStart"/>
      <w:r w:rsidRPr="007E77B6">
        <w:rPr>
          <w:rFonts w:ascii="標楷體" w:eastAsia="標楷體" w:hAnsi="標楷體" w:cs="Times New Roman" w:hint="eastAsia"/>
          <w:bCs/>
          <w:szCs w:val="32"/>
        </w:rPr>
        <w:t>水保署為</w:t>
      </w:r>
      <w:proofErr w:type="gramEnd"/>
      <w:r w:rsidRPr="007E77B6">
        <w:rPr>
          <w:rFonts w:ascii="標楷體" w:eastAsia="標楷體" w:hAnsi="標楷體" w:cs="Times New Roman" w:hint="eastAsia"/>
          <w:bCs/>
          <w:szCs w:val="32"/>
        </w:rPr>
        <w:t>提升山坡地</w:t>
      </w:r>
      <w:proofErr w:type="gramStart"/>
      <w:r w:rsidRPr="007E77B6">
        <w:rPr>
          <w:rFonts w:ascii="標楷體" w:eastAsia="標楷體" w:hAnsi="標楷體" w:cs="Times New Roman" w:hint="eastAsia"/>
          <w:bCs/>
          <w:szCs w:val="32"/>
        </w:rPr>
        <w:t>韌性承災能力</w:t>
      </w:r>
      <w:proofErr w:type="gramEnd"/>
      <w:r w:rsidRPr="007E77B6">
        <w:rPr>
          <w:rFonts w:ascii="標楷體" w:eastAsia="標楷體" w:hAnsi="標楷體" w:cs="Times New Roman" w:hint="eastAsia"/>
          <w:bCs/>
          <w:szCs w:val="32"/>
        </w:rPr>
        <w:t>，集水區保育治理策略除工程治理外，納入自然解方及生態永續之調適對策，於韌性坡地補助試辦方案辦理棲地友善、緩衝綠帶及</w:t>
      </w:r>
      <w:proofErr w:type="gramStart"/>
      <w:r w:rsidRPr="007E77B6">
        <w:rPr>
          <w:rFonts w:ascii="標楷體" w:eastAsia="標楷體" w:hAnsi="標楷體" w:cs="Times New Roman" w:hint="eastAsia"/>
          <w:bCs/>
          <w:szCs w:val="32"/>
        </w:rPr>
        <w:t>水砂調蓄區</w:t>
      </w:r>
      <w:proofErr w:type="gramEnd"/>
      <w:r w:rsidRPr="007E77B6">
        <w:rPr>
          <w:rFonts w:ascii="標楷體" w:eastAsia="標楷體" w:hAnsi="標楷體" w:cs="Times New Roman" w:hint="eastAsia"/>
          <w:bCs/>
          <w:szCs w:val="32"/>
        </w:rPr>
        <w:t>等3項補助，並訂定韌性坡地補助行政契約範本。</w:t>
      </w:r>
      <w:proofErr w:type="gramStart"/>
      <w:r w:rsidRPr="007E77B6">
        <w:rPr>
          <w:rFonts w:ascii="標楷體" w:eastAsia="標楷體" w:hAnsi="標楷體" w:cs="Times New Roman" w:hint="eastAsia"/>
          <w:bCs/>
          <w:szCs w:val="32"/>
        </w:rPr>
        <w:t>惟前揭</w:t>
      </w:r>
      <w:proofErr w:type="gramEnd"/>
      <w:r w:rsidRPr="007E77B6">
        <w:rPr>
          <w:rFonts w:ascii="標楷體" w:eastAsia="標楷體" w:hAnsi="標楷體" w:cs="Times New Roman" w:hint="eastAsia"/>
          <w:bCs/>
          <w:szCs w:val="32"/>
        </w:rPr>
        <w:t>契約範本中，有關緩衝綠帶部分，僅訂定成活率檢查標準，並未明定取樣之樣區面積及區數基準，經函請農業部督促農村水保署</w:t>
      </w:r>
      <w:proofErr w:type="gramStart"/>
      <w:r w:rsidRPr="007E77B6">
        <w:rPr>
          <w:rFonts w:ascii="標楷體" w:eastAsia="標楷體" w:hAnsi="標楷體" w:cs="Times New Roman" w:hint="eastAsia"/>
          <w:bCs/>
          <w:szCs w:val="32"/>
        </w:rPr>
        <w:t>研</w:t>
      </w:r>
      <w:proofErr w:type="gramEnd"/>
      <w:r w:rsidRPr="007E77B6">
        <w:rPr>
          <w:rFonts w:ascii="標楷體" w:eastAsia="標楷體" w:hAnsi="標楷體" w:cs="Times New Roman" w:hint="eastAsia"/>
          <w:bCs/>
          <w:szCs w:val="32"/>
        </w:rPr>
        <w:t>議修正韌性坡地補助行政契約範本內容，以確保取樣作業一致性及緩衝綠帶造林成果評估之客觀性。據復：</w:t>
      </w:r>
      <w:proofErr w:type="gramStart"/>
      <w:r w:rsidRPr="007E77B6">
        <w:rPr>
          <w:rFonts w:ascii="標楷體" w:eastAsia="標楷體" w:hAnsi="標楷體" w:cs="Times New Roman" w:hint="eastAsia"/>
          <w:bCs/>
          <w:szCs w:val="32"/>
        </w:rPr>
        <w:t>研</w:t>
      </w:r>
      <w:proofErr w:type="gramEnd"/>
      <w:r w:rsidRPr="007E77B6">
        <w:rPr>
          <w:rFonts w:ascii="標楷體" w:eastAsia="標楷體" w:hAnsi="標楷體" w:cs="Times New Roman" w:hint="eastAsia"/>
          <w:bCs/>
          <w:szCs w:val="32"/>
        </w:rPr>
        <w:t>議修正行政契約範本內容，明定緩衝綠帶植株成活率之取樣</w:t>
      </w:r>
      <w:proofErr w:type="gramStart"/>
      <w:r w:rsidRPr="007E77B6">
        <w:rPr>
          <w:rFonts w:ascii="標楷體" w:eastAsia="標楷體" w:hAnsi="標楷體" w:cs="Times New Roman" w:hint="eastAsia"/>
          <w:bCs/>
          <w:szCs w:val="32"/>
        </w:rPr>
        <w:t>樣</w:t>
      </w:r>
      <w:proofErr w:type="gramEnd"/>
      <w:r w:rsidRPr="007E77B6">
        <w:rPr>
          <w:rFonts w:ascii="標楷體" w:eastAsia="標楷體" w:hAnsi="標楷體" w:cs="Times New Roman" w:hint="eastAsia"/>
          <w:bCs/>
          <w:szCs w:val="32"/>
        </w:rPr>
        <w:t>區</w:t>
      </w:r>
      <w:r w:rsidRPr="007E77B6">
        <w:rPr>
          <w:rFonts w:ascii="標楷體" w:eastAsia="標楷體" w:hAnsi="標楷體" w:cs="Times New Roman"/>
          <w:bCs/>
          <w:szCs w:val="32"/>
        </w:rPr>
        <w:t>面積及區數基準</w:t>
      </w:r>
      <w:r w:rsidRPr="007E77B6">
        <w:rPr>
          <w:rFonts w:ascii="標楷體" w:eastAsia="標楷體" w:hAnsi="標楷體" w:cs="Times New Roman" w:hint="eastAsia"/>
          <w:bCs/>
          <w:szCs w:val="32"/>
        </w:rPr>
        <w:t>，確保緩衝綠帶造林取樣作業一致性及成果評估之客觀性，以強化緩衝綠帶撫育管理效能。</w:t>
      </w:r>
    </w:p>
    <w:p w14:paraId="4E015818" w14:textId="3A6F54AA" w:rsidR="00193083" w:rsidRPr="007E77B6" w:rsidRDefault="005E1C46" w:rsidP="00193083">
      <w:pPr>
        <w:kinsoku w:val="0"/>
        <w:overflowPunct w:val="0"/>
        <w:autoSpaceDE w:val="0"/>
        <w:autoSpaceDN w:val="0"/>
        <w:spacing w:beforeLines="20" w:before="72" w:afterLines="20" w:after="72" w:line="440" w:lineRule="exact"/>
        <w:ind w:firstLineChars="200" w:firstLine="545"/>
        <w:jc w:val="both"/>
        <w:rPr>
          <w:rFonts w:ascii="標楷體" w:eastAsia="標楷體" w:hAnsi="標楷體" w:cs="新細明體"/>
          <w:b/>
          <w:bCs/>
          <w:spacing w:val="-4"/>
          <w:sz w:val="28"/>
          <w:szCs w:val="32"/>
        </w:rPr>
      </w:pPr>
      <w:r w:rsidRPr="007E77B6">
        <w:rPr>
          <w:rFonts w:ascii="標楷體" w:eastAsia="標楷體" w:hAnsi="標楷體" w:cs="新細明體" w:hint="eastAsia"/>
          <w:b/>
          <w:bCs/>
          <w:spacing w:val="-4"/>
          <w:sz w:val="28"/>
          <w:szCs w:val="32"/>
        </w:rPr>
        <w:t>（</w:t>
      </w:r>
      <w:r w:rsidR="00110FD0" w:rsidRPr="007E77B6">
        <w:rPr>
          <w:rFonts w:ascii="標楷體" w:eastAsia="標楷體" w:hAnsi="標楷體" w:cs="新細明體" w:hint="eastAsia"/>
          <w:b/>
          <w:bCs/>
          <w:spacing w:val="-4"/>
          <w:sz w:val="28"/>
          <w:szCs w:val="32"/>
        </w:rPr>
        <w:t>十一</w:t>
      </w:r>
      <w:r w:rsidRPr="007E77B6">
        <w:rPr>
          <w:rFonts w:ascii="標楷體" w:eastAsia="標楷體" w:hAnsi="標楷體" w:cs="新細明體"/>
          <w:b/>
          <w:bCs/>
          <w:spacing w:val="-4"/>
          <w:sz w:val="28"/>
          <w:szCs w:val="32"/>
        </w:rPr>
        <w:t>）</w:t>
      </w:r>
      <w:r w:rsidR="00110FD0" w:rsidRPr="007E77B6">
        <w:rPr>
          <w:rFonts w:ascii="標楷體" w:eastAsia="標楷體" w:hAnsi="標楷體" w:cs="Times New Roman" w:hint="eastAsia"/>
          <w:b/>
          <w:bCs/>
          <w:kern w:val="0"/>
          <w:sz w:val="28"/>
          <w:szCs w:val="28"/>
        </w:rPr>
        <w:t xml:space="preserve">　</w:t>
      </w:r>
      <w:r w:rsidR="00193083" w:rsidRPr="007E77B6">
        <w:rPr>
          <w:rFonts w:ascii="標楷體" w:eastAsia="標楷體" w:hAnsi="標楷體" w:cs="新細明體"/>
          <w:b/>
          <w:bCs/>
          <w:spacing w:val="-4"/>
          <w:sz w:val="28"/>
          <w:szCs w:val="32"/>
        </w:rPr>
        <w:t>農業部</w:t>
      </w:r>
      <w:r w:rsidR="00193083" w:rsidRPr="007E77B6">
        <w:rPr>
          <w:rFonts w:ascii="標楷體" w:eastAsia="標楷體" w:hAnsi="標楷體" w:cs="新細明體" w:hint="eastAsia"/>
          <w:b/>
          <w:bCs/>
          <w:spacing w:val="-4"/>
          <w:sz w:val="28"/>
          <w:szCs w:val="32"/>
        </w:rPr>
        <w:t>水產試驗所為</w:t>
      </w:r>
      <w:r w:rsidR="00193083" w:rsidRPr="007E77B6">
        <w:rPr>
          <w:rFonts w:ascii="標楷體" w:eastAsia="標楷體" w:hAnsi="標楷體" w:cs="新細明體"/>
          <w:b/>
          <w:bCs/>
          <w:spacing w:val="-4"/>
          <w:sz w:val="28"/>
          <w:szCs w:val="32"/>
        </w:rPr>
        <w:t>保存經濟性海水魚</w:t>
      </w:r>
      <w:proofErr w:type="gramStart"/>
      <w:r w:rsidR="00193083" w:rsidRPr="007E77B6">
        <w:rPr>
          <w:rFonts w:ascii="標楷體" w:eastAsia="標楷體" w:hAnsi="標楷體" w:cs="新細明體"/>
          <w:b/>
          <w:bCs/>
          <w:spacing w:val="-4"/>
          <w:sz w:val="28"/>
          <w:szCs w:val="32"/>
        </w:rPr>
        <w:t>介類種</w:t>
      </w:r>
      <w:proofErr w:type="gramEnd"/>
      <w:r w:rsidR="00193083" w:rsidRPr="007E77B6">
        <w:rPr>
          <w:rFonts w:ascii="標楷體" w:eastAsia="標楷體" w:hAnsi="標楷體" w:cs="新細明體"/>
          <w:b/>
          <w:bCs/>
          <w:spacing w:val="-4"/>
          <w:sz w:val="28"/>
          <w:szCs w:val="32"/>
        </w:rPr>
        <w:t>原</w:t>
      </w:r>
      <w:r w:rsidR="00193083" w:rsidRPr="007E77B6">
        <w:rPr>
          <w:rFonts w:ascii="標楷體" w:eastAsia="標楷體" w:hAnsi="標楷體" w:cs="新細明體" w:hint="eastAsia"/>
          <w:b/>
          <w:bCs/>
          <w:spacing w:val="-4"/>
          <w:sz w:val="28"/>
          <w:szCs w:val="32"/>
        </w:rPr>
        <w:t>，推動</w:t>
      </w:r>
      <w:r w:rsidR="00193083" w:rsidRPr="007E77B6">
        <w:rPr>
          <w:rFonts w:ascii="標楷體" w:eastAsia="標楷體" w:hAnsi="標楷體" w:cs="新細明體"/>
          <w:b/>
          <w:bCs/>
          <w:spacing w:val="-4"/>
          <w:sz w:val="28"/>
          <w:szCs w:val="32"/>
        </w:rPr>
        <w:t>七股海水魚</w:t>
      </w:r>
      <w:proofErr w:type="gramStart"/>
      <w:r w:rsidR="00193083" w:rsidRPr="007E77B6">
        <w:rPr>
          <w:rFonts w:ascii="標楷體" w:eastAsia="標楷體" w:hAnsi="標楷體" w:cs="新細明體"/>
          <w:b/>
          <w:bCs/>
          <w:spacing w:val="-4"/>
          <w:sz w:val="28"/>
          <w:szCs w:val="32"/>
        </w:rPr>
        <w:t>介類種原庫</w:t>
      </w:r>
      <w:proofErr w:type="gramEnd"/>
      <w:r w:rsidR="00193083" w:rsidRPr="007E77B6">
        <w:rPr>
          <w:rFonts w:ascii="標楷體" w:eastAsia="標楷體" w:hAnsi="標楷體" w:cs="新細明體"/>
          <w:b/>
          <w:bCs/>
          <w:spacing w:val="-4"/>
          <w:sz w:val="28"/>
          <w:szCs w:val="32"/>
        </w:rPr>
        <w:t>建置計畫，惟</w:t>
      </w:r>
      <w:r w:rsidR="00193083" w:rsidRPr="007E77B6">
        <w:rPr>
          <w:rFonts w:ascii="標楷體" w:eastAsia="標楷體" w:hAnsi="標楷體" w:cs="新細明體" w:hint="eastAsia"/>
          <w:b/>
          <w:bCs/>
          <w:spacing w:val="-4"/>
          <w:sz w:val="28"/>
          <w:szCs w:val="32"/>
        </w:rPr>
        <w:t>變更基地位置未妥為</w:t>
      </w:r>
      <w:r w:rsidR="00193083" w:rsidRPr="007E77B6">
        <w:rPr>
          <w:rFonts w:ascii="標楷體" w:eastAsia="標楷體" w:hAnsi="標楷體" w:cs="新細明體"/>
          <w:b/>
          <w:bCs/>
          <w:spacing w:val="-4"/>
          <w:sz w:val="28"/>
          <w:szCs w:val="32"/>
        </w:rPr>
        <w:t>評估</w:t>
      </w:r>
      <w:r w:rsidR="00193083" w:rsidRPr="007E77B6">
        <w:rPr>
          <w:rFonts w:ascii="標楷體" w:eastAsia="標楷體" w:hAnsi="標楷體" w:cs="新細明體" w:hint="eastAsia"/>
          <w:b/>
          <w:bCs/>
          <w:spacing w:val="-4"/>
          <w:sz w:val="28"/>
          <w:szCs w:val="32"/>
        </w:rPr>
        <w:t>地質狀況，</w:t>
      </w:r>
      <w:proofErr w:type="gramStart"/>
      <w:r w:rsidR="00193083" w:rsidRPr="007E77B6">
        <w:rPr>
          <w:rFonts w:ascii="標楷體" w:eastAsia="標楷體" w:hAnsi="標楷體" w:cs="新細明體" w:hint="eastAsia"/>
          <w:b/>
          <w:bCs/>
          <w:spacing w:val="-4"/>
          <w:sz w:val="28"/>
          <w:szCs w:val="32"/>
        </w:rPr>
        <w:t>且</w:t>
      </w:r>
      <w:r w:rsidR="00193083" w:rsidRPr="007E77B6">
        <w:rPr>
          <w:rFonts w:ascii="標楷體" w:eastAsia="標楷體" w:hAnsi="標楷體" w:cs="新細明體"/>
          <w:b/>
          <w:bCs/>
          <w:spacing w:val="-4"/>
          <w:sz w:val="28"/>
          <w:szCs w:val="32"/>
        </w:rPr>
        <w:t>統包</w:t>
      </w:r>
      <w:proofErr w:type="gramEnd"/>
      <w:r w:rsidR="00193083" w:rsidRPr="007E77B6">
        <w:rPr>
          <w:rFonts w:ascii="標楷體" w:eastAsia="標楷體" w:hAnsi="標楷體" w:cs="新細明體"/>
          <w:b/>
          <w:bCs/>
          <w:spacing w:val="-4"/>
          <w:sz w:val="28"/>
          <w:szCs w:val="32"/>
        </w:rPr>
        <w:t>設計管控及延誤履約處理機制</w:t>
      </w:r>
      <w:r w:rsidR="00193083" w:rsidRPr="007E77B6">
        <w:rPr>
          <w:rFonts w:ascii="標楷體" w:eastAsia="標楷體" w:hAnsi="標楷體" w:cs="新細明體" w:hint="eastAsia"/>
          <w:b/>
          <w:bCs/>
          <w:spacing w:val="-4"/>
          <w:sz w:val="28"/>
          <w:szCs w:val="32"/>
        </w:rPr>
        <w:t>未</w:t>
      </w:r>
      <w:proofErr w:type="gramStart"/>
      <w:r w:rsidR="00193083" w:rsidRPr="007E77B6">
        <w:rPr>
          <w:rFonts w:ascii="標楷體" w:eastAsia="標楷體" w:hAnsi="標楷體" w:cs="新細明體" w:hint="eastAsia"/>
          <w:b/>
          <w:bCs/>
          <w:spacing w:val="-4"/>
          <w:sz w:val="28"/>
          <w:szCs w:val="32"/>
        </w:rPr>
        <w:t>臻</w:t>
      </w:r>
      <w:proofErr w:type="gramEnd"/>
      <w:r w:rsidR="00193083" w:rsidRPr="007E77B6">
        <w:rPr>
          <w:rFonts w:ascii="標楷體" w:eastAsia="標楷體" w:hAnsi="標楷體" w:cs="新細明體" w:hint="eastAsia"/>
          <w:b/>
          <w:bCs/>
          <w:spacing w:val="-4"/>
          <w:sz w:val="28"/>
          <w:szCs w:val="32"/>
        </w:rPr>
        <w:t>周延</w:t>
      </w:r>
      <w:r w:rsidR="00193083" w:rsidRPr="007E77B6">
        <w:rPr>
          <w:rFonts w:ascii="標楷體" w:eastAsia="標楷體" w:hAnsi="標楷體" w:cs="新細明體"/>
          <w:b/>
          <w:bCs/>
          <w:spacing w:val="-4"/>
          <w:sz w:val="28"/>
          <w:szCs w:val="32"/>
        </w:rPr>
        <w:t>，</w:t>
      </w:r>
      <w:r w:rsidR="00193083" w:rsidRPr="007E77B6">
        <w:rPr>
          <w:rFonts w:ascii="標楷體" w:eastAsia="標楷體" w:hAnsi="標楷體" w:cs="新細明體" w:hint="eastAsia"/>
          <w:b/>
          <w:bCs/>
          <w:spacing w:val="-4"/>
          <w:sz w:val="28"/>
          <w:szCs w:val="32"/>
        </w:rPr>
        <w:t>影響計畫執行</w:t>
      </w:r>
      <w:r w:rsidR="00193083" w:rsidRPr="007E77B6">
        <w:rPr>
          <w:rFonts w:ascii="標楷體" w:eastAsia="標楷體" w:hAnsi="標楷體" w:cs="新細明體"/>
          <w:b/>
          <w:bCs/>
          <w:spacing w:val="-4"/>
          <w:sz w:val="28"/>
          <w:szCs w:val="32"/>
        </w:rPr>
        <w:t>，允宜</w:t>
      </w:r>
      <w:proofErr w:type="gramStart"/>
      <w:r w:rsidR="00193083" w:rsidRPr="007E77B6">
        <w:rPr>
          <w:rFonts w:ascii="標楷體" w:eastAsia="標楷體" w:hAnsi="標楷體" w:cs="新細明體"/>
          <w:b/>
          <w:bCs/>
          <w:spacing w:val="-4"/>
          <w:sz w:val="28"/>
          <w:szCs w:val="32"/>
        </w:rPr>
        <w:t>研</w:t>
      </w:r>
      <w:proofErr w:type="gramEnd"/>
      <w:r w:rsidR="00193083" w:rsidRPr="007E77B6">
        <w:rPr>
          <w:rFonts w:ascii="標楷體" w:eastAsia="標楷體" w:hAnsi="標楷體" w:cs="新細明體"/>
          <w:b/>
          <w:bCs/>
          <w:spacing w:val="-4"/>
          <w:sz w:val="28"/>
          <w:szCs w:val="32"/>
        </w:rPr>
        <w:t>謀改善</w:t>
      </w:r>
      <w:r w:rsidR="00193083" w:rsidRPr="007E77B6">
        <w:rPr>
          <w:rFonts w:ascii="標楷體" w:eastAsia="標楷體" w:hAnsi="標楷體" w:cs="新細明體" w:hint="eastAsia"/>
          <w:b/>
          <w:bCs/>
          <w:spacing w:val="-4"/>
          <w:sz w:val="28"/>
          <w:szCs w:val="32"/>
        </w:rPr>
        <w:t>。</w:t>
      </w:r>
    </w:p>
    <w:p w14:paraId="3DE40C84" w14:textId="2BE56A6E" w:rsidR="009673A4" w:rsidRPr="007E77B6" w:rsidRDefault="00193083" w:rsidP="00193083">
      <w:pPr>
        <w:overflowPunct w:val="0"/>
        <w:spacing w:line="440" w:lineRule="exact"/>
        <w:ind w:firstLineChars="200" w:firstLine="480"/>
        <w:jc w:val="both"/>
        <w:rPr>
          <w:rFonts w:ascii="標楷體" w:eastAsia="標楷體" w:hAnsi="標楷體" w:cs="Times New Roman"/>
          <w:bCs/>
          <w:szCs w:val="24"/>
        </w:rPr>
      </w:pPr>
      <w:r w:rsidRPr="007E77B6">
        <w:rPr>
          <w:rFonts w:ascii="標楷體" w:eastAsia="標楷體" w:hAnsi="標楷體" w:cs="Times New Roman"/>
          <w:szCs w:val="24"/>
        </w:rPr>
        <w:t>農業部為因應極端氣候對漁業資源及養殖產業之影響，保存經濟性海水魚</w:t>
      </w:r>
      <w:proofErr w:type="gramStart"/>
      <w:r w:rsidRPr="007E77B6">
        <w:rPr>
          <w:rFonts w:ascii="標楷體" w:eastAsia="標楷體" w:hAnsi="標楷體" w:cs="Times New Roman"/>
          <w:szCs w:val="24"/>
        </w:rPr>
        <w:t>介類種</w:t>
      </w:r>
      <w:proofErr w:type="gramEnd"/>
      <w:r w:rsidRPr="007E77B6">
        <w:rPr>
          <w:rFonts w:ascii="標楷體" w:eastAsia="標楷體" w:hAnsi="標楷體" w:cs="Times New Roman"/>
          <w:szCs w:val="24"/>
        </w:rPr>
        <w:t>原，開發海水魚</w:t>
      </w:r>
      <w:proofErr w:type="gramStart"/>
      <w:r w:rsidRPr="007E77B6">
        <w:rPr>
          <w:rFonts w:ascii="標楷體" w:eastAsia="標楷體" w:hAnsi="標楷體" w:cs="Times New Roman"/>
          <w:szCs w:val="24"/>
        </w:rPr>
        <w:t>介</w:t>
      </w:r>
      <w:proofErr w:type="gramEnd"/>
      <w:r w:rsidRPr="007E77B6">
        <w:rPr>
          <w:rFonts w:ascii="標楷體" w:eastAsia="標楷體" w:hAnsi="標楷體" w:cs="Times New Roman"/>
          <w:szCs w:val="24"/>
        </w:rPr>
        <w:t>類繁殖技術與復育漁業資源，並培育耐極端氣候種苗，責由所屬水產試驗所辦理七股</w:t>
      </w:r>
      <w:r w:rsidRPr="007E77B6">
        <w:rPr>
          <w:rFonts w:ascii="標楷體" w:eastAsia="標楷體" w:hAnsi="標楷體" w:cs="Times New Roman"/>
          <w:szCs w:val="24"/>
        </w:rPr>
        <w:lastRenderedPageBreak/>
        <w:t>海水魚</w:t>
      </w:r>
      <w:proofErr w:type="gramStart"/>
      <w:r w:rsidRPr="007E77B6">
        <w:rPr>
          <w:rFonts w:ascii="標楷體" w:eastAsia="標楷體" w:hAnsi="標楷體" w:cs="Times New Roman"/>
          <w:szCs w:val="24"/>
        </w:rPr>
        <w:t>介類種原庫</w:t>
      </w:r>
      <w:proofErr w:type="gramEnd"/>
      <w:r w:rsidRPr="007E77B6">
        <w:rPr>
          <w:rFonts w:ascii="標楷體" w:eastAsia="標楷體" w:hAnsi="標楷體" w:cs="Times New Roman"/>
          <w:szCs w:val="24"/>
        </w:rPr>
        <w:t>建置計畫，納入「因應氣候變遷之耐逆境育種設施建置中長程計畫」執行，報經行政院於109年7月6日核定，計畫期程為110至113年，計畫經費1億8,000萬元，預計於</w:t>
      </w:r>
      <w:proofErr w:type="gramStart"/>
      <w:r w:rsidRPr="007E77B6">
        <w:rPr>
          <w:rFonts w:ascii="標楷體" w:eastAsia="標楷體" w:hAnsi="標楷體" w:cs="Times New Roman"/>
          <w:szCs w:val="24"/>
        </w:rPr>
        <w:t>臺</w:t>
      </w:r>
      <w:proofErr w:type="gramEnd"/>
      <w:r w:rsidRPr="007E77B6">
        <w:rPr>
          <w:rFonts w:ascii="標楷體" w:eastAsia="標楷體" w:hAnsi="標楷體" w:cs="Times New Roman"/>
          <w:szCs w:val="24"/>
        </w:rPr>
        <w:t>南七股地區新建海水魚</w:t>
      </w:r>
      <w:proofErr w:type="gramStart"/>
      <w:r w:rsidRPr="007E77B6">
        <w:rPr>
          <w:rFonts w:ascii="標楷體" w:eastAsia="標楷體" w:hAnsi="標楷體" w:cs="Times New Roman"/>
          <w:szCs w:val="24"/>
        </w:rPr>
        <w:t>介</w:t>
      </w:r>
      <w:r w:rsidR="000874C0" w:rsidRPr="007E77B6">
        <w:rPr>
          <w:rFonts w:ascii="標楷體" w:eastAsia="標楷體" w:hAnsi="標楷體" w:cs="Times New Roman" w:hint="eastAsia"/>
          <w:szCs w:val="24"/>
        </w:rPr>
        <w:t>類</w:t>
      </w:r>
      <w:r w:rsidRPr="007E77B6">
        <w:rPr>
          <w:rFonts w:ascii="標楷體" w:eastAsia="標楷體" w:hAnsi="標楷體" w:cs="Times New Roman"/>
          <w:szCs w:val="24"/>
        </w:rPr>
        <w:t>種原庫1座</w:t>
      </w:r>
      <w:proofErr w:type="gramEnd"/>
      <w:r w:rsidRPr="007E77B6">
        <w:rPr>
          <w:rFonts w:ascii="標楷體" w:eastAsia="標楷體" w:hAnsi="標楷體" w:cs="Times New Roman"/>
          <w:szCs w:val="24"/>
        </w:rPr>
        <w:t>及氣候變遷育種研究大樓1棟。</w:t>
      </w:r>
      <w:proofErr w:type="gramStart"/>
      <w:r w:rsidRPr="007E77B6">
        <w:rPr>
          <w:rFonts w:ascii="標楷體" w:eastAsia="標楷體" w:hAnsi="標楷體" w:cs="Times New Roman"/>
          <w:szCs w:val="24"/>
        </w:rPr>
        <w:t>嗣</w:t>
      </w:r>
      <w:proofErr w:type="gramEnd"/>
      <w:r w:rsidRPr="007E77B6">
        <w:rPr>
          <w:rFonts w:ascii="標楷體" w:eastAsia="標楷體" w:hAnsi="標楷體" w:cs="Times New Roman"/>
          <w:szCs w:val="24"/>
        </w:rPr>
        <w:t>因工程經費及期程需求等因素辦理修正，</w:t>
      </w:r>
      <w:r w:rsidRPr="007E77B6">
        <w:rPr>
          <w:rFonts w:ascii="標楷體" w:eastAsia="標楷體" w:hAnsi="標楷體" w:cs="Times New Roman" w:hint="eastAsia"/>
          <w:szCs w:val="24"/>
        </w:rPr>
        <w:t>經費調增為2億7,700萬元，</w:t>
      </w:r>
      <w:proofErr w:type="gramStart"/>
      <w:r w:rsidRPr="007E77B6">
        <w:rPr>
          <w:rFonts w:ascii="標楷體" w:eastAsia="標楷體" w:hAnsi="標楷體" w:cs="Times New Roman"/>
          <w:szCs w:val="24"/>
        </w:rPr>
        <w:t>期程展延</w:t>
      </w:r>
      <w:proofErr w:type="gramEnd"/>
      <w:r w:rsidRPr="007E77B6">
        <w:rPr>
          <w:rFonts w:ascii="標楷體" w:eastAsia="標楷體" w:hAnsi="標楷體" w:cs="Times New Roman"/>
          <w:szCs w:val="24"/>
        </w:rPr>
        <w:t>至116年底。經查其執行情形，核有：</w:t>
      </w:r>
      <w:r w:rsidRPr="007E77B6">
        <w:rPr>
          <w:rFonts w:ascii="標楷體" w:eastAsia="標楷體" w:hAnsi="標楷體" w:cs="Times New Roman" w:hint="eastAsia"/>
          <w:szCs w:val="24"/>
        </w:rPr>
        <w:t>1</w:t>
      </w:r>
      <w:r w:rsidRPr="007E77B6">
        <w:rPr>
          <w:rFonts w:ascii="標楷體" w:eastAsia="標楷體" w:hAnsi="標楷體" w:cs="Times New Roman"/>
          <w:szCs w:val="24"/>
        </w:rPr>
        <w:t>.</w:t>
      </w:r>
      <w:r w:rsidRPr="007E77B6">
        <w:rPr>
          <w:rFonts w:ascii="標楷體" w:eastAsia="標楷體" w:hAnsi="標楷體" w:cs="Times New Roman" w:hint="eastAsia"/>
          <w:szCs w:val="24"/>
        </w:rPr>
        <w:t>未審慎考量計畫已委託專案管理廠商於原規劃基地完成基地現況調查報告書，在未經具體評估作業前，即逕行決議變更基地位置，又於決定變更計畫基地後，未及早規劃辦理基地新址之地質鑽探調查作業，影響計畫推動期程；2</w:t>
      </w:r>
      <w:r w:rsidRPr="007E77B6">
        <w:rPr>
          <w:rFonts w:ascii="標楷體" w:eastAsia="標楷體" w:hAnsi="標楷體" w:cs="Times New Roman"/>
          <w:szCs w:val="24"/>
        </w:rPr>
        <w:t>.</w:t>
      </w:r>
      <w:r w:rsidRPr="007E77B6">
        <w:rPr>
          <w:rFonts w:ascii="標楷體" w:eastAsia="標楷體" w:hAnsi="標楷體" w:cs="Times New Roman" w:hint="eastAsia"/>
          <w:szCs w:val="24"/>
        </w:rPr>
        <w:t>未參照統包作業須知規定，於工程契約條文</w:t>
      </w:r>
      <w:proofErr w:type="gramStart"/>
      <w:r w:rsidRPr="007E77B6">
        <w:rPr>
          <w:rFonts w:ascii="標楷體" w:eastAsia="標楷體" w:hAnsi="標楷體" w:cs="Times New Roman" w:hint="eastAsia"/>
          <w:szCs w:val="24"/>
        </w:rPr>
        <w:t>中妥適訂</w:t>
      </w:r>
      <w:proofErr w:type="gramEnd"/>
      <w:r w:rsidRPr="007E77B6">
        <w:rPr>
          <w:rFonts w:ascii="標楷體" w:eastAsia="標楷體" w:hAnsi="標楷體" w:cs="Times New Roman" w:hint="eastAsia"/>
          <w:szCs w:val="24"/>
        </w:rPr>
        <w:t>定設計里程碑與設計品質管制措施，影響設計期程管控；3</w:t>
      </w:r>
      <w:r w:rsidRPr="007E77B6">
        <w:rPr>
          <w:rFonts w:ascii="標楷體" w:eastAsia="標楷體" w:hAnsi="標楷體" w:cs="Times New Roman"/>
          <w:szCs w:val="24"/>
        </w:rPr>
        <w:t>.</w:t>
      </w:r>
      <w:r w:rsidRPr="007E77B6">
        <w:rPr>
          <w:rFonts w:ascii="標楷體" w:eastAsia="標楷體" w:hAnsi="標楷體" w:cs="Times New Roman" w:hint="eastAsia"/>
          <w:szCs w:val="24"/>
        </w:rPr>
        <w:t>對於統包工程履約進度嚴重落後之處理過程，未審慎考量共同投標成員間連帶履約及繼受機制，在未進行完整評估前即逕行終止統包契約，導致工程無法續為施工，須再辦理計畫修正展延計畫期程等情事，經依審計法第6</w:t>
      </w:r>
      <w:r w:rsidRPr="007E77B6">
        <w:rPr>
          <w:rFonts w:ascii="標楷體" w:eastAsia="標楷體" w:hAnsi="標楷體" w:cs="Times New Roman"/>
          <w:szCs w:val="24"/>
        </w:rPr>
        <w:t>9</w:t>
      </w:r>
      <w:r w:rsidRPr="007E77B6">
        <w:rPr>
          <w:rFonts w:ascii="標楷體" w:eastAsia="標楷體" w:hAnsi="標楷體" w:cs="Times New Roman" w:hint="eastAsia"/>
          <w:szCs w:val="24"/>
        </w:rPr>
        <w:t>條第1項前段規定，於1</w:t>
      </w:r>
      <w:r w:rsidRPr="007E77B6">
        <w:rPr>
          <w:rFonts w:ascii="標楷體" w:eastAsia="標楷體" w:hAnsi="標楷體" w:cs="Times New Roman"/>
          <w:szCs w:val="24"/>
        </w:rPr>
        <w:t>14</w:t>
      </w:r>
      <w:r w:rsidRPr="007E77B6">
        <w:rPr>
          <w:rFonts w:ascii="標楷體" w:eastAsia="標楷體" w:hAnsi="標楷體" w:cs="Times New Roman" w:hint="eastAsia"/>
          <w:szCs w:val="24"/>
        </w:rPr>
        <w:t>年</w:t>
      </w:r>
      <w:r w:rsidRPr="007E77B6">
        <w:rPr>
          <w:rFonts w:ascii="標楷體" w:eastAsia="標楷體" w:hAnsi="標楷體" w:cs="Times New Roman"/>
          <w:szCs w:val="24"/>
        </w:rPr>
        <w:t>12</w:t>
      </w:r>
      <w:r w:rsidRPr="007E77B6">
        <w:rPr>
          <w:rFonts w:ascii="標楷體" w:eastAsia="標楷體" w:hAnsi="標楷體" w:cs="Times New Roman" w:hint="eastAsia"/>
          <w:szCs w:val="24"/>
        </w:rPr>
        <w:t>月2</w:t>
      </w:r>
      <w:r w:rsidRPr="007E77B6">
        <w:rPr>
          <w:rFonts w:ascii="標楷體" w:eastAsia="標楷體" w:hAnsi="標楷體" w:cs="Times New Roman"/>
          <w:szCs w:val="24"/>
        </w:rPr>
        <w:t>9</w:t>
      </w:r>
      <w:r w:rsidRPr="007E77B6">
        <w:rPr>
          <w:rFonts w:ascii="標楷體" w:eastAsia="標楷體" w:hAnsi="標楷體" w:cs="Times New Roman" w:hint="eastAsia"/>
          <w:szCs w:val="24"/>
        </w:rPr>
        <w:t>日函請農業部督促檢討改善，並報告監察院。經農業部督促水產試驗所</w:t>
      </w:r>
      <w:proofErr w:type="gramStart"/>
      <w:r w:rsidRPr="007E77B6">
        <w:rPr>
          <w:rFonts w:ascii="標楷體" w:eastAsia="標楷體" w:hAnsi="標楷體" w:cs="Times New Roman" w:hint="eastAsia"/>
          <w:szCs w:val="24"/>
        </w:rPr>
        <w:t>研</w:t>
      </w:r>
      <w:proofErr w:type="gramEnd"/>
      <w:r w:rsidRPr="007E77B6">
        <w:rPr>
          <w:rFonts w:ascii="標楷體" w:eastAsia="標楷體" w:hAnsi="標楷體" w:cs="Times New Roman" w:hint="eastAsia"/>
          <w:szCs w:val="24"/>
        </w:rPr>
        <w:t>提下列改善措施：1</w:t>
      </w:r>
      <w:r w:rsidRPr="007E77B6">
        <w:rPr>
          <w:rFonts w:ascii="標楷體" w:eastAsia="標楷體" w:hAnsi="標楷體" w:cs="Times New Roman"/>
          <w:szCs w:val="24"/>
        </w:rPr>
        <w:t>.</w:t>
      </w:r>
      <w:r w:rsidRPr="007E77B6">
        <w:rPr>
          <w:rFonts w:ascii="標楷體" w:eastAsia="標楷體" w:hAnsi="標楷體" w:cs="Times New Roman" w:hint="eastAsia"/>
          <w:szCs w:val="24"/>
        </w:rPr>
        <w:t>更換基地位置疏於考量基地為養殖魚</w:t>
      </w:r>
      <w:proofErr w:type="gramStart"/>
      <w:r w:rsidRPr="007E77B6">
        <w:rPr>
          <w:rFonts w:ascii="標楷體" w:eastAsia="標楷體" w:hAnsi="標楷體" w:cs="Times New Roman" w:hint="eastAsia"/>
          <w:szCs w:val="24"/>
        </w:rPr>
        <w:t>塭</w:t>
      </w:r>
      <w:proofErr w:type="gramEnd"/>
      <w:r w:rsidRPr="007E77B6">
        <w:rPr>
          <w:rFonts w:ascii="標楷體" w:eastAsia="標楷體" w:hAnsi="標楷體" w:cs="Times New Roman" w:hint="eastAsia"/>
          <w:szCs w:val="24"/>
        </w:rPr>
        <w:t>地勢低窪之實際狀況，仍須鑽探調查，</w:t>
      </w:r>
      <w:r w:rsidRPr="007E77B6">
        <w:rPr>
          <w:rFonts w:ascii="標楷體" w:eastAsia="標楷體" w:hAnsi="標楷體" w:cs="Times New Roman"/>
          <w:szCs w:val="24"/>
        </w:rPr>
        <w:t>已檢討強化基地調查及變更基地檢核機制</w:t>
      </w:r>
      <w:r w:rsidRPr="007E77B6">
        <w:rPr>
          <w:rFonts w:ascii="標楷體" w:eastAsia="標楷體" w:hAnsi="標楷體" w:cs="Times New Roman" w:hint="eastAsia"/>
          <w:szCs w:val="24"/>
        </w:rPr>
        <w:t>；2</w:t>
      </w:r>
      <w:r w:rsidRPr="007E77B6">
        <w:rPr>
          <w:rFonts w:ascii="標楷體" w:eastAsia="標楷體" w:hAnsi="標楷體" w:cs="Times New Roman"/>
          <w:szCs w:val="24"/>
        </w:rPr>
        <w:t>.</w:t>
      </w:r>
      <w:r w:rsidRPr="007E77B6">
        <w:rPr>
          <w:rFonts w:ascii="標楷體" w:eastAsia="標楷體" w:hAnsi="標楷體" w:cs="Times New Roman" w:hint="eastAsia"/>
          <w:szCs w:val="24"/>
        </w:rPr>
        <w:t>已擬訂「農業部水產試驗所設計里程碑與品質管控機制檢核表」檢核相關作業，避免爾後辦理工程再發生類似情事；3</w:t>
      </w:r>
      <w:r w:rsidRPr="007E77B6">
        <w:rPr>
          <w:rFonts w:ascii="標楷體" w:eastAsia="標楷體" w:hAnsi="標楷體" w:cs="Times New Roman"/>
          <w:szCs w:val="24"/>
        </w:rPr>
        <w:t>.</w:t>
      </w:r>
      <w:r w:rsidRPr="007E77B6">
        <w:rPr>
          <w:rFonts w:ascii="標楷體" w:eastAsia="標楷體" w:hAnsi="標楷體" w:cs="Times New Roman" w:hint="eastAsia"/>
          <w:szCs w:val="24"/>
        </w:rPr>
        <w:t>爾後</w:t>
      </w:r>
      <w:r w:rsidRPr="007E77B6">
        <w:rPr>
          <w:rFonts w:ascii="標楷體" w:eastAsia="標楷體" w:hAnsi="標楷體" w:cs="Times New Roman"/>
          <w:szCs w:val="24"/>
        </w:rPr>
        <w:t>重大工程將視需要聘請外界專業人士及學者協助工程查核與監督履約管理</w:t>
      </w:r>
      <w:r w:rsidRPr="007E77B6">
        <w:rPr>
          <w:rFonts w:ascii="標楷體" w:eastAsia="標楷體" w:hAnsi="標楷體" w:cs="Times New Roman" w:hint="eastAsia"/>
          <w:szCs w:val="24"/>
        </w:rPr>
        <w:t>，如</w:t>
      </w:r>
      <w:r w:rsidRPr="007E77B6">
        <w:rPr>
          <w:rFonts w:ascii="標楷體" w:eastAsia="標楷體" w:hAnsi="標楷體" w:cs="Times New Roman"/>
          <w:szCs w:val="24"/>
        </w:rPr>
        <w:t>遇廠商延誤履約，將依公共工程廠商延誤履約進度處理要點建立標準作業程序，並就工程影響、廠商履約能力與意願、處理時間、額外成本、糾紛可能性及公共利益等事項進行綜合評估，提交書面報告供作決策依據</w:t>
      </w:r>
      <w:r w:rsidRPr="007E77B6">
        <w:rPr>
          <w:rFonts w:ascii="標楷體" w:eastAsia="標楷體" w:hAnsi="標楷體" w:cs="Times New Roman" w:hint="eastAsia"/>
          <w:szCs w:val="24"/>
        </w:rPr>
        <w:t>。</w:t>
      </w:r>
      <w:proofErr w:type="gramStart"/>
      <w:r w:rsidRPr="007E77B6">
        <w:rPr>
          <w:rFonts w:ascii="標楷體" w:eastAsia="標楷體" w:hAnsi="標楷體" w:cs="Times New Roman" w:hint="eastAsia"/>
          <w:szCs w:val="24"/>
        </w:rPr>
        <w:t>嗣</w:t>
      </w:r>
      <w:proofErr w:type="gramEnd"/>
      <w:r w:rsidRPr="007E77B6">
        <w:rPr>
          <w:rFonts w:ascii="標楷體" w:eastAsia="標楷體" w:hAnsi="標楷體" w:cs="Times New Roman" w:hint="eastAsia"/>
          <w:szCs w:val="24"/>
        </w:rPr>
        <w:t>經監察院於1</w:t>
      </w:r>
      <w:r w:rsidRPr="007E77B6">
        <w:rPr>
          <w:rFonts w:ascii="標楷體" w:eastAsia="標楷體" w:hAnsi="標楷體" w:cs="Times New Roman"/>
          <w:szCs w:val="24"/>
        </w:rPr>
        <w:t>15</w:t>
      </w:r>
      <w:r w:rsidRPr="007E77B6">
        <w:rPr>
          <w:rFonts w:ascii="標楷體" w:eastAsia="標楷體" w:hAnsi="標楷體" w:cs="Times New Roman" w:hint="eastAsia"/>
          <w:szCs w:val="24"/>
        </w:rPr>
        <w:t>年6月5日函復准予備查。</w:t>
      </w:r>
    </w:p>
    <w:p w14:paraId="31487AB4" w14:textId="196809C4" w:rsidR="00193083" w:rsidRPr="007E77B6" w:rsidRDefault="00193083" w:rsidP="00193083">
      <w:pPr>
        <w:kinsoku w:val="0"/>
        <w:overflowPunct w:val="0"/>
        <w:autoSpaceDE w:val="0"/>
        <w:autoSpaceDN w:val="0"/>
        <w:spacing w:beforeLines="20" w:before="72" w:afterLines="20" w:after="72" w:line="440" w:lineRule="exact"/>
        <w:ind w:firstLineChars="200" w:firstLine="561"/>
        <w:jc w:val="both"/>
        <w:rPr>
          <w:rFonts w:ascii="標楷體" w:eastAsia="標楷體" w:hAnsi="標楷體" w:cs="Times New Roman"/>
          <w:b/>
          <w:bCs/>
          <w:kern w:val="0"/>
          <w:sz w:val="28"/>
          <w:szCs w:val="28"/>
        </w:rPr>
      </w:pPr>
      <w:r w:rsidRPr="007E77B6">
        <w:rPr>
          <w:rFonts w:ascii="標楷體" w:eastAsia="標楷體" w:hAnsi="標楷體" w:cs="Times New Roman" w:hint="eastAsia"/>
          <w:b/>
          <w:bCs/>
          <w:kern w:val="0"/>
          <w:sz w:val="28"/>
          <w:szCs w:val="28"/>
        </w:rPr>
        <w:t>（</w:t>
      </w:r>
      <w:r w:rsidR="00110FD0" w:rsidRPr="007E77B6">
        <w:rPr>
          <w:rFonts w:ascii="標楷體" w:eastAsia="標楷體" w:hAnsi="標楷體" w:cs="Times New Roman" w:hint="eastAsia"/>
          <w:b/>
          <w:bCs/>
          <w:kern w:val="0"/>
          <w:sz w:val="28"/>
          <w:szCs w:val="28"/>
        </w:rPr>
        <w:t>十二</w:t>
      </w:r>
      <w:r w:rsidRPr="007E77B6">
        <w:rPr>
          <w:rFonts w:ascii="標楷體" w:eastAsia="標楷體" w:hAnsi="標楷體" w:cs="Times New Roman" w:hint="eastAsia"/>
          <w:b/>
          <w:bCs/>
          <w:kern w:val="0"/>
          <w:sz w:val="28"/>
          <w:szCs w:val="28"/>
        </w:rPr>
        <w:t xml:space="preserve">）　</w:t>
      </w:r>
      <w:r w:rsidR="00B1113E" w:rsidRPr="007E77B6">
        <w:rPr>
          <w:rFonts w:ascii="標楷體" w:eastAsia="標楷體" w:hAnsi="標楷體" w:cs="Times New Roman" w:hint="eastAsia"/>
          <w:b/>
          <w:bCs/>
          <w:kern w:val="0"/>
          <w:sz w:val="28"/>
          <w:szCs w:val="28"/>
        </w:rPr>
        <w:t>漁業署</w:t>
      </w:r>
      <w:r w:rsidRPr="007E77B6">
        <w:rPr>
          <w:rFonts w:ascii="標楷體" w:eastAsia="標楷體" w:hAnsi="標楷體" w:cs="Times New Roman" w:hint="eastAsia"/>
          <w:b/>
          <w:bCs/>
          <w:kern w:val="0"/>
          <w:sz w:val="28"/>
          <w:szCs w:val="28"/>
        </w:rPr>
        <w:t>已</w:t>
      </w:r>
      <w:proofErr w:type="gramStart"/>
      <w:r w:rsidRPr="007E77B6">
        <w:rPr>
          <w:rFonts w:ascii="標楷體" w:eastAsia="標楷體" w:hAnsi="標楷體" w:cs="Times New Roman" w:hint="eastAsia"/>
          <w:b/>
          <w:bCs/>
          <w:kern w:val="0"/>
          <w:sz w:val="28"/>
          <w:szCs w:val="28"/>
        </w:rPr>
        <w:t>公告漁電共生</w:t>
      </w:r>
      <w:proofErr w:type="gramEnd"/>
      <w:r w:rsidRPr="007E77B6">
        <w:rPr>
          <w:rFonts w:ascii="標楷體" w:eastAsia="標楷體" w:hAnsi="標楷體" w:cs="Times New Roman" w:hint="eastAsia"/>
          <w:b/>
          <w:bCs/>
          <w:kern w:val="0"/>
          <w:sz w:val="28"/>
          <w:szCs w:val="28"/>
        </w:rPr>
        <w:t>可優先推動區域面積</w:t>
      </w:r>
      <w:r w:rsidRPr="007E77B6">
        <w:rPr>
          <w:rFonts w:ascii="標楷體" w:eastAsia="標楷體" w:hAnsi="標楷體" w:cs="Times New Roman"/>
          <w:b/>
          <w:bCs/>
          <w:kern w:val="0"/>
          <w:sz w:val="28"/>
          <w:szCs w:val="28"/>
        </w:rPr>
        <w:t>2</w:t>
      </w:r>
      <w:r w:rsidRPr="007E77B6">
        <w:rPr>
          <w:rFonts w:ascii="標楷體" w:eastAsia="標楷體" w:hAnsi="標楷體" w:cs="Times New Roman" w:hint="eastAsia"/>
          <w:b/>
          <w:bCs/>
          <w:kern w:val="0"/>
          <w:sz w:val="28"/>
          <w:szCs w:val="28"/>
        </w:rPr>
        <w:t>萬餘公頃，</w:t>
      </w:r>
      <w:proofErr w:type="gramStart"/>
      <w:r w:rsidRPr="007E77B6">
        <w:rPr>
          <w:rFonts w:ascii="標楷體" w:eastAsia="標楷體" w:hAnsi="標楷體" w:cs="Times New Roman" w:hint="eastAsia"/>
          <w:b/>
          <w:bCs/>
          <w:kern w:val="0"/>
          <w:sz w:val="28"/>
          <w:szCs w:val="28"/>
        </w:rPr>
        <w:t>有助於漁電共生</w:t>
      </w:r>
      <w:proofErr w:type="gramEnd"/>
      <w:r w:rsidRPr="007E77B6">
        <w:rPr>
          <w:rFonts w:ascii="標楷體" w:eastAsia="標楷體" w:hAnsi="標楷體" w:cs="Times New Roman" w:hint="eastAsia"/>
          <w:b/>
          <w:bCs/>
          <w:kern w:val="0"/>
          <w:sz w:val="28"/>
          <w:szCs w:val="28"/>
        </w:rPr>
        <w:t>政策之推動，惟太陽光電裝置</w:t>
      </w:r>
      <w:r w:rsidRPr="007E77B6">
        <w:rPr>
          <w:rFonts w:ascii="標楷體" w:eastAsia="標楷體" w:hAnsi="標楷體" w:cs="新細明體" w:hint="eastAsia"/>
          <w:b/>
          <w:bCs/>
          <w:spacing w:val="-4"/>
          <w:sz w:val="28"/>
          <w:szCs w:val="32"/>
        </w:rPr>
        <w:t>實際</w:t>
      </w:r>
      <w:proofErr w:type="gramStart"/>
      <w:r w:rsidRPr="007E77B6">
        <w:rPr>
          <w:rFonts w:ascii="標楷體" w:eastAsia="標楷體" w:hAnsi="標楷體" w:cs="Times New Roman" w:hint="eastAsia"/>
          <w:b/>
          <w:bCs/>
          <w:kern w:val="0"/>
          <w:sz w:val="28"/>
          <w:szCs w:val="28"/>
        </w:rPr>
        <w:t>併</w:t>
      </w:r>
      <w:proofErr w:type="gramEnd"/>
      <w:r w:rsidRPr="007E77B6">
        <w:rPr>
          <w:rFonts w:ascii="標楷體" w:eastAsia="標楷體" w:hAnsi="標楷體" w:cs="Times New Roman" w:hint="eastAsia"/>
          <w:b/>
          <w:bCs/>
          <w:kern w:val="0"/>
          <w:sz w:val="28"/>
          <w:szCs w:val="28"/>
        </w:rPr>
        <w:t>網發電容量尚未如預期；</w:t>
      </w:r>
      <w:proofErr w:type="gramStart"/>
      <w:r w:rsidRPr="007E77B6">
        <w:rPr>
          <w:rFonts w:ascii="標楷體" w:eastAsia="標楷體" w:hAnsi="標楷體" w:cs="Times New Roman" w:hint="eastAsia"/>
          <w:b/>
          <w:bCs/>
          <w:kern w:val="0"/>
          <w:sz w:val="28"/>
          <w:szCs w:val="28"/>
        </w:rPr>
        <w:t>推動漁電共生</w:t>
      </w:r>
      <w:proofErr w:type="gramEnd"/>
      <w:r w:rsidRPr="007E77B6">
        <w:rPr>
          <w:rFonts w:ascii="標楷體" w:eastAsia="標楷體" w:hAnsi="標楷體" w:cs="Times New Roman" w:hint="eastAsia"/>
          <w:b/>
          <w:bCs/>
          <w:kern w:val="0"/>
          <w:sz w:val="28"/>
          <w:szCs w:val="28"/>
        </w:rPr>
        <w:t>案場養殖事實監控新制，相關配套措施尚乏明確規範，允宜</w:t>
      </w:r>
      <w:proofErr w:type="gramStart"/>
      <w:r w:rsidRPr="007E77B6">
        <w:rPr>
          <w:rFonts w:ascii="標楷體" w:eastAsia="標楷體" w:hAnsi="標楷體" w:cs="Times New Roman" w:hint="eastAsia"/>
          <w:b/>
          <w:bCs/>
          <w:kern w:val="0"/>
          <w:sz w:val="28"/>
          <w:szCs w:val="28"/>
        </w:rPr>
        <w:t>研</w:t>
      </w:r>
      <w:proofErr w:type="gramEnd"/>
      <w:r w:rsidRPr="007E77B6">
        <w:rPr>
          <w:rFonts w:ascii="標楷體" w:eastAsia="標楷體" w:hAnsi="標楷體" w:cs="Times New Roman" w:hint="eastAsia"/>
          <w:b/>
          <w:bCs/>
          <w:kern w:val="0"/>
          <w:sz w:val="28"/>
          <w:szCs w:val="28"/>
        </w:rPr>
        <w:t>謀改善。</w:t>
      </w:r>
    </w:p>
    <w:p w14:paraId="449809F5" w14:textId="77777777" w:rsidR="00193083" w:rsidRPr="007E77B6" w:rsidRDefault="00193083" w:rsidP="00E877C9">
      <w:pPr>
        <w:overflowPunct w:val="0"/>
        <w:spacing w:line="456" w:lineRule="exact"/>
        <w:ind w:firstLineChars="200" w:firstLine="480"/>
        <w:jc w:val="both"/>
        <w:rPr>
          <w:rFonts w:ascii="標楷體" w:eastAsia="標楷體" w:hAnsi="標楷體" w:cs="Times New Roman"/>
          <w:noProof/>
          <w:szCs w:val="24"/>
        </w:rPr>
      </w:pPr>
      <w:r w:rsidRPr="007E77B6">
        <w:rPr>
          <w:rFonts w:ascii="標楷體" w:eastAsia="標楷體" w:hAnsi="標楷體" w:cs="Times New Roman" w:hint="eastAsia"/>
          <w:noProof/>
          <w:szCs w:val="24"/>
        </w:rPr>
        <w:t>政府為落實能源安全、綠色經濟及環境永續之願景，訂定114年再生能源發電占比20％之政策目標，以太陽光電累積裝置容量20GW（百萬瓩，下同）為主要推動策略，其中農業部門獲分配負責9GW額度，漁電共生占</w:t>
      </w:r>
      <w:bookmarkStart w:id="55" w:name="_Hlk231474919"/>
      <w:r w:rsidRPr="007E77B6">
        <w:rPr>
          <w:rFonts w:ascii="標楷體" w:eastAsia="標楷體" w:hAnsi="標楷體" w:cs="Times New Roman" w:hint="eastAsia"/>
          <w:noProof/>
          <w:szCs w:val="24"/>
        </w:rPr>
        <w:t>4.4</w:t>
      </w:r>
      <w:r w:rsidRPr="007E77B6">
        <w:rPr>
          <w:rFonts w:ascii="標楷體" w:eastAsia="標楷體" w:hAnsi="標楷體" w:cs="Times New Roman"/>
          <w:noProof/>
          <w:szCs w:val="24"/>
        </w:rPr>
        <w:t>3</w:t>
      </w:r>
      <w:r w:rsidRPr="007E77B6">
        <w:rPr>
          <w:rFonts w:ascii="標楷體" w:eastAsia="標楷體" w:hAnsi="標楷體" w:cs="Times New Roman" w:hint="eastAsia"/>
          <w:noProof/>
          <w:szCs w:val="24"/>
        </w:rPr>
        <w:t>GW</w:t>
      </w:r>
      <w:bookmarkEnd w:id="55"/>
      <w:r w:rsidRPr="007E77B6">
        <w:rPr>
          <w:rFonts w:ascii="標楷體" w:eastAsia="標楷體" w:hAnsi="標楷體" w:cs="Times New Roman" w:hint="eastAsia"/>
          <w:noProof/>
          <w:szCs w:val="24"/>
        </w:rPr>
        <w:t>，農業部漁業署（下稱漁業署）與經濟部合作推動漁電共生，以彰化縣、雲林縣、嘉義縣、臺南市、高雄市、屏東縣等6市縣為優先推動範圍。經查漁業署推動漁電共生政策執行情形，核有下列事項：</w:t>
      </w:r>
    </w:p>
    <w:p w14:paraId="17C2C92F" w14:textId="15A0E6F3" w:rsidR="00193083" w:rsidRPr="007E77B6" w:rsidRDefault="00193083" w:rsidP="00193083">
      <w:pPr>
        <w:widowControl/>
        <w:overflowPunct w:val="0"/>
        <w:spacing w:line="460" w:lineRule="exact"/>
        <w:ind w:firstLineChars="450" w:firstLine="1081"/>
        <w:jc w:val="both"/>
        <w:rPr>
          <w:rFonts w:ascii="標楷體" w:eastAsia="標楷體" w:hAnsi="標楷體" w:cs="標楷體"/>
          <w:szCs w:val="24"/>
        </w:rPr>
      </w:pPr>
      <w:r w:rsidRPr="007E77B6">
        <w:rPr>
          <w:rFonts w:ascii="標楷體" w:eastAsia="標楷體" w:hAnsi="標楷體" w:cs="標楷體" w:hint="eastAsia"/>
          <w:b/>
          <w:szCs w:val="24"/>
        </w:rPr>
        <w:t>1</w:t>
      </w:r>
      <w:r w:rsidRPr="007E77B6">
        <w:rPr>
          <w:rFonts w:ascii="標楷體" w:eastAsia="標楷體" w:hAnsi="標楷體" w:cs="標楷體"/>
          <w:b/>
          <w:szCs w:val="24"/>
        </w:rPr>
        <w:t>.</w:t>
      </w:r>
      <w:r w:rsidRPr="007E77B6">
        <w:rPr>
          <w:rFonts w:ascii="標楷體" w:eastAsia="標楷體" w:hAnsi="標楷體" w:cs="標楷體" w:hint="eastAsia"/>
          <w:b/>
          <w:szCs w:val="24"/>
        </w:rPr>
        <w:t xml:space="preserve">　</w:t>
      </w:r>
      <w:bookmarkStart w:id="56" w:name="_Hlk232501113"/>
      <w:proofErr w:type="gramStart"/>
      <w:r w:rsidRPr="007E77B6">
        <w:rPr>
          <w:rFonts w:ascii="標楷體" w:eastAsia="標楷體" w:hAnsi="標楷體" w:cs="標楷體" w:hint="eastAsia"/>
          <w:b/>
          <w:szCs w:val="24"/>
        </w:rPr>
        <w:t>漁電共生</w:t>
      </w:r>
      <w:proofErr w:type="gramEnd"/>
      <w:r w:rsidRPr="007E77B6">
        <w:rPr>
          <w:rFonts w:ascii="標楷體" w:eastAsia="標楷體" w:hAnsi="標楷體" w:cs="標楷體" w:hint="eastAsia"/>
          <w:b/>
          <w:szCs w:val="24"/>
        </w:rPr>
        <w:t>已推動6年，太陽光電裝置實際</w:t>
      </w:r>
      <w:proofErr w:type="gramStart"/>
      <w:r w:rsidRPr="007E77B6">
        <w:rPr>
          <w:rFonts w:ascii="標楷體" w:eastAsia="標楷體" w:hAnsi="標楷體" w:cs="標楷體" w:hint="eastAsia"/>
          <w:b/>
          <w:szCs w:val="24"/>
        </w:rPr>
        <w:t>併</w:t>
      </w:r>
      <w:proofErr w:type="gramEnd"/>
      <w:r w:rsidRPr="007E77B6">
        <w:rPr>
          <w:rFonts w:ascii="標楷體" w:eastAsia="標楷體" w:hAnsi="標楷體" w:cs="標楷體" w:hint="eastAsia"/>
          <w:b/>
          <w:szCs w:val="24"/>
        </w:rPr>
        <w:t>網發電容量未及目標容量</w:t>
      </w:r>
      <w:proofErr w:type="gramStart"/>
      <w:r w:rsidRPr="007E77B6">
        <w:rPr>
          <w:rFonts w:ascii="標楷體" w:eastAsia="標楷體" w:hAnsi="標楷體" w:cs="標楷體" w:hint="eastAsia"/>
          <w:b/>
          <w:szCs w:val="24"/>
        </w:rPr>
        <w:t>3成</w:t>
      </w:r>
      <w:proofErr w:type="gramEnd"/>
      <w:r w:rsidRPr="007E77B6">
        <w:rPr>
          <w:rFonts w:ascii="標楷體" w:eastAsia="標楷體" w:hAnsi="標楷體" w:cs="標楷體" w:hint="eastAsia"/>
          <w:b/>
          <w:szCs w:val="24"/>
        </w:rPr>
        <w:t>，推動進度未如預期：</w:t>
      </w:r>
      <w:bookmarkStart w:id="57" w:name="_Hlk232501134"/>
      <w:bookmarkEnd w:id="56"/>
      <w:r w:rsidRPr="007E77B6">
        <w:rPr>
          <w:rFonts w:ascii="標楷體" w:eastAsia="標楷體" w:hAnsi="標楷體" w:cs="標楷體" w:hint="eastAsia"/>
          <w:szCs w:val="24"/>
        </w:rPr>
        <w:t>據經濟部能源署統計，截至</w:t>
      </w:r>
      <w:r w:rsidRPr="007E77B6">
        <w:rPr>
          <w:rFonts w:ascii="標楷體" w:eastAsia="標楷體" w:hAnsi="標楷體" w:cs="標楷體"/>
          <w:szCs w:val="24"/>
        </w:rPr>
        <w:t>114</w:t>
      </w:r>
      <w:r w:rsidRPr="007E77B6">
        <w:rPr>
          <w:rFonts w:ascii="標楷體" w:eastAsia="標楷體" w:hAnsi="標楷體" w:cs="標楷體" w:hint="eastAsia"/>
          <w:szCs w:val="24"/>
        </w:rPr>
        <w:t>年底止，農業部太陽光電</w:t>
      </w:r>
      <w:proofErr w:type="gramStart"/>
      <w:r w:rsidRPr="007E77B6">
        <w:rPr>
          <w:rFonts w:ascii="標楷體" w:eastAsia="標楷體" w:hAnsi="標楷體" w:cs="標楷體" w:hint="eastAsia"/>
          <w:szCs w:val="24"/>
        </w:rPr>
        <w:t>之漁電共生</w:t>
      </w:r>
      <w:proofErr w:type="gramEnd"/>
      <w:r w:rsidRPr="007E77B6">
        <w:rPr>
          <w:rFonts w:ascii="標楷體" w:eastAsia="標楷體" w:hAnsi="標楷體" w:cs="標楷體" w:hint="eastAsia"/>
          <w:szCs w:val="24"/>
        </w:rPr>
        <w:t>實際</w:t>
      </w:r>
      <w:proofErr w:type="gramStart"/>
      <w:r w:rsidRPr="007E77B6">
        <w:rPr>
          <w:rFonts w:ascii="標楷體" w:eastAsia="標楷體" w:hAnsi="標楷體" w:cs="標楷體" w:hint="eastAsia"/>
          <w:szCs w:val="24"/>
        </w:rPr>
        <w:t>併</w:t>
      </w:r>
      <w:proofErr w:type="gramEnd"/>
      <w:r w:rsidRPr="007E77B6">
        <w:rPr>
          <w:rFonts w:ascii="標楷體" w:eastAsia="標楷體" w:hAnsi="標楷體" w:cs="標楷體" w:hint="eastAsia"/>
          <w:szCs w:val="24"/>
        </w:rPr>
        <w:t>網發電容量為</w:t>
      </w:r>
      <w:r w:rsidRPr="007E77B6">
        <w:rPr>
          <w:rFonts w:ascii="標楷體" w:eastAsia="標楷體" w:hAnsi="標楷體" w:cs="標楷體"/>
          <w:szCs w:val="24"/>
        </w:rPr>
        <w:t>1,070.74MW</w:t>
      </w:r>
      <w:r w:rsidR="00E877C9" w:rsidRPr="007E77B6">
        <w:rPr>
          <w:rFonts w:ascii="標楷體" w:eastAsia="標楷體" w:hAnsi="標楷體" w:cs="標楷體" w:hint="eastAsia"/>
          <w:szCs w:val="24"/>
        </w:rPr>
        <w:t>（千</w:t>
      </w:r>
      <w:proofErr w:type="gramStart"/>
      <w:r w:rsidR="00E877C9" w:rsidRPr="007E77B6">
        <w:rPr>
          <w:rFonts w:ascii="標楷體" w:eastAsia="標楷體" w:hAnsi="標楷體" w:cs="標楷體" w:hint="eastAsia"/>
          <w:szCs w:val="24"/>
        </w:rPr>
        <w:t>瓩</w:t>
      </w:r>
      <w:proofErr w:type="gramEnd"/>
      <w:r w:rsidR="00E877C9" w:rsidRPr="007E77B6">
        <w:rPr>
          <w:rFonts w:ascii="標楷體" w:eastAsia="標楷體" w:hAnsi="標楷體" w:cs="標楷體" w:hint="eastAsia"/>
          <w:szCs w:val="24"/>
        </w:rPr>
        <w:t>，下同）</w:t>
      </w:r>
      <w:r w:rsidRPr="007E77B6">
        <w:rPr>
          <w:rFonts w:ascii="標楷體" w:eastAsia="標楷體" w:hAnsi="標楷體" w:cs="標楷體" w:hint="eastAsia"/>
          <w:szCs w:val="24"/>
        </w:rPr>
        <w:t>，較目標值</w:t>
      </w:r>
      <w:r w:rsidRPr="007E77B6">
        <w:rPr>
          <w:rFonts w:ascii="標楷體" w:eastAsia="標楷體" w:hAnsi="標楷體" w:cs="標楷體"/>
          <w:szCs w:val="24"/>
        </w:rPr>
        <w:t>4,430MW</w:t>
      </w:r>
      <w:r w:rsidRPr="007E77B6">
        <w:rPr>
          <w:rFonts w:ascii="標楷體" w:eastAsia="標楷體" w:hAnsi="標楷體" w:cs="標楷體" w:hint="eastAsia"/>
          <w:szCs w:val="24"/>
        </w:rPr>
        <w:t>（</w:t>
      </w:r>
      <w:r w:rsidRPr="007E77B6">
        <w:rPr>
          <w:rFonts w:ascii="標楷體" w:eastAsia="標楷體" w:hAnsi="標楷體" w:cs="標楷體"/>
          <w:szCs w:val="24"/>
        </w:rPr>
        <w:t>4.43GW</w:t>
      </w:r>
      <w:r w:rsidRPr="007E77B6">
        <w:rPr>
          <w:rFonts w:ascii="標楷體" w:eastAsia="標楷體" w:hAnsi="標楷體" w:cs="標楷體" w:hint="eastAsia"/>
          <w:szCs w:val="24"/>
        </w:rPr>
        <w:t>）減少</w:t>
      </w:r>
      <w:r w:rsidRPr="007E77B6">
        <w:rPr>
          <w:rFonts w:ascii="標楷體" w:eastAsia="標楷體" w:hAnsi="標楷體" w:cs="標楷體"/>
          <w:szCs w:val="24"/>
        </w:rPr>
        <w:t>3,359.26MW</w:t>
      </w:r>
      <w:r w:rsidRPr="007E77B6">
        <w:rPr>
          <w:rFonts w:ascii="標楷體" w:eastAsia="標楷體" w:hAnsi="標楷體" w:cs="標楷體" w:hint="eastAsia"/>
          <w:szCs w:val="24"/>
        </w:rPr>
        <w:t>，達成率僅</w:t>
      </w:r>
      <w:r w:rsidRPr="007E77B6">
        <w:rPr>
          <w:rFonts w:ascii="標楷體" w:eastAsia="標楷體" w:hAnsi="標楷體" w:cs="標楷體"/>
          <w:szCs w:val="24"/>
        </w:rPr>
        <w:t>24.17</w:t>
      </w:r>
      <w:r w:rsidRPr="007E77B6">
        <w:rPr>
          <w:rFonts w:ascii="標楷體" w:eastAsia="標楷體" w:hAnsi="標楷體" w:cs="標楷體" w:hint="eastAsia"/>
          <w:szCs w:val="24"/>
        </w:rPr>
        <w:t>％。截至</w:t>
      </w:r>
      <w:r w:rsidRPr="007E77B6">
        <w:rPr>
          <w:rFonts w:ascii="標楷體" w:eastAsia="標楷體" w:hAnsi="標楷體" w:cs="標楷體"/>
          <w:szCs w:val="24"/>
        </w:rPr>
        <w:t>114</w:t>
      </w:r>
      <w:r w:rsidRPr="007E77B6">
        <w:rPr>
          <w:rFonts w:ascii="標楷體" w:eastAsia="標楷體" w:hAnsi="標楷體" w:cs="標楷體" w:hint="eastAsia"/>
          <w:szCs w:val="24"/>
        </w:rPr>
        <w:t>年底止，經濟部會同農業部公告</w:t>
      </w:r>
      <w:proofErr w:type="gramStart"/>
      <w:r w:rsidRPr="007E77B6">
        <w:rPr>
          <w:rFonts w:ascii="標楷體" w:eastAsia="標楷體" w:hAnsi="標楷體" w:cs="標楷體" w:hint="eastAsia"/>
          <w:szCs w:val="24"/>
        </w:rPr>
        <w:t>之漁電共生</w:t>
      </w:r>
      <w:proofErr w:type="gramEnd"/>
      <w:r w:rsidRPr="007E77B6">
        <w:rPr>
          <w:rFonts w:ascii="標楷體" w:eastAsia="標楷體" w:hAnsi="標楷體" w:cs="標楷體" w:hint="eastAsia"/>
          <w:szCs w:val="24"/>
        </w:rPr>
        <w:t>可優先推動區域，包括先行區、優先區及核定專案計畫，公告面積合計20,987公頃，累計已送件申請裝置容量3,485.05MW</w:t>
      </w:r>
      <w:r w:rsidRPr="007E77B6">
        <w:rPr>
          <w:rFonts w:ascii="標楷體" w:eastAsia="標楷體" w:hAnsi="標楷體" w:cs="標楷體" w:hint="eastAsia"/>
          <w:szCs w:val="24"/>
        </w:rPr>
        <w:lastRenderedPageBreak/>
        <w:t>（包括已</w:t>
      </w:r>
      <w:proofErr w:type="gramStart"/>
      <w:r w:rsidRPr="007E77B6">
        <w:rPr>
          <w:rFonts w:ascii="標楷體" w:eastAsia="標楷體" w:hAnsi="標楷體" w:cs="標楷體" w:hint="eastAsia"/>
          <w:szCs w:val="24"/>
        </w:rPr>
        <w:t>併</w:t>
      </w:r>
      <w:proofErr w:type="gramEnd"/>
      <w:r w:rsidRPr="007E77B6">
        <w:rPr>
          <w:rFonts w:ascii="標楷體" w:eastAsia="標楷體" w:hAnsi="標楷體" w:cs="標楷體" w:hint="eastAsia"/>
          <w:szCs w:val="24"/>
        </w:rPr>
        <w:t>網發電、施工中及行政程序階段等案件），</w:t>
      </w:r>
      <w:proofErr w:type="gramStart"/>
      <w:r w:rsidRPr="007E77B6">
        <w:rPr>
          <w:rFonts w:ascii="標楷體" w:eastAsia="標楷體" w:hAnsi="標楷體" w:cs="標楷體" w:hint="eastAsia"/>
          <w:szCs w:val="24"/>
        </w:rPr>
        <w:t>臺</w:t>
      </w:r>
      <w:proofErr w:type="gramEnd"/>
      <w:r w:rsidRPr="007E77B6">
        <w:rPr>
          <w:rFonts w:ascii="標楷體" w:eastAsia="標楷體" w:hAnsi="標楷體" w:cs="標楷體" w:hint="eastAsia"/>
          <w:szCs w:val="24"/>
        </w:rPr>
        <w:t>南市及嘉義縣2市縣累計裝置容量約占全國之76.60％，近</w:t>
      </w:r>
      <w:proofErr w:type="gramStart"/>
      <w:r w:rsidRPr="007E77B6">
        <w:rPr>
          <w:rFonts w:ascii="標楷體" w:eastAsia="標楷體" w:hAnsi="標楷體" w:cs="標楷體" w:hint="eastAsia"/>
          <w:szCs w:val="24"/>
        </w:rPr>
        <w:t>8成</w:t>
      </w:r>
      <w:proofErr w:type="gramEnd"/>
      <w:r w:rsidRPr="007E77B6">
        <w:rPr>
          <w:rFonts w:ascii="標楷體" w:eastAsia="標楷體" w:hAnsi="標楷體" w:cs="標楷體" w:hint="eastAsia"/>
          <w:szCs w:val="24"/>
        </w:rPr>
        <w:t>，高雄市、雲林縣、彰化縣及屏東縣等4市縣可優先推動面積約占公告總面積一半，累積裝置容量僅占23.37％，推動成效有待加強。</w:t>
      </w:r>
      <w:proofErr w:type="gramStart"/>
      <w:r w:rsidRPr="007E77B6">
        <w:rPr>
          <w:rFonts w:ascii="標楷體" w:eastAsia="標楷體" w:hAnsi="標楷體" w:cs="標楷體" w:hint="eastAsia"/>
          <w:szCs w:val="24"/>
        </w:rPr>
        <w:t>此外，</w:t>
      </w:r>
      <w:proofErr w:type="gramEnd"/>
      <w:r w:rsidRPr="007E77B6">
        <w:rPr>
          <w:rFonts w:ascii="標楷體" w:eastAsia="標楷體" w:hAnsi="標楷體" w:cs="標楷體" w:hint="eastAsia"/>
          <w:szCs w:val="24"/>
        </w:rPr>
        <w:t>即使已送件申請之全部案件完成</w:t>
      </w:r>
      <w:proofErr w:type="gramStart"/>
      <w:r w:rsidRPr="007E77B6">
        <w:rPr>
          <w:rFonts w:ascii="標楷體" w:eastAsia="標楷體" w:hAnsi="標楷體" w:cs="標楷體" w:hint="eastAsia"/>
          <w:szCs w:val="24"/>
        </w:rPr>
        <w:t>併</w:t>
      </w:r>
      <w:proofErr w:type="gramEnd"/>
      <w:r w:rsidRPr="007E77B6">
        <w:rPr>
          <w:rFonts w:ascii="標楷體" w:eastAsia="標楷體" w:hAnsi="標楷體" w:cs="標楷體" w:hint="eastAsia"/>
          <w:szCs w:val="24"/>
        </w:rPr>
        <w:t>網發電，亦僅能達目標值4,430MW之78.67％，整體案源亦有不足。又上述可優先推動</w:t>
      </w:r>
      <w:r w:rsidR="000215D2" w:rsidRPr="007E77B6">
        <w:rPr>
          <w:rFonts w:ascii="標楷體" w:eastAsia="標楷體" w:hAnsi="標楷體" w:cs="標楷體"/>
          <w:bCs/>
          <w:noProof/>
          <w:sz w:val="28"/>
          <w:szCs w:val="24"/>
        </w:rPr>
        <mc:AlternateContent>
          <mc:Choice Requires="wps">
            <w:drawing>
              <wp:anchor distT="45720" distB="45720" distL="114300" distR="114300" simplePos="0" relativeHeight="251712512" behindDoc="0" locked="0" layoutInCell="1" allowOverlap="1" wp14:anchorId="3F0ED88E" wp14:editId="4720AB49">
                <wp:simplePos x="0" y="0"/>
                <wp:positionH relativeFrom="margin">
                  <wp:posOffset>3149600</wp:posOffset>
                </wp:positionH>
                <wp:positionV relativeFrom="paragraph">
                  <wp:posOffset>1315085</wp:posOffset>
                </wp:positionV>
                <wp:extent cx="3225800" cy="2641600"/>
                <wp:effectExtent l="0" t="0" r="0" b="635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5800" cy="2641600"/>
                        </a:xfrm>
                        <a:prstGeom prst="rect">
                          <a:avLst/>
                        </a:prstGeom>
                        <a:noFill/>
                        <a:ln w="9525">
                          <a:noFill/>
                          <a:miter lim="800000"/>
                          <a:headEnd/>
                          <a:tailEnd/>
                        </a:ln>
                      </wps:spPr>
                      <wps:txbx>
                        <w:txbxContent>
                          <w:tbl>
                            <w:tblPr>
                              <w:tblStyle w:val="20"/>
                              <w:tblW w:w="0" w:type="auto"/>
                              <w:tblLook w:val="04A0" w:firstRow="1" w:lastRow="0" w:firstColumn="1" w:lastColumn="0" w:noHBand="0" w:noVBand="1"/>
                            </w:tblPr>
                            <w:tblGrid>
                              <w:gridCol w:w="430"/>
                              <w:gridCol w:w="1689"/>
                              <w:gridCol w:w="1353"/>
                              <w:gridCol w:w="1321"/>
                            </w:tblGrid>
                            <w:tr w:rsidR="00E877C9" w:rsidRPr="00110FD0" w14:paraId="7ED80C74" w14:textId="77777777" w:rsidTr="00110FD0">
                              <w:tc>
                                <w:tcPr>
                                  <w:tcW w:w="5240" w:type="dxa"/>
                                  <w:gridSpan w:val="4"/>
                                  <w:tcBorders>
                                    <w:top w:val="nil"/>
                                    <w:left w:val="nil"/>
                                    <w:bottom w:val="nil"/>
                                    <w:right w:val="nil"/>
                                  </w:tcBorders>
                                  <w:vAlign w:val="center"/>
                                </w:tcPr>
                                <w:p w14:paraId="78B97C07" w14:textId="77777777" w:rsidR="00E877C9" w:rsidRPr="00110FD0" w:rsidRDefault="00E877C9" w:rsidP="00D770B5">
                                  <w:pPr>
                                    <w:spacing w:line="0" w:lineRule="atLeast"/>
                                    <w:ind w:left="783" w:hangingChars="326" w:hanging="783"/>
                                    <w:jc w:val="both"/>
                                    <w:rPr>
                                      <w:rFonts w:ascii="標楷體" w:eastAsia="標楷體" w:hAnsi="標楷體"/>
                                      <w:b/>
                                      <w:bCs/>
                                    </w:rPr>
                                  </w:pPr>
                                  <w:r w:rsidRPr="00110FD0">
                                    <w:rPr>
                                      <w:rFonts w:ascii="標楷體" w:eastAsia="標楷體" w:hAnsi="標楷體" w:hint="eastAsia"/>
                                      <w:b/>
                                      <w:bCs/>
                                    </w:rPr>
                                    <w:t>表1</w:t>
                                  </w:r>
                                  <w:r>
                                    <w:rPr>
                                      <w:rFonts w:ascii="標楷體" w:eastAsia="標楷體" w:hAnsi="標楷體"/>
                                      <w:b/>
                                      <w:bCs/>
                                    </w:rPr>
                                    <w:t>2</w:t>
                                  </w:r>
                                  <w:r w:rsidRPr="00110FD0">
                                    <w:rPr>
                                      <w:rFonts w:ascii="標楷體" w:eastAsia="標楷體" w:hAnsi="標楷體" w:hint="eastAsia"/>
                                      <w:b/>
                                      <w:bCs/>
                                    </w:rPr>
                                    <w:t xml:space="preserve">　114年底可優先推動區域內漁電共生申請設置情形</w:t>
                                  </w:r>
                                </w:p>
                              </w:tc>
                            </w:tr>
                            <w:tr w:rsidR="00E877C9" w:rsidRPr="00110FD0" w14:paraId="042D07B8" w14:textId="77777777" w:rsidTr="00110FD0">
                              <w:tc>
                                <w:tcPr>
                                  <w:tcW w:w="5240" w:type="dxa"/>
                                  <w:gridSpan w:val="4"/>
                                  <w:tcBorders>
                                    <w:top w:val="nil"/>
                                    <w:left w:val="nil"/>
                                    <w:bottom w:val="single" w:sz="4" w:space="0" w:color="auto"/>
                                    <w:right w:val="nil"/>
                                  </w:tcBorders>
                                  <w:vAlign w:val="center"/>
                                </w:tcPr>
                                <w:p w14:paraId="4162BE58" w14:textId="6D718173"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單位：M</w:t>
                                  </w:r>
                                  <w:r w:rsidRPr="00110FD0">
                                    <w:rPr>
                                      <w:rFonts w:ascii="標楷體" w:eastAsia="標楷體" w:hAnsi="標楷體"/>
                                      <w:sz w:val="20"/>
                                    </w:rPr>
                                    <w:t>W、％</w:t>
                                  </w:r>
                                </w:p>
                              </w:tc>
                            </w:tr>
                            <w:tr w:rsidR="00E877C9" w:rsidRPr="00110FD0" w14:paraId="27FFA3D8" w14:textId="77777777" w:rsidTr="00110FD0">
                              <w:trPr>
                                <w:trHeight w:val="340"/>
                              </w:trPr>
                              <w:tc>
                                <w:tcPr>
                                  <w:tcW w:w="2405" w:type="dxa"/>
                                  <w:gridSpan w:val="2"/>
                                  <w:tcBorders>
                                    <w:top w:val="single" w:sz="4" w:space="0" w:color="auto"/>
                                  </w:tcBorders>
                                  <w:vAlign w:val="center"/>
                                </w:tcPr>
                                <w:p w14:paraId="4E8DD7D6" w14:textId="77777777" w:rsidR="00E877C9" w:rsidRPr="00110FD0" w:rsidRDefault="00E877C9" w:rsidP="000B7D01">
                                  <w:pPr>
                                    <w:spacing w:line="0" w:lineRule="atLeast"/>
                                    <w:jc w:val="center"/>
                                    <w:rPr>
                                      <w:rFonts w:ascii="標楷體" w:eastAsia="標楷體" w:hAnsi="標楷體"/>
                                      <w:sz w:val="20"/>
                                    </w:rPr>
                                  </w:pPr>
                                  <w:r w:rsidRPr="00110FD0">
                                    <w:rPr>
                                      <w:rFonts w:ascii="標楷體" w:eastAsia="標楷體" w:hAnsi="標楷體"/>
                                      <w:sz w:val="20"/>
                                    </w:rPr>
                                    <w:t>設置情形</w:t>
                                  </w:r>
                                </w:p>
                              </w:tc>
                              <w:tc>
                                <w:tcPr>
                                  <w:tcW w:w="1417" w:type="dxa"/>
                                  <w:tcBorders>
                                    <w:top w:val="single" w:sz="4" w:space="0" w:color="auto"/>
                                  </w:tcBorders>
                                  <w:vAlign w:val="center"/>
                                </w:tcPr>
                                <w:p w14:paraId="329E1D36" w14:textId="77777777" w:rsidR="00E877C9" w:rsidRPr="00110FD0" w:rsidRDefault="00E877C9" w:rsidP="000B7D01">
                                  <w:pPr>
                                    <w:spacing w:line="0" w:lineRule="atLeast"/>
                                    <w:jc w:val="center"/>
                                    <w:rPr>
                                      <w:rFonts w:ascii="標楷體" w:eastAsia="標楷體" w:hAnsi="標楷體"/>
                                      <w:sz w:val="20"/>
                                    </w:rPr>
                                  </w:pPr>
                                  <w:r w:rsidRPr="00110FD0">
                                    <w:rPr>
                                      <w:rFonts w:ascii="標楷體" w:eastAsia="標楷體" w:hAnsi="標楷體"/>
                                      <w:sz w:val="20"/>
                                    </w:rPr>
                                    <w:t>裝置容量</w:t>
                                  </w:r>
                                </w:p>
                              </w:tc>
                              <w:tc>
                                <w:tcPr>
                                  <w:tcW w:w="1418" w:type="dxa"/>
                                  <w:tcBorders>
                                    <w:top w:val="single" w:sz="4" w:space="0" w:color="auto"/>
                                  </w:tcBorders>
                                  <w:vAlign w:val="center"/>
                                </w:tcPr>
                                <w:p w14:paraId="76D36CBE" w14:textId="77777777" w:rsidR="00E877C9" w:rsidRPr="00110FD0" w:rsidRDefault="00E877C9" w:rsidP="000B7D01">
                                  <w:pPr>
                                    <w:spacing w:line="0" w:lineRule="atLeast"/>
                                    <w:jc w:val="center"/>
                                    <w:rPr>
                                      <w:rFonts w:ascii="標楷體" w:eastAsia="標楷體" w:hAnsi="標楷體"/>
                                      <w:sz w:val="20"/>
                                    </w:rPr>
                                  </w:pPr>
                                  <w:r w:rsidRPr="00110FD0">
                                    <w:rPr>
                                      <w:rFonts w:ascii="標楷體" w:eastAsia="標楷體" w:hAnsi="標楷體"/>
                                      <w:sz w:val="20"/>
                                    </w:rPr>
                                    <w:t>占比</w:t>
                                  </w:r>
                                </w:p>
                              </w:tc>
                            </w:tr>
                            <w:tr w:rsidR="00E877C9" w:rsidRPr="00110FD0" w14:paraId="5FCABBB8" w14:textId="77777777" w:rsidTr="00110FD0">
                              <w:trPr>
                                <w:trHeight w:val="340"/>
                              </w:trPr>
                              <w:tc>
                                <w:tcPr>
                                  <w:tcW w:w="2405" w:type="dxa"/>
                                  <w:gridSpan w:val="2"/>
                                  <w:vAlign w:val="center"/>
                                </w:tcPr>
                                <w:p w14:paraId="153D61D3" w14:textId="77777777" w:rsidR="00E877C9" w:rsidRPr="00110FD0" w:rsidRDefault="00E877C9" w:rsidP="000B7D01">
                                  <w:pPr>
                                    <w:spacing w:line="0" w:lineRule="atLeast"/>
                                    <w:jc w:val="center"/>
                                    <w:rPr>
                                      <w:rFonts w:ascii="標楷體" w:eastAsia="標楷體" w:hAnsi="標楷體"/>
                                      <w:b/>
                                      <w:bCs/>
                                      <w:sz w:val="20"/>
                                    </w:rPr>
                                  </w:pPr>
                                  <w:r w:rsidRPr="00110FD0">
                                    <w:rPr>
                                      <w:rFonts w:ascii="標楷體" w:eastAsia="標楷體" w:hAnsi="標楷體"/>
                                      <w:b/>
                                      <w:bCs/>
                                      <w:sz w:val="20"/>
                                    </w:rPr>
                                    <w:t>合</w:t>
                                  </w:r>
                                  <w:r w:rsidRPr="00110FD0">
                                    <w:rPr>
                                      <w:rFonts w:ascii="標楷體" w:eastAsia="標楷體" w:hAnsi="標楷體" w:hint="eastAsia"/>
                                      <w:b/>
                                      <w:bCs/>
                                      <w:sz w:val="20"/>
                                    </w:rPr>
                                    <w:t xml:space="preserve">　　</w:t>
                                  </w:r>
                                  <w:r w:rsidRPr="00110FD0">
                                    <w:rPr>
                                      <w:rFonts w:ascii="標楷體" w:eastAsia="標楷體" w:hAnsi="標楷體"/>
                                      <w:b/>
                                      <w:bCs/>
                                      <w:sz w:val="20"/>
                                    </w:rPr>
                                    <w:t>計</w:t>
                                  </w:r>
                                </w:p>
                              </w:tc>
                              <w:tc>
                                <w:tcPr>
                                  <w:tcW w:w="1417" w:type="dxa"/>
                                  <w:vAlign w:val="center"/>
                                </w:tcPr>
                                <w:p w14:paraId="6EDE92A6" w14:textId="77777777" w:rsidR="00E877C9" w:rsidRPr="00110FD0" w:rsidRDefault="00E877C9" w:rsidP="000B7D01">
                                  <w:pPr>
                                    <w:spacing w:line="0" w:lineRule="atLeast"/>
                                    <w:jc w:val="right"/>
                                    <w:rPr>
                                      <w:rFonts w:ascii="標楷體" w:eastAsia="標楷體" w:hAnsi="標楷體"/>
                                      <w:b/>
                                      <w:bCs/>
                                      <w:sz w:val="20"/>
                                    </w:rPr>
                                  </w:pPr>
                                  <w:r w:rsidRPr="00110FD0">
                                    <w:rPr>
                                      <w:rFonts w:ascii="標楷體" w:eastAsia="標楷體" w:hAnsi="標楷體" w:hint="eastAsia"/>
                                      <w:b/>
                                      <w:bCs/>
                                      <w:sz w:val="20"/>
                                    </w:rPr>
                                    <w:t>3</w:t>
                                  </w:r>
                                  <w:r w:rsidRPr="00110FD0">
                                    <w:rPr>
                                      <w:rFonts w:ascii="標楷體" w:eastAsia="標楷體" w:hAnsi="標楷體"/>
                                      <w:b/>
                                      <w:bCs/>
                                      <w:sz w:val="20"/>
                                    </w:rPr>
                                    <w:t>,485.05</w:t>
                                  </w:r>
                                </w:p>
                              </w:tc>
                              <w:tc>
                                <w:tcPr>
                                  <w:tcW w:w="1418" w:type="dxa"/>
                                  <w:vAlign w:val="center"/>
                                </w:tcPr>
                                <w:p w14:paraId="6BACD094" w14:textId="77777777" w:rsidR="00E877C9" w:rsidRPr="00110FD0" w:rsidRDefault="00E877C9" w:rsidP="000B7D01">
                                  <w:pPr>
                                    <w:spacing w:line="0" w:lineRule="atLeast"/>
                                    <w:jc w:val="right"/>
                                    <w:rPr>
                                      <w:rFonts w:ascii="標楷體" w:eastAsia="標楷體" w:hAnsi="標楷體"/>
                                      <w:b/>
                                      <w:bCs/>
                                      <w:sz w:val="20"/>
                                    </w:rPr>
                                  </w:pPr>
                                  <w:r w:rsidRPr="00110FD0">
                                    <w:rPr>
                                      <w:rFonts w:ascii="標楷體" w:eastAsia="標楷體" w:hAnsi="標楷體" w:hint="eastAsia"/>
                                      <w:b/>
                                      <w:bCs/>
                                      <w:sz w:val="20"/>
                                    </w:rPr>
                                    <w:t>1</w:t>
                                  </w:r>
                                  <w:r w:rsidRPr="00110FD0">
                                    <w:rPr>
                                      <w:rFonts w:ascii="標楷體" w:eastAsia="標楷體" w:hAnsi="標楷體"/>
                                      <w:b/>
                                      <w:bCs/>
                                      <w:sz w:val="20"/>
                                    </w:rPr>
                                    <w:t>00.00</w:t>
                                  </w:r>
                                </w:p>
                              </w:tc>
                            </w:tr>
                            <w:tr w:rsidR="00E877C9" w:rsidRPr="00110FD0" w14:paraId="1EBB414D" w14:textId="77777777" w:rsidTr="00110FD0">
                              <w:trPr>
                                <w:trHeight w:val="340"/>
                              </w:trPr>
                              <w:tc>
                                <w:tcPr>
                                  <w:tcW w:w="2405" w:type="dxa"/>
                                  <w:gridSpan w:val="2"/>
                                  <w:vAlign w:val="center"/>
                                </w:tcPr>
                                <w:p w14:paraId="7F9068B7" w14:textId="77777777" w:rsidR="00E877C9" w:rsidRPr="00110FD0" w:rsidRDefault="00E877C9" w:rsidP="000B7D01">
                                  <w:pPr>
                                    <w:spacing w:line="0" w:lineRule="atLeast"/>
                                    <w:jc w:val="both"/>
                                    <w:rPr>
                                      <w:rFonts w:ascii="標楷體" w:eastAsia="標楷體" w:hAnsi="標楷體"/>
                                      <w:sz w:val="20"/>
                                    </w:rPr>
                                  </w:pPr>
                                  <w:r w:rsidRPr="00110FD0">
                                    <w:rPr>
                                      <w:rFonts w:ascii="標楷體" w:eastAsia="標楷體" w:hAnsi="標楷體"/>
                                      <w:sz w:val="20"/>
                                    </w:rPr>
                                    <w:t>已併網發電</w:t>
                                  </w:r>
                                </w:p>
                              </w:tc>
                              <w:tc>
                                <w:tcPr>
                                  <w:tcW w:w="1417" w:type="dxa"/>
                                  <w:vAlign w:val="center"/>
                                </w:tcPr>
                                <w:p w14:paraId="620E43BE"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1</w:t>
                                  </w:r>
                                  <w:r w:rsidRPr="00110FD0">
                                    <w:rPr>
                                      <w:rFonts w:ascii="標楷體" w:eastAsia="標楷體" w:hAnsi="標楷體"/>
                                      <w:sz w:val="20"/>
                                    </w:rPr>
                                    <w:t>,069.27</w:t>
                                  </w:r>
                                </w:p>
                              </w:tc>
                              <w:tc>
                                <w:tcPr>
                                  <w:tcW w:w="1418" w:type="dxa"/>
                                  <w:vAlign w:val="center"/>
                                </w:tcPr>
                                <w:p w14:paraId="5849B540"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3</w:t>
                                  </w:r>
                                  <w:r w:rsidRPr="00110FD0">
                                    <w:rPr>
                                      <w:rFonts w:ascii="標楷體" w:eastAsia="標楷體" w:hAnsi="標楷體"/>
                                      <w:sz w:val="20"/>
                                    </w:rPr>
                                    <w:t>0.68</w:t>
                                  </w:r>
                                </w:p>
                              </w:tc>
                            </w:tr>
                            <w:tr w:rsidR="00E877C9" w:rsidRPr="00110FD0" w14:paraId="403A3C75" w14:textId="77777777" w:rsidTr="00110FD0">
                              <w:trPr>
                                <w:trHeight w:val="340"/>
                              </w:trPr>
                              <w:tc>
                                <w:tcPr>
                                  <w:tcW w:w="2405" w:type="dxa"/>
                                  <w:gridSpan w:val="2"/>
                                  <w:tcBorders>
                                    <w:bottom w:val="single" w:sz="4" w:space="0" w:color="auto"/>
                                  </w:tcBorders>
                                  <w:vAlign w:val="center"/>
                                </w:tcPr>
                                <w:p w14:paraId="10C4F3C7" w14:textId="77777777" w:rsidR="00E877C9" w:rsidRPr="00110FD0" w:rsidRDefault="00E877C9" w:rsidP="000B7D01">
                                  <w:pPr>
                                    <w:spacing w:line="0" w:lineRule="atLeast"/>
                                    <w:jc w:val="both"/>
                                    <w:rPr>
                                      <w:rFonts w:ascii="標楷體" w:eastAsia="標楷體" w:hAnsi="標楷體"/>
                                      <w:sz w:val="20"/>
                                    </w:rPr>
                                  </w:pPr>
                                  <w:r w:rsidRPr="00110FD0">
                                    <w:rPr>
                                      <w:rFonts w:ascii="標楷體" w:eastAsia="標楷體" w:hAnsi="標楷體"/>
                                      <w:sz w:val="20"/>
                                    </w:rPr>
                                    <w:t>施工中</w:t>
                                  </w:r>
                                </w:p>
                              </w:tc>
                              <w:tc>
                                <w:tcPr>
                                  <w:tcW w:w="1417" w:type="dxa"/>
                                  <w:vAlign w:val="center"/>
                                </w:tcPr>
                                <w:p w14:paraId="6EC8D3BC"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8</w:t>
                                  </w:r>
                                  <w:r w:rsidRPr="00110FD0">
                                    <w:rPr>
                                      <w:rFonts w:ascii="標楷體" w:eastAsia="標楷體" w:hAnsi="標楷體"/>
                                      <w:sz w:val="20"/>
                                    </w:rPr>
                                    <w:t>44.58</w:t>
                                  </w:r>
                                </w:p>
                              </w:tc>
                              <w:tc>
                                <w:tcPr>
                                  <w:tcW w:w="1418" w:type="dxa"/>
                                  <w:vAlign w:val="center"/>
                                </w:tcPr>
                                <w:p w14:paraId="296FC736"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2</w:t>
                                  </w:r>
                                  <w:r w:rsidRPr="00110FD0">
                                    <w:rPr>
                                      <w:rFonts w:ascii="標楷體" w:eastAsia="標楷體" w:hAnsi="標楷體"/>
                                      <w:sz w:val="20"/>
                                    </w:rPr>
                                    <w:t>4.23</w:t>
                                  </w:r>
                                </w:p>
                              </w:tc>
                            </w:tr>
                            <w:tr w:rsidR="00E877C9" w:rsidRPr="00110FD0" w14:paraId="3F52BD38" w14:textId="77777777" w:rsidTr="00110FD0">
                              <w:trPr>
                                <w:trHeight w:val="340"/>
                              </w:trPr>
                              <w:tc>
                                <w:tcPr>
                                  <w:tcW w:w="2405" w:type="dxa"/>
                                  <w:gridSpan w:val="2"/>
                                  <w:tcBorders>
                                    <w:bottom w:val="nil"/>
                                  </w:tcBorders>
                                  <w:vAlign w:val="center"/>
                                </w:tcPr>
                                <w:p w14:paraId="152E262E" w14:textId="77777777" w:rsidR="00E877C9" w:rsidRPr="00110FD0" w:rsidRDefault="00E877C9" w:rsidP="000B7D01">
                                  <w:pPr>
                                    <w:spacing w:line="0" w:lineRule="atLeast"/>
                                    <w:jc w:val="both"/>
                                    <w:rPr>
                                      <w:rFonts w:ascii="標楷體" w:eastAsia="標楷體" w:hAnsi="標楷體"/>
                                      <w:b/>
                                      <w:bCs/>
                                      <w:sz w:val="20"/>
                                    </w:rPr>
                                  </w:pPr>
                                  <w:r w:rsidRPr="00110FD0">
                                    <w:rPr>
                                      <w:rFonts w:ascii="標楷體" w:eastAsia="標楷體" w:hAnsi="標楷體" w:hint="eastAsia"/>
                                      <w:b/>
                                      <w:bCs/>
                                      <w:sz w:val="20"/>
                                    </w:rPr>
                                    <w:t>行政程序階段</w:t>
                                  </w:r>
                                </w:p>
                              </w:tc>
                              <w:tc>
                                <w:tcPr>
                                  <w:tcW w:w="1417" w:type="dxa"/>
                                  <w:vAlign w:val="center"/>
                                </w:tcPr>
                                <w:p w14:paraId="267B65BD" w14:textId="77777777" w:rsidR="00E877C9" w:rsidRPr="00110FD0" w:rsidRDefault="00E877C9" w:rsidP="000B7D01">
                                  <w:pPr>
                                    <w:spacing w:line="0" w:lineRule="atLeast"/>
                                    <w:jc w:val="right"/>
                                    <w:rPr>
                                      <w:rFonts w:ascii="標楷體" w:eastAsia="標楷體" w:hAnsi="標楷體"/>
                                      <w:b/>
                                      <w:bCs/>
                                      <w:sz w:val="20"/>
                                    </w:rPr>
                                  </w:pPr>
                                  <w:r w:rsidRPr="00110FD0">
                                    <w:rPr>
                                      <w:rFonts w:ascii="標楷體" w:eastAsia="標楷體" w:hAnsi="標楷體" w:hint="eastAsia"/>
                                      <w:b/>
                                      <w:bCs/>
                                      <w:sz w:val="20"/>
                                    </w:rPr>
                                    <w:t>1</w:t>
                                  </w:r>
                                  <w:r w:rsidRPr="00110FD0">
                                    <w:rPr>
                                      <w:rFonts w:ascii="標楷體" w:eastAsia="標楷體" w:hAnsi="標楷體"/>
                                      <w:b/>
                                      <w:bCs/>
                                      <w:sz w:val="20"/>
                                    </w:rPr>
                                    <w:t>,571.20</w:t>
                                  </w:r>
                                </w:p>
                              </w:tc>
                              <w:tc>
                                <w:tcPr>
                                  <w:tcW w:w="1418" w:type="dxa"/>
                                  <w:vAlign w:val="center"/>
                                </w:tcPr>
                                <w:p w14:paraId="66FAD1E2" w14:textId="77777777" w:rsidR="00E877C9" w:rsidRPr="00110FD0" w:rsidRDefault="00E877C9" w:rsidP="000B7D01">
                                  <w:pPr>
                                    <w:spacing w:line="0" w:lineRule="atLeast"/>
                                    <w:jc w:val="right"/>
                                    <w:rPr>
                                      <w:rFonts w:ascii="標楷體" w:eastAsia="標楷體" w:hAnsi="標楷體"/>
                                      <w:b/>
                                      <w:bCs/>
                                      <w:sz w:val="20"/>
                                    </w:rPr>
                                  </w:pPr>
                                  <w:r w:rsidRPr="00110FD0">
                                    <w:rPr>
                                      <w:rFonts w:ascii="標楷體" w:eastAsia="標楷體" w:hAnsi="標楷體" w:hint="eastAsia"/>
                                      <w:b/>
                                      <w:bCs/>
                                      <w:sz w:val="20"/>
                                    </w:rPr>
                                    <w:t>4</w:t>
                                  </w:r>
                                  <w:r w:rsidRPr="00110FD0">
                                    <w:rPr>
                                      <w:rFonts w:ascii="標楷體" w:eastAsia="標楷體" w:hAnsi="標楷體"/>
                                      <w:b/>
                                      <w:bCs/>
                                      <w:sz w:val="20"/>
                                    </w:rPr>
                                    <w:t>5.08</w:t>
                                  </w:r>
                                </w:p>
                              </w:tc>
                            </w:tr>
                            <w:tr w:rsidR="00E877C9" w:rsidRPr="00110FD0" w14:paraId="1C3A51CF" w14:textId="77777777" w:rsidTr="00110FD0">
                              <w:trPr>
                                <w:trHeight w:val="340"/>
                              </w:trPr>
                              <w:tc>
                                <w:tcPr>
                                  <w:tcW w:w="471" w:type="dxa"/>
                                  <w:vMerge w:val="restart"/>
                                  <w:tcBorders>
                                    <w:top w:val="nil"/>
                                  </w:tcBorders>
                                  <w:vAlign w:val="center"/>
                                </w:tcPr>
                                <w:p w14:paraId="6431D952" w14:textId="77777777" w:rsidR="00E877C9" w:rsidRPr="00110FD0" w:rsidRDefault="00E877C9" w:rsidP="000B7D01">
                                  <w:pPr>
                                    <w:spacing w:line="0" w:lineRule="atLeast"/>
                                    <w:jc w:val="both"/>
                                    <w:rPr>
                                      <w:rFonts w:ascii="標楷體" w:eastAsia="標楷體" w:hAnsi="標楷體"/>
                                      <w:sz w:val="20"/>
                                    </w:rPr>
                                  </w:pPr>
                                </w:p>
                              </w:tc>
                              <w:tc>
                                <w:tcPr>
                                  <w:tcW w:w="1934" w:type="dxa"/>
                                  <w:tcBorders>
                                    <w:top w:val="single" w:sz="4" w:space="0" w:color="auto"/>
                                  </w:tcBorders>
                                  <w:vAlign w:val="center"/>
                                </w:tcPr>
                                <w:p w14:paraId="676AFFAB" w14:textId="77777777" w:rsidR="00E877C9" w:rsidRPr="00110FD0" w:rsidRDefault="00E877C9" w:rsidP="000B7D01">
                                  <w:pPr>
                                    <w:spacing w:line="0" w:lineRule="atLeast"/>
                                    <w:jc w:val="both"/>
                                    <w:rPr>
                                      <w:rFonts w:ascii="標楷體" w:eastAsia="標楷體" w:hAnsi="標楷體"/>
                                      <w:sz w:val="20"/>
                                    </w:rPr>
                                  </w:pPr>
                                  <w:r w:rsidRPr="00110FD0">
                                    <w:rPr>
                                      <w:rFonts w:ascii="標楷體" w:eastAsia="標楷體" w:hAnsi="標楷體"/>
                                      <w:sz w:val="20"/>
                                    </w:rPr>
                                    <w:t>電業籌設</w:t>
                                  </w:r>
                                </w:p>
                              </w:tc>
                              <w:tc>
                                <w:tcPr>
                                  <w:tcW w:w="1417" w:type="dxa"/>
                                  <w:vAlign w:val="center"/>
                                </w:tcPr>
                                <w:p w14:paraId="0EDF3E02"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7</w:t>
                                  </w:r>
                                  <w:r w:rsidRPr="00110FD0">
                                    <w:rPr>
                                      <w:rFonts w:ascii="標楷體" w:eastAsia="標楷體" w:hAnsi="標楷體"/>
                                      <w:sz w:val="20"/>
                                    </w:rPr>
                                    <w:t>09.30</w:t>
                                  </w:r>
                                </w:p>
                              </w:tc>
                              <w:tc>
                                <w:tcPr>
                                  <w:tcW w:w="1418" w:type="dxa"/>
                                  <w:vAlign w:val="center"/>
                                </w:tcPr>
                                <w:p w14:paraId="255A8202"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2</w:t>
                                  </w:r>
                                  <w:r w:rsidRPr="00110FD0">
                                    <w:rPr>
                                      <w:rFonts w:ascii="標楷體" w:eastAsia="標楷體" w:hAnsi="標楷體"/>
                                      <w:sz w:val="20"/>
                                    </w:rPr>
                                    <w:t>0.35</w:t>
                                  </w:r>
                                </w:p>
                              </w:tc>
                            </w:tr>
                            <w:tr w:rsidR="00E877C9" w:rsidRPr="00110FD0" w14:paraId="1B2E5AAD" w14:textId="77777777" w:rsidTr="00110FD0">
                              <w:trPr>
                                <w:trHeight w:val="340"/>
                              </w:trPr>
                              <w:tc>
                                <w:tcPr>
                                  <w:tcW w:w="471" w:type="dxa"/>
                                  <w:vMerge/>
                                  <w:vAlign w:val="center"/>
                                </w:tcPr>
                                <w:p w14:paraId="046125D4" w14:textId="77777777" w:rsidR="00E877C9" w:rsidRPr="00110FD0" w:rsidRDefault="00E877C9" w:rsidP="000B7D01">
                                  <w:pPr>
                                    <w:spacing w:line="0" w:lineRule="atLeast"/>
                                    <w:jc w:val="both"/>
                                    <w:rPr>
                                      <w:rFonts w:ascii="標楷體" w:eastAsia="標楷體" w:hAnsi="標楷體"/>
                                      <w:sz w:val="20"/>
                                    </w:rPr>
                                  </w:pPr>
                                </w:p>
                              </w:tc>
                              <w:tc>
                                <w:tcPr>
                                  <w:tcW w:w="1934" w:type="dxa"/>
                                  <w:vAlign w:val="center"/>
                                </w:tcPr>
                                <w:p w14:paraId="1DF4EF43" w14:textId="77777777" w:rsidR="00E877C9" w:rsidRPr="00110FD0" w:rsidRDefault="00E877C9" w:rsidP="000B7D01">
                                  <w:pPr>
                                    <w:spacing w:line="0" w:lineRule="atLeast"/>
                                    <w:jc w:val="both"/>
                                    <w:rPr>
                                      <w:rFonts w:ascii="標楷體" w:eastAsia="標楷體" w:hAnsi="標楷體"/>
                                      <w:sz w:val="20"/>
                                    </w:rPr>
                                  </w:pPr>
                                  <w:r w:rsidRPr="00110FD0">
                                    <w:rPr>
                                      <w:rFonts w:ascii="標楷體" w:eastAsia="標楷體" w:hAnsi="標楷體" w:hint="eastAsia"/>
                                      <w:sz w:val="20"/>
                                    </w:rPr>
                                    <w:t>農業容許</w:t>
                                  </w:r>
                                </w:p>
                              </w:tc>
                              <w:tc>
                                <w:tcPr>
                                  <w:tcW w:w="1417" w:type="dxa"/>
                                  <w:vAlign w:val="center"/>
                                </w:tcPr>
                                <w:p w14:paraId="588BAE7C"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7</w:t>
                                  </w:r>
                                  <w:r w:rsidRPr="00110FD0">
                                    <w:rPr>
                                      <w:rFonts w:ascii="標楷體" w:eastAsia="標楷體" w:hAnsi="標楷體"/>
                                      <w:sz w:val="20"/>
                                    </w:rPr>
                                    <w:t>52.50</w:t>
                                  </w:r>
                                </w:p>
                              </w:tc>
                              <w:tc>
                                <w:tcPr>
                                  <w:tcW w:w="1418" w:type="dxa"/>
                                  <w:vAlign w:val="center"/>
                                </w:tcPr>
                                <w:p w14:paraId="01B1C064"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2</w:t>
                                  </w:r>
                                  <w:r w:rsidRPr="00110FD0">
                                    <w:rPr>
                                      <w:rFonts w:ascii="標楷體" w:eastAsia="標楷體" w:hAnsi="標楷體"/>
                                      <w:sz w:val="20"/>
                                    </w:rPr>
                                    <w:t>1.59</w:t>
                                  </w:r>
                                </w:p>
                              </w:tc>
                            </w:tr>
                            <w:tr w:rsidR="00E877C9" w:rsidRPr="00110FD0" w14:paraId="215A1939" w14:textId="77777777" w:rsidTr="00110FD0">
                              <w:trPr>
                                <w:trHeight w:val="340"/>
                              </w:trPr>
                              <w:tc>
                                <w:tcPr>
                                  <w:tcW w:w="471" w:type="dxa"/>
                                  <w:vMerge/>
                                  <w:tcBorders>
                                    <w:bottom w:val="single" w:sz="4" w:space="0" w:color="auto"/>
                                  </w:tcBorders>
                                  <w:vAlign w:val="center"/>
                                </w:tcPr>
                                <w:p w14:paraId="5C5967FB" w14:textId="77777777" w:rsidR="00E877C9" w:rsidRPr="00110FD0" w:rsidRDefault="00E877C9" w:rsidP="000B7D01">
                                  <w:pPr>
                                    <w:spacing w:line="0" w:lineRule="atLeast"/>
                                    <w:jc w:val="both"/>
                                    <w:rPr>
                                      <w:rFonts w:ascii="標楷體" w:eastAsia="標楷體" w:hAnsi="標楷體"/>
                                      <w:sz w:val="20"/>
                                    </w:rPr>
                                  </w:pPr>
                                </w:p>
                              </w:tc>
                              <w:tc>
                                <w:tcPr>
                                  <w:tcW w:w="1934" w:type="dxa"/>
                                  <w:tcBorders>
                                    <w:bottom w:val="single" w:sz="4" w:space="0" w:color="auto"/>
                                  </w:tcBorders>
                                  <w:vAlign w:val="center"/>
                                </w:tcPr>
                                <w:p w14:paraId="6CF6DD73" w14:textId="77777777" w:rsidR="00E877C9" w:rsidRPr="00110FD0" w:rsidRDefault="00E877C9" w:rsidP="000B7D01">
                                  <w:pPr>
                                    <w:spacing w:line="0" w:lineRule="atLeast"/>
                                    <w:jc w:val="both"/>
                                    <w:rPr>
                                      <w:rFonts w:ascii="標楷體" w:eastAsia="標楷體" w:hAnsi="標楷體"/>
                                      <w:sz w:val="20"/>
                                    </w:rPr>
                                  </w:pPr>
                                  <w:r w:rsidRPr="00110FD0">
                                    <w:rPr>
                                      <w:rFonts w:ascii="標楷體" w:eastAsia="標楷體" w:hAnsi="標楷體" w:hint="eastAsia"/>
                                      <w:sz w:val="20"/>
                                    </w:rPr>
                                    <w:t>建照與施工許可</w:t>
                                  </w:r>
                                </w:p>
                              </w:tc>
                              <w:tc>
                                <w:tcPr>
                                  <w:tcW w:w="1417" w:type="dxa"/>
                                  <w:tcBorders>
                                    <w:bottom w:val="single" w:sz="4" w:space="0" w:color="auto"/>
                                  </w:tcBorders>
                                  <w:vAlign w:val="center"/>
                                </w:tcPr>
                                <w:p w14:paraId="559A79BD"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1</w:t>
                                  </w:r>
                                  <w:r w:rsidRPr="00110FD0">
                                    <w:rPr>
                                      <w:rFonts w:ascii="標楷體" w:eastAsia="標楷體" w:hAnsi="標楷體"/>
                                      <w:sz w:val="20"/>
                                    </w:rPr>
                                    <w:t>09.40</w:t>
                                  </w:r>
                                </w:p>
                              </w:tc>
                              <w:tc>
                                <w:tcPr>
                                  <w:tcW w:w="1418" w:type="dxa"/>
                                  <w:tcBorders>
                                    <w:bottom w:val="single" w:sz="4" w:space="0" w:color="auto"/>
                                  </w:tcBorders>
                                  <w:vAlign w:val="center"/>
                                </w:tcPr>
                                <w:p w14:paraId="223D3655"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3</w:t>
                                  </w:r>
                                  <w:r w:rsidRPr="00110FD0">
                                    <w:rPr>
                                      <w:rFonts w:ascii="標楷體" w:eastAsia="標楷體" w:hAnsi="標楷體"/>
                                      <w:sz w:val="20"/>
                                    </w:rPr>
                                    <w:t>.14</w:t>
                                  </w:r>
                                </w:p>
                              </w:tc>
                            </w:tr>
                            <w:tr w:rsidR="00E877C9" w:rsidRPr="00110FD0" w14:paraId="74E9FB77" w14:textId="77777777" w:rsidTr="00110FD0">
                              <w:tc>
                                <w:tcPr>
                                  <w:tcW w:w="5240" w:type="dxa"/>
                                  <w:gridSpan w:val="4"/>
                                  <w:tcBorders>
                                    <w:top w:val="single" w:sz="4" w:space="0" w:color="auto"/>
                                    <w:left w:val="nil"/>
                                    <w:bottom w:val="nil"/>
                                    <w:right w:val="nil"/>
                                  </w:tcBorders>
                                </w:tcPr>
                                <w:p w14:paraId="188657FB" w14:textId="77777777" w:rsidR="00E877C9" w:rsidRPr="00110FD0" w:rsidRDefault="00E877C9" w:rsidP="006261EC">
                                  <w:pPr>
                                    <w:spacing w:line="0" w:lineRule="atLeast"/>
                                    <w:ind w:leftChars="-30" w:left="-72"/>
                                    <w:rPr>
                                      <w:rFonts w:ascii="標楷體" w:eastAsia="標楷體" w:hAnsi="標楷體"/>
                                      <w:sz w:val="18"/>
                                      <w:szCs w:val="18"/>
                                    </w:rPr>
                                  </w:pPr>
                                  <w:r w:rsidRPr="00110FD0">
                                    <w:rPr>
                                      <w:rFonts w:ascii="標楷體" w:eastAsia="標楷體" w:hAnsi="標楷體" w:hint="eastAsia"/>
                                      <w:sz w:val="18"/>
                                      <w:szCs w:val="18"/>
                                    </w:rPr>
                                    <w:t>資料來源：整理自經濟部能源署提供資料。</w:t>
                                  </w:r>
                                </w:p>
                              </w:tc>
                            </w:tr>
                          </w:tbl>
                          <w:p w14:paraId="4F6108C7" w14:textId="77777777" w:rsidR="00E877C9" w:rsidRPr="000B7D01" w:rsidRDefault="00E877C9" w:rsidP="00E877C9">
                            <w:pPr>
                              <w:rPr>
                                <w:color w:val="C000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0ED88E" id="_x0000_s1044" type="#_x0000_t202" style="position:absolute;left:0;text-align:left;margin-left:248pt;margin-top:103.55pt;width:254pt;height:208pt;z-index:251712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" filled="f" stroked="f">
                <v:textbox>
                  <w:txbxContent>
                    <w:tbl>
                      <w:tblPr>
                        <w:tblStyle w:val="20"/>
                        <w:tblW w:w="0" w:type="auto"/>
                        <w:tblLook w:val="04A0" w:firstRow="1" w:lastRow="0" w:firstColumn="1" w:lastColumn="0" w:noHBand="0" w:noVBand="1"/>
                      </w:tblPr>
                      <w:tblGrid>
                        <w:gridCol w:w="430"/>
                        <w:gridCol w:w="1689"/>
                        <w:gridCol w:w="1353"/>
                        <w:gridCol w:w="1321"/>
                      </w:tblGrid>
                      <w:tr w:rsidR="00E877C9" w:rsidRPr="00110FD0" w14:paraId="7ED80C74" w14:textId="77777777" w:rsidTr="00110FD0">
                        <w:tc>
                          <w:tcPr>
                            <w:tcW w:w="5240" w:type="dxa"/>
                            <w:gridSpan w:val="4"/>
                            <w:tcBorders>
                              <w:top w:val="nil"/>
                              <w:left w:val="nil"/>
                              <w:bottom w:val="nil"/>
                              <w:right w:val="nil"/>
                            </w:tcBorders>
                            <w:vAlign w:val="center"/>
                          </w:tcPr>
                          <w:p w14:paraId="78B97C07" w14:textId="77777777" w:rsidR="00E877C9" w:rsidRPr="00110FD0" w:rsidRDefault="00E877C9" w:rsidP="00D770B5">
                            <w:pPr>
                              <w:spacing w:line="0" w:lineRule="atLeast"/>
                              <w:ind w:left="783" w:hangingChars="326" w:hanging="783"/>
                              <w:jc w:val="both"/>
                              <w:rPr>
                                <w:rFonts w:ascii="標楷體" w:eastAsia="標楷體" w:hAnsi="標楷體"/>
                                <w:b/>
                                <w:bCs/>
                              </w:rPr>
                            </w:pPr>
                            <w:r w:rsidRPr="00110FD0">
                              <w:rPr>
                                <w:rFonts w:ascii="標楷體" w:eastAsia="標楷體" w:hAnsi="標楷體" w:hint="eastAsia"/>
                                <w:b/>
                                <w:bCs/>
                              </w:rPr>
                              <w:t>表1</w:t>
                            </w:r>
                            <w:r>
                              <w:rPr>
                                <w:rFonts w:ascii="標楷體" w:eastAsia="標楷體" w:hAnsi="標楷體"/>
                                <w:b/>
                                <w:bCs/>
                              </w:rPr>
                              <w:t>2</w:t>
                            </w:r>
                            <w:r w:rsidRPr="00110FD0">
                              <w:rPr>
                                <w:rFonts w:ascii="標楷體" w:eastAsia="標楷體" w:hAnsi="標楷體" w:hint="eastAsia"/>
                                <w:b/>
                                <w:bCs/>
                              </w:rPr>
                              <w:t xml:space="preserve">　114年底可優先推動區域內漁電共生申請設置情形</w:t>
                            </w:r>
                          </w:p>
                        </w:tc>
                      </w:tr>
                      <w:tr w:rsidR="00E877C9" w:rsidRPr="00110FD0" w14:paraId="042D07B8" w14:textId="77777777" w:rsidTr="00110FD0">
                        <w:tc>
                          <w:tcPr>
                            <w:tcW w:w="5240" w:type="dxa"/>
                            <w:gridSpan w:val="4"/>
                            <w:tcBorders>
                              <w:top w:val="nil"/>
                              <w:left w:val="nil"/>
                              <w:bottom w:val="single" w:sz="4" w:space="0" w:color="auto"/>
                              <w:right w:val="nil"/>
                            </w:tcBorders>
                            <w:vAlign w:val="center"/>
                          </w:tcPr>
                          <w:p w14:paraId="4162BE58" w14:textId="6D718173"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單位：M</w:t>
                            </w:r>
                            <w:r w:rsidRPr="00110FD0">
                              <w:rPr>
                                <w:rFonts w:ascii="標楷體" w:eastAsia="標楷體" w:hAnsi="標楷體"/>
                                <w:sz w:val="20"/>
                              </w:rPr>
                              <w:t>W、％</w:t>
                            </w:r>
                          </w:p>
                        </w:tc>
                      </w:tr>
                      <w:tr w:rsidR="00E877C9" w:rsidRPr="00110FD0" w14:paraId="27FFA3D8" w14:textId="77777777" w:rsidTr="00110FD0">
                        <w:trPr>
                          <w:trHeight w:val="340"/>
                        </w:trPr>
                        <w:tc>
                          <w:tcPr>
                            <w:tcW w:w="2405" w:type="dxa"/>
                            <w:gridSpan w:val="2"/>
                            <w:tcBorders>
                              <w:top w:val="single" w:sz="4" w:space="0" w:color="auto"/>
                            </w:tcBorders>
                            <w:vAlign w:val="center"/>
                          </w:tcPr>
                          <w:p w14:paraId="4E8DD7D6" w14:textId="77777777" w:rsidR="00E877C9" w:rsidRPr="00110FD0" w:rsidRDefault="00E877C9" w:rsidP="000B7D01">
                            <w:pPr>
                              <w:spacing w:line="0" w:lineRule="atLeast"/>
                              <w:jc w:val="center"/>
                              <w:rPr>
                                <w:rFonts w:ascii="標楷體" w:eastAsia="標楷體" w:hAnsi="標楷體"/>
                                <w:sz w:val="20"/>
                              </w:rPr>
                            </w:pPr>
                            <w:r w:rsidRPr="00110FD0">
                              <w:rPr>
                                <w:rFonts w:ascii="標楷體" w:eastAsia="標楷體" w:hAnsi="標楷體"/>
                                <w:sz w:val="20"/>
                              </w:rPr>
                              <w:t>設置情形</w:t>
                            </w:r>
                          </w:p>
                        </w:tc>
                        <w:tc>
                          <w:tcPr>
                            <w:tcW w:w="1417" w:type="dxa"/>
                            <w:tcBorders>
                              <w:top w:val="single" w:sz="4" w:space="0" w:color="auto"/>
                            </w:tcBorders>
                            <w:vAlign w:val="center"/>
                          </w:tcPr>
                          <w:p w14:paraId="329E1D36" w14:textId="77777777" w:rsidR="00E877C9" w:rsidRPr="00110FD0" w:rsidRDefault="00E877C9" w:rsidP="000B7D01">
                            <w:pPr>
                              <w:spacing w:line="0" w:lineRule="atLeast"/>
                              <w:jc w:val="center"/>
                              <w:rPr>
                                <w:rFonts w:ascii="標楷體" w:eastAsia="標楷體" w:hAnsi="標楷體"/>
                                <w:sz w:val="20"/>
                              </w:rPr>
                            </w:pPr>
                            <w:r w:rsidRPr="00110FD0">
                              <w:rPr>
                                <w:rFonts w:ascii="標楷體" w:eastAsia="標楷體" w:hAnsi="標楷體"/>
                                <w:sz w:val="20"/>
                              </w:rPr>
                              <w:t>裝置容量</w:t>
                            </w:r>
                          </w:p>
                        </w:tc>
                        <w:tc>
                          <w:tcPr>
                            <w:tcW w:w="1418" w:type="dxa"/>
                            <w:tcBorders>
                              <w:top w:val="single" w:sz="4" w:space="0" w:color="auto"/>
                            </w:tcBorders>
                            <w:vAlign w:val="center"/>
                          </w:tcPr>
                          <w:p w14:paraId="76D36CBE" w14:textId="77777777" w:rsidR="00E877C9" w:rsidRPr="00110FD0" w:rsidRDefault="00E877C9" w:rsidP="000B7D01">
                            <w:pPr>
                              <w:spacing w:line="0" w:lineRule="atLeast"/>
                              <w:jc w:val="center"/>
                              <w:rPr>
                                <w:rFonts w:ascii="標楷體" w:eastAsia="標楷體" w:hAnsi="標楷體"/>
                                <w:sz w:val="20"/>
                              </w:rPr>
                            </w:pPr>
                            <w:r w:rsidRPr="00110FD0">
                              <w:rPr>
                                <w:rFonts w:ascii="標楷體" w:eastAsia="標楷體" w:hAnsi="標楷體"/>
                                <w:sz w:val="20"/>
                              </w:rPr>
                              <w:t>占比</w:t>
                            </w:r>
                          </w:p>
                        </w:tc>
                      </w:tr>
                      <w:tr w:rsidR="00E877C9" w:rsidRPr="00110FD0" w14:paraId="5FCABBB8" w14:textId="77777777" w:rsidTr="00110FD0">
                        <w:trPr>
                          <w:trHeight w:val="340"/>
                        </w:trPr>
                        <w:tc>
                          <w:tcPr>
                            <w:tcW w:w="2405" w:type="dxa"/>
                            <w:gridSpan w:val="2"/>
                            <w:vAlign w:val="center"/>
                          </w:tcPr>
                          <w:p w14:paraId="153D61D3" w14:textId="77777777" w:rsidR="00E877C9" w:rsidRPr="00110FD0" w:rsidRDefault="00E877C9" w:rsidP="000B7D01">
                            <w:pPr>
                              <w:spacing w:line="0" w:lineRule="atLeast"/>
                              <w:jc w:val="center"/>
                              <w:rPr>
                                <w:rFonts w:ascii="標楷體" w:eastAsia="標楷體" w:hAnsi="標楷體"/>
                                <w:b/>
                                <w:bCs/>
                                <w:sz w:val="20"/>
                              </w:rPr>
                            </w:pPr>
                            <w:r w:rsidRPr="00110FD0">
                              <w:rPr>
                                <w:rFonts w:ascii="標楷體" w:eastAsia="標楷體" w:hAnsi="標楷體"/>
                                <w:b/>
                                <w:bCs/>
                                <w:sz w:val="20"/>
                              </w:rPr>
                              <w:t>合</w:t>
                            </w:r>
                            <w:r w:rsidRPr="00110FD0">
                              <w:rPr>
                                <w:rFonts w:ascii="標楷體" w:eastAsia="標楷體" w:hAnsi="標楷體" w:hint="eastAsia"/>
                                <w:b/>
                                <w:bCs/>
                                <w:sz w:val="20"/>
                              </w:rPr>
                              <w:t xml:space="preserve">　　</w:t>
                            </w:r>
                            <w:r w:rsidRPr="00110FD0">
                              <w:rPr>
                                <w:rFonts w:ascii="標楷體" w:eastAsia="標楷體" w:hAnsi="標楷體"/>
                                <w:b/>
                                <w:bCs/>
                                <w:sz w:val="20"/>
                              </w:rPr>
                              <w:t>計</w:t>
                            </w:r>
                          </w:p>
                        </w:tc>
                        <w:tc>
                          <w:tcPr>
                            <w:tcW w:w="1417" w:type="dxa"/>
                            <w:vAlign w:val="center"/>
                          </w:tcPr>
                          <w:p w14:paraId="6EDE92A6" w14:textId="77777777" w:rsidR="00E877C9" w:rsidRPr="00110FD0" w:rsidRDefault="00E877C9" w:rsidP="000B7D01">
                            <w:pPr>
                              <w:spacing w:line="0" w:lineRule="atLeast"/>
                              <w:jc w:val="right"/>
                              <w:rPr>
                                <w:rFonts w:ascii="標楷體" w:eastAsia="標楷體" w:hAnsi="標楷體"/>
                                <w:b/>
                                <w:bCs/>
                                <w:sz w:val="20"/>
                              </w:rPr>
                            </w:pPr>
                            <w:r w:rsidRPr="00110FD0">
                              <w:rPr>
                                <w:rFonts w:ascii="標楷體" w:eastAsia="標楷體" w:hAnsi="標楷體" w:hint="eastAsia"/>
                                <w:b/>
                                <w:bCs/>
                                <w:sz w:val="20"/>
                              </w:rPr>
                              <w:t>3</w:t>
                            </w:r>
                            <w:r w:rsidRPr="00110FD0">
                              <w:rPr>
                                <w:rFonts w:ascii="標楷體" w:eastAsia="標楷體" w:hAnsi="標楷體"/>
                                <w:b/>
                                <w:bCs/>
                                <w:sz w:val="20"/>
                              </w:rPr>
                              <w:t>,485.05</w:t>
                            </w:r>
                          </w:p>
                        </w:tc>
                        <w:tc>
                          <w:tcPr>
                            <w:tcW w:w="1418" w:type="dxa"/>
                            <w:vAlign w:val="center"/>
                          </w:tcPr>
                          <w:p w14:paraId="6BACD094" w14:textId="77777777" w:rsidR="00E877C9" w:rsidRPr="00110FD0" w:rsidRDefault="00E877C9" w:rsidP="000B7D01">
                            <w:pPr>
                              <w:spacing w:line="0" w:lineRule="atLeast"/>
                              <w:jc w:val="right"/>
                              <w:rPr>
                                <w:rFonts w:ascii="標楷體" w:eastAsia="標楷體" w:hAnsi="標楷體"/>
                                <w:b/>
                                <w:bCs/>
                                <w:sz w:val="20"/>
                              </w:rPr>
                            </w:pPr>
                            <w:r w:rsidRPr="00110FD0">
                              <w:rPr>
                                <w:rFonts w:ascii="標楷體" w:eastAsia="標楷體" w:hAnsi="標楷體" w:hint="eastAsia"/>
                                <w:b/>
                                <w:bCs/>
                                <w:sz w:val="20"/>
                              </w:rPr>
                              <w:t>1</w:t>
                            </w:r>
                            <w:r w:rsidRPr="00110FD0">
                              <w:rPr>
                                <w:rFonts w:ascii="標楷體" w:eastAsia="標楷體" w:hAnsi="標楷體"/>
                                <w:b/>
                                <w:bCs/>
                                <w:sz w:val="20"/>
                              </w:rPr>
                              <w:t>00.00</w:t>
                            </w:r>
                          </w:p>
                        </w:tc>
                      </w:tr>
                      <w:tr w:rsidR="00E877C9" w:rsidRPr="00110FD0" w14:paraId="1EBB414D" w14:textId="77777777" w:rsidTr="00110FD0">
                        <w:trPr>
                          <w:trHeight w:val="340"/>
                        </w:trPr>
                        <w:tc>
                          <w:tcPr>
                            <w:tcW w:w="2405" w:type="dxa"/>
                            <w:gridSpan w:val="2"/>
                            <w:vAlign w:val="center"/>
                          </w:tcPr>
                          <w:p w14:paraId="7F9068B7" w14:textId="77777777" w:rsidR="00E877C9" w:rsidRPr="00110FD0" w:rsidRDefault="00E877C9" w:rsidP="000B7D01">
                            <w:pPr>
                              <w:spacing w:line="0" w:lineRule="atLeast"/>
                              <w:jc w:val="both"/>
                              <w:rPr>
                                <w:rFonts w:ascii="標楷體" w:eastAsia="標楷體" w:hAnsi="標楷體"/>
                                <w:sz w:val="20"/>
                              </w:rPr>
                            </w:pPr>
                            <w:r w:rsidRPr="00110FD0">
                              <w:rPr>
                                <w:rFonts w:ascii="標楷體" w:eastAsia="標楷體" w:hAnsi="標楷體"/>
                                <w:sz w:val="20"/>
                              </w:rPr>
                              <w:t>已併網發電</w:t>
                            </w:r>
                          </w:p>
                        </w:tc>
                        <w:tc>
                          <w:tcPr>
                            <w:tcW w:w="1417" w:type="dxa"/>
                            <w:vAlign w:val="center"/>
                          </w:tcPr>
                          <w:p w14:paraId="620E43BE"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1</w:t>
                            </w:r>
                            <w:r w:rsidRPr="00110FD0">
                              <w:rPr>
                                <w:rFonts w:ascii="標楷體" w:eastAsia="標楷體" w:hAnsi="標楷體"/>
                                <w:sz w:val="20"/>
                              </w:rPr>
                              <w:t>,069.27</w:t>
                            </w:r>
                          </w:p>
                        </w:tc>
                        <w:tc>
                          <w:tcPr>
                            <w:tcW w:w="1418" w:type="dxa"/>
                            <w:vAlign w:val="center"/>
                          </w:tcPr>
                          <w:p w14:paraId="5849B540"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3</w:t>
                            </w:r>
                            <w:r w:rsidRPr="00110FD0">
                              <w:rPr>
                                <w:rFonts w:ascii="標楷體" w:eastAsia="標楷體" w:hAnsi="標楷體"/>
                                <w:sz w:val="20"/>
                              </w:rPr>
                              <w:t>0.68</w:t>
                            </w:r>
                          </w:p>
                        </w:tc>
                      </w:tr>
                      <w:tr w:rsidR="00E877C9" w:rsidRPr="00110FD0" w14:paraId="403A3C75" w14:textId="77777777" w:rsidTr="00110FD0">
                        <w:trPr>
                          <w:trHeight w:val="340"/>
                        </w:trPr>
                        <w:tc>
                          <w:tcPr>
                            <w:tcW w:w="2405" w:type="dxa"/>
                            <w:gridSpan w:val="2"/>
                            <w:tcBorders>
                              <w:bottom w:val="single" w:sz="4" w:space="0" w:color="auto"/>
                            </w:tcBorders>
                            <w:vAlign w:val="center"/>
                          </w:tcPr>
                          <w:p w14:paraId="10C4F3C7" w14:textId="77777777" w:rsidR="00E877C9" w:rsidRPr="00110FD0" w:rsidRDefault="00E877C9" w:rsidP="000B7D01">
                            <w:pPr>
                              <w:spacing w:line="0" w:lineRule="atLeast"/>
                              <w:jc w:val="both"/>
                              <w:rPr>
                                <w:rFonts w:ascii="標楷體" w:eastAsia="標楷體" w:hAnsi="標楷體"/>
                                <w:sz w:val="20"/>
                              </w:rPr>
                            </w:pPr>
                            <w:r w:rsidRPr="00110FD0">
                              <w:rPr>
                                <w:rFonts w:ascii="標楷體" w:eastAsia="標楷體" w:hAnsi="標楷體"/>
                                <w:sz w:val="20"/>
                              </w:rPr>
                              <w:t>施工中</w:t>
                            </w:r>
                          </w:p>
                        </w:tc>
                        <w:tc>
                          <w:tcPr>
                            <w:tcW w:w="1417" w:type="dxa"/>
                            <w:vAlign w:val="center"/>
                          </w:tcPr>
                          <w:p w14:paraId="6EC8D3BC"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8</w:t>
                            </w:r>
                            <w:r w:rsidRPr="00110FD0">
                              <w:rPr>
                                <w:rFonts w:ascii="標楷體" w:eastAsia="標楷體" w:hAnsi="標楷體"/>
                                <w:sz w:val="20"/>
                              </w:rPr>
                              <w:t>44.58</w:t>
                            </w:r>
                          </w:p>
                        </w:tc>
                        <w:tc>
                          <w:tcPr>
                            <w:tcW w:w="1418" w:type="dxa"/>
                            <w:vAlign w:val="center"/>
                          </w:tcPr>
                          <w:p w14:paraId="296FC736"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2</w:t>
                            </w:r>
                            <w:r w:rsidRPr="00110FD0">
                              <w:rPr>
                                <w:rFonts w:ascii="標楷體" w:eastAsia="標楷體" w:hAnsi="標楷體"/>
                                <w:sz w:val="20"/>
                              </w:rPr>
                              <w:t>4.23</w:t>
                            </w:r>
                          </w:p>
                        </w:tc>
                      </w:tr>
                      <w:tr w:rsidR="00E877C9" w:rsidRPr="00110FD0" w14:paraId="3F52BD38" w14:textId="77777777" w:rsidTr="00110FD0">
                        <w:trPr>
                          <w:trHeight w:val="340"/>
                        </w:trPr>
                        <w:tc>
                          <w:tcPr>
                            <w:tcW w:w="2405" w:type="dxa"/>
                            <w:gridSpan w:val="2"/>
                            <w:tcBorders>
                              <w:bottom w:val="nil"/>
                            </w:tcBorders>
                            <w:vAlign w:val="center"/>
                          </w:tcPr>
                          <w:p w14:paraId="152E262E" w14:textId="77777777" w:rsidR="00E877C9" w:rsidRPr="00110FD0" w:rsidRDefault="00E877C9" w:rsidP="000B7D01">
                            <w:pPr>
                              <w:spacing w:line="0" w:lineRule="atLeast"/>
                              <w:jc w:val="both"/>
                              <w:rPr>
                                <w:rFonts w:ascii="標楷體" w:eastAsia="標楷體" w:hAnsi="標楷體"/>
                                <w:b/>
                                <w:bCs/>
                                <w:sz w:val="20"/>
                              </w:rPr>
                            </w:pPr>
                            <w:r w:rsidRPr="00110FD0">
                              <w:rPr>
                                <w:rFonts w:ascii="標楷體" w:eastAsia="標楷體" w:hAnsi="標楷體" w:hint="eastAsia"/>
                                <w:b/>
                                <w:bCs/>
                                <w:sz w:val="20"/>
                              </w:rPr>
                              <w:t>行政程序階段</w:t>
                            </w:r>
                          </w:p>
                        </w:tc>
                        <w:tc>
                          <w:tcPr>
                            <w:tcW w:w="1417" w:type="dxa"/>
                            <w:vAlign w:val="center"/>
                          </w:tcPr>
                          <w:p w14:paraId="267B65BD" w14:textId="77777777" w:rsidR="00E877C9" w:rsidRPr="00110FD0" w:rsidRDefault="00E877C9" w:rsidP="000B7D01">
                            <w:pPr>
                              <w:spacing w:line="0" w:lineRule="atLeast"/>
                              <w:jc w:val="right"/>
                              <w:rPr>
                                <w:rFonts w:ascii="標楷體" w:eastAsia="標楷體" w:hAnsi="標楷體"/>
                                <w:b/>
                                <w:bCs/>
                                <w:sz w:val="20"/>
                              </w:rPr>
                            </w:pPr>
                            <w:r w:rsidRPr="00110FD0">
                              <w:rPr>
                                <w:rFonts w:ascii="標楷體" w:eastAsia="標楷體" w:hAnsi="標楷體" w:hint="eastAsia"/>
                                <w:b/>
                                <w:bCs/>
                                <w:sz w:val="20"/>
                              </w:rPr>
                              <w:t>1</w:t>
                            </w:r>
                            <w:r w:rsidRPr="00110FD0">
                              <w:rPr>
                                <w:rFonts w:ascii="標楷體" w:eastAsia="標楷體" w:hAnsi="標楷體"/>
                                <w:b/>
                                <w:bCs/>
                                <w:sz w:val="20"/>
                              </w:rPr>
                              <w:t>,571.20</w:t>
                            </w:r>
                          </w:p>
                        </w:tc>
                        <w:tc>
                          <w:tcPr>
                            <w:tcW w:w="1418" w:type="dxa"/>
                            <w:vAlign w:val="center"/>
                          </w:tcPr>
                          <w:p w14:paraId="66FAD1E2" w14:textId="77777777" w:rsidR="00E877C9" w:rsidRPr="00110FD0" w:rsidRDefault="00E877C9" w:rsidP="000B7D01">
                            <w:pPr>
                              <w:spacing w:line="0" w:lineRule="atLeast"/>
                              <w:jc w:val="right"/>
                              <w:rPr>
                                <w:rFonts w:ascii="標楷體" w:eastAsia="標楷體" w:hAnsi="標楷體"/>
                                <w:b/>
                                <w:bCs/>
                                <w:sz w:val="20"/>
                              </w:rPr>
                            </w:pPr>
                            <w:r w:rsidRPr="00110FD0">
                              <w:rPr>
                                <w:rFonts w:ascii="標楷體" w:eastAsia="標楷體" w:hAnsi="標楷體" w:hint="eastAsia"/>
                                <w:b/>
                                <w:bCs/>
                                <w:sz w:val="20"/>
                              </w:rPr>
                              <w:t>4</w:t>
                            </w:r>
                            <w:r w:rsidRPr="00110FD0">
                              <w:rPr>
                                <w:rFonts w:ascii="標楷體" w:eastAsia="標楷體" w:hAnsi="標楷體"/>
                                <w:b/>
                                <w:bCs/>
                                <w:sz w:val="20"/>
                              </w:rPr>
                              <w:t>5.08</w:t>
                            </w:r>
                          </w:p>
                        </w:tc>
                      </w:tr>
                      <w:tr w:rsidR="00E877C9" w:rsidRPr="00110FD0" w14:paraId="1C3A51CF" w14:textId="77777777" w:rsidTr="00110FD0">
                        <w:trPr>
                          <w:trHeight w:val="340"/>
                        </w:trPr>
                        <w:tc>
                          <w:tcPr>
                            <w:tcW w:w="471" w:type="dxa"/>
                            <w:vMerge w:val="restart"/>
                            <w:tcBorders>
                              <w:top w:val="nil"/>
                            </w:tcBorders>
                            <w:vAlign w:val="center"/>
                          </w:tcPr>
                          <w:p w14:paraId="6431D952" w14:textId="77777777" w:rsidR="00E877C9" w:rsidRPr="00110FD0" w:rsidRDefault="00E877C9" w:rsidP="000B7D01">
                            <w:pPr>
                              <w:spacing w:line="0" w:lineRule="atLeast"/>
                              <w:jc w:val="both"/>
                              <w:rPr>
                                <w:rFonts w:ascii="標楷體" w:eastAsia="標楷體" w:hAnsi="標楷體"/>
                                <w:sz w:val="20"/>
                              </w:rPr>
                            </w:pPr>
                          </w:p>
                        </w:tc>
                        <w:tc>
                          <w:tcPr>
                            <w:tcW w:w="1934" w:type="dxa"/>
                            <w:tcBorders>
                              <w:top w:val="single" w:sz="4" w:space="0" w:color="auto"/>
                            </w:tcBorders>
                            <w:vAlign w:val="center"/>
                          </w:tcPr>
                          <w:p w14:paraId="676AFFAB" w14:textId="77777777" w:rsidR="00E877C9" w:rsidRPr="00110FD0" w:rsidRDefault="00E877C9" w:rsidP="000B7D01">
                            <w:pPr>
                              <w:spacing w:line="0" w:lineRule="atLeast"/>
                              <w:jc w:val="both"/>
                              <w:rPr>
                                <w:rFonts w:ascii="標楷體" w:eastAsia="標楷體" w:hAnsi="標楷體"/>
                                <w:sz w:val="20"/>
                              </w:rPr>
                            </w:pPr>
                            <w:r w:rsidRPr="00110FD0">
                              <w:rPr>
                                <w:rFonts w:ascii="標楷體" w:eastAsia="標楷體" w:hAnsi="標楷體"/>
                                <w:sz w:val="20"/>
                              </w:rPr>
                              <w:t>電業籌設</w:t>
                            </w:r>
                          </w:p>
                        </w:tc>
                        <w:tc>
                          <w:tcPr>
                            <w:tcW w:w="1417" w:type="dxa"/>
                            <w:vAlign w:val="center"/>
                          </w:tcPr>
                          <w:p w14:paraId="0EDF3E02"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7</w:t>
                            </w:r>
                            <w:r w:rsidRPr="00110FD0">
                              <w:rPr>
                                <w:rFonts w:ascii="標楷體" w:eastAsia="標楷體" w:hAnsi="標楷體"/>
                                <w:sz w:val="20"/>
                              </w:rPr>
                              <w:t>09.30</w:t>
                            </w:r>
                          </w:p>
                        </w:tc>
                        <w:tc>
                          <w:tcPr>
                            <w:tcW w:w="1418" w:type="dxa"/>
                            <w:vAlign w:val="center"/>
                          </w:tcPr>
                          <w:p w14:paraId="255A8202"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2</w:t>
                            </w:r>
                            <w:r w:rsidRPr="00110FD0">
                              <w:rPr>
                                <w:rFonts w:ascii="標楷體" w:eastAsia="標楷體" w:hAnsi="標楷體"/>
                                <w:sz w:val="20"/>
                              </w:rPr>
                              <w:t>0.35</w:t>
                            </w:r>
                          </w:p>
                        </w:tc>
                      </w:tr>
                      <w:tr w:rsidR="00E877C9" w:rsidRPr="00110FD0" w14:paraId="1B2E5AAD" w14:textId="77777777" w:rsidTr="00110FD0">
                        <w:trPr>
                          <w:trHeight w:val="340"/>
                        </w:trPr>
                        <w:tc>
                          <w:tcPr>
                            <w:tcW w:w="471" w:type="dxa"/>
                            <w:vMerge/>
                            <w:vAlign w:val="center"/>
                          </w:tcPr>
                          <w:p w14:paraId="046125D4" w14:textId="77777777" w:rsidR="00E877C9" w:rsidRPr="00110FD0" w:rsidRDefault="00E877C9" w:rsidP="000B7D01">
                            <w:pPr>
                              <w:spacing w:line="0" w:lineRule="atLeast"/>
                              <w:jc w:val="both"/>
                              <w:rPr>
                                <w:rFonts w:ascii="標楷體" w:eastAsia="標楷體" w:hAnsi="標楷體"/>
                                <w:sz w:val="20"/>
                              </w:rPr>
                            </w:pPr>
                          </w:p>
                        </w:tc>
                        <w:tc>
                          <w:tcPr>
                            <w:tcW w:w="1934" w:type="dxa"/>
                            <w:vAlign w:val="center"/>
                          </w:tcPr>
                          <w:p w14:paraId="1DF4EF43" w14:textId="77777777" w:rsidR="00E877C9" w:rsidRPr="00110FD0" w:rsidRDefault="00E877C9" w:rsidP="000B7D01">
                            <w:pPr>
                              <w:spacing w:line="0" w:lineRule="atLeast"/>
                              <w:jc w:val="both"/>
                              <w:rPr>
                                <w:rFonts w:ascii="標楷體" w:eastAsia="標楷體" w:hAnsi="標楷體"/>
                                <w:sz w:val="20"/>
                              </w:rPr>
                            </w:pPr>
                            <w:r w:rsidRPr="00110FD0">
                              <w:rPr>
                                <w:rFonts w:ascii="標楷體" w:eastAsia="標楷體" w:hAnsi="標楷體" w:hint="eastAsia"/>
                                <w:sz w:val="20"/>
                              </w:rPr>
                              <w:t>農業容許</w:t>
                            </w:r>
                          </w:p>
                        </w:tc>
                        <w:tc>
                          <w:tcPr>
                            <w:tcW w:w="1417" w:type="dxa"/>
                            <w:vAlign w:val="center"/>
                          </w:tcPr>
                          <w:p w14:paraId="588BAE7C"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7</w:t>
                            </w:r>
                            <w:r w:rsidRPr="00110FD0">
                              <w:rPr>
                                <w:rFonts w:ascii="標楷體" w:eastAsia="標楷體" w:hAnsi="標楷體"/>
                                <w:sz w:val="20"/>
                              </w:rPr>
                              <w:t>52.50</w:t>
                            </w:r>
                          </w:p>
                        </w:tc>
                        <w:tc>
                          <w:tcPr>
                            <w:tcW w:w="1418" w:type="dxa"/>
                            <w:vAlign w:val="center"/>
                          </w:tcPr>
                          <w:p w14:paraId="01B1C064"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2</w:t>
                            </w:r>
                            <w:r w:rsidRPr="00110FD0">
                              <w:rPr>
                                <w:rFonts w:ascii="標楷體" w:eastAsia="標楷體" w:hAnsi="標楷體"/>
                                <w:sz w:val="20"/>
                              </w:rPr>
                              <w:t>1.59</w:t>
                            </w:r>
                          </w:p>
                        </w:tc>
                      </w:tr>
                      <w:tr w:rsidR="00E877C9" w:rsidRPr="00110FD0" w14:paraId="215A1939" w14:textId="77777777" w:rsidTr="00110FD0">
                        <w:trPr>
                          <w:trHeight w:val="340"/>
                        </w:trPr>
                        <w:tc>
                          <w:tcPr>
                            <w:tcW w:w="471" w:type="dxa"/>
                            <w:vMerge/>
                            <w:tcBorders>
                              <w:bottom w:val="single" w:sz="4" w:space="0" w:color="auto"/>
                            </w:tcBorders>
                            <w:vAlign w:val="center"/>
                          </w:tcPr>
                          <w:p w14:paraId="5C5967FB" w14:textId="77777777" w:rsidR="00E877C9" w:rsidRPr="00110FD0" w:rsidRDefault="00E877C9" w:rsidP="000B7D01">
                            <w:pPr>
                              <w:spacing w:line="0" w:lineRule="atLeast"/>
                              <w:jc w:val="both"/>
                              <w:rPr>
                                <w:rFonts w:ascii="標楷體" w:eastAsia="標楷體" w:hAnsi="標楷體"/>
                                <w:sz w:val="20"/>
                              </w:rPr>
                            </w:pPr>
                          </w:p>
                        </w:tc>
                        <w:tc>
                          <w:tcPr>
                            <w:tcW w:w="1934" w:type="dxa"/>
                            <w:tcBorders>
                              <w:bottom w:val="single" w:sz="4" w:space="0" w:color="auto"/>
                            </w:tcBorders>
                            <w:vAlign w:val="center"/>
                          </w:tcPr>
                          <w:p w14:paraId="6CF6DD73" w14:textId="77777777" w:rsidR="00E877C9" w:rsidRPr="00110FD0" w:rsidRDefault="00E877C9" w:rsidP="000B7D01">
                            <w:pPr>
                              <w:spacing w:line="0" w:lineRule="atLeast"/>
                              <w:jc w:val="both"/>
                              <w:rPr>
                                <w:rFonts w:ascii="標楷體" w:eastAsia="標楷體" w:hAnsi="標楷體"/>
                                <w:sz w:val="20"/>
                              </w:rPr>
                            </w:pPr>
                            <w:r w:rsidRPr="00110FD0">
                              <w:rPr>
                                <w:rFonts w:ascii="標楷體" w:eastAsia="標楷體" w:hAnsi="標楷體" w:hint="eastAsia"/>
                                <w:sz w:val="20"/>
                              </w:rPr>
                              <w:t>建照與施工許可</w:t>
                            </w:r>
                          </w:p>
                        </w:tc>
                        <w:tc>
                          <w:tcPr>
                            <w:tcW w:w="1417" w:type="dxa"/>
                            <w:tcBorders>
                              <w:bottom w:val="single" w:sz="4" w:space="0" w:color="auto"/>
                            </w:tcBorders>
                            <w:vAlign w:val="center"/>
                          </w:tcPr>
                          <w:p w14:paraId="559A79BD"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1</w:t>
                            </w:r>
                            <w:r w:rsidRPr="00110FD0">
                              <w:rPr>
                                <w:rFonts w:ascii="標楷體" w:eastAsia="標楷體" w:hAnsi="標楷體"/>
                                <w:sz w:val="20"/>
                              </w:rPr>
                              <w:t>09.40</w:t>
                            </w:r>
                          </w:p>
                        </w:tc>
                        <w:tc>
                          <w:tcPr>
                            <w:tcW w:w="1418" w:type="dxa"/>
                            <w:tcBorders>
                              <w:bottom w:val="single" w:sz="4" w:space="0" w:color="auto"/>
                            </w:tcBorders>
                            <w:vAlign w:val="center"/>
                          </w:tcPr>
                          <w:p w14:paraId="223D3655" w14:textId="77777777" w:rsidR="00E877C9" w:rsidRPr="00110FD0" w:rsidRDefault="00E877C9" w:rsidP="000B7D01">
                            <w:pPr>
                              <w:spacing w:line="0" w:lineRule="atLeast"/>
                              <w:jc w:val="right"/>
                              <w:rPr>
                                <w:rFonts w:ascii="標楷體" w:eastAsia="標楷體" w:hAnsi="標楷體"/>
                                <w:sz w:val="20"/>
                              </w:rPr>
                            </w:pPr>
                            <w:r w:rsidRPr="00110FD0">
                              <w:rPr>
                                <w:rFonts w:ascii="標楷體" w:eastAsia="標楷體" w:hAnsi="標楷體" w:hint="eastAsia"/>
                                <w:sz w:val="20"/>
                              </w:rPr>
                              <w:t>3</w:t>
                            </w:r>
                            <w:r w:rsidRPr="00110FD0">
                              <w:rPr>
                                <w:rFonts w:ascii="標楷體" w:eastAsia="標楷體" w:hAnsi="標楷體"/>
                                <w:sz w:val="20"/>
                              </w:rPr>
                              <w:t>.14</w:t>
                            </w:r>
                          </w:p>
                        </w:tc>
                      </w:tr>
                      <w:tr w:rsidR="00E877C9" w:rsidRPr="00110FD0" w14:paraId="74E9FB77" w14:textId="77777777" w:rsidTr="00110FD0">
                        <w:tc>
                          <w:tcPr>
                            <w:tcW w:w="5240" w:type="dxa"/>
                            <w:gridSpan w:val="4"/>
                            <w:tcBorders>
                              <w:top w:val="single" w:sz="4" w:space="0" w:color="auto"/>
                              <w:left w:val="nil"/>
                              <w:bottom w:val="nil"/>
                              <w:right w:val="nil"/>
                            </w:tcBorders>
                          </w:tcPr>
                          <w:p w14:paraId="188657FB" w14:textId="77777777" w:rsidR="00E877C9" w:rsidRPr="00110FD0" w:rsidRDefault="00E877C9" w:rsidP="006261EC">
                            <w:pPr>
                              <w:spacing w:line="0" w:lineRule="atLeast"/>
                              <w:ind w:leftChars="-30" w:left="-72"/>
                              <w:rPr>
                                <w:rFonts w:ascii="標楷體" w:eastAsia="標楷體" w:hAnsi="標楷體"/>
                                <w:sz w:val="18"/>
                                <w:szCs w:val="18"/>
                              </w:rPr>
                            </w:pPr>
                            <w:r w:rsidRPr="00110FD0">
                              <w:rPr>
                                <w:rFonts w:ascii="標楷體" w:eastAsia="標楷體" w:hAnsi="標楷體" w:hint="eastAsia"/>
                                <w:sz w:val="18"/>
                                <w:szCs w:val="18"/>
                              </w:rPr>
                              <w:t>資料來源：整理自經濟部能源署提供資料。</w:t>
                            </w:r>
                          </w:p>
                        </w:tc>
                      </w:tr>
                    </w:tbl>
                    <w:p w14:paraId="4F6108C7" w14:textId="77777777" w:rsidR="00E877C9" w:rsidRPr="000B7D01" w:rsidRDefault="00E877C9" w:rsidP="00E877C9">
                      <w:pPr>
                        <w:rPr>
                          <w:color w:val="C00000"/>
                        </w:rPr>
                      </w:pPr>
                    </w:p>
                  </w:txbxContent>
                </v:textbox>
                <w10:wrap type="square" anchorx="margin"/>
              </v:shape>
            </w:pict>
          </mc:Fallback>
        </mc:AlternateContent>
      </w:r>
      <w:r w:rsidRPr="007E77B6">
        <w:rPr>
          <w:rFonts w:ascii="標楷體" w:eastAsia="標楷體" w:hAnsi="標楷體" w:cs="標楷體" w:hint="eastAsia"/>
          <w:szCs w:val="24"/>
        </w:rPr>
        <w:t>區域</w:t>
      </w:r>
      <w:proofErr w:type="gramStart"/>
      <w:r w:rsidRPr="007E77B6">
        <w:rPr>
          <w:rFonts w:ascii="標楷體" w:eastAsia="標楷體" w:hAnsi="標楷體" w:cs="標楷體" w:hint="eastAsia"/>
          <w:szCs w:val="24"/>
        </w:rPr>
        <w:t>內漁電共生</w:t>
      </w:r>
      <w:proofErr w:type="gramEnd"/>
      <w:r w:rsidRPr="007E77B6">
        <w:rPr>
          <w:rFonts w:ascii="標楷體" w:eastAsia="標楷體" w:hAnsi="標楷體" w:cs="標楷體" w:hint="eastAsia"/>
          <w:szCs w:val="24"/>
        </w:rPr>
        <w:t>已送件申請裝置容量之3,485.05MW中，處於電業籌設、農業容許、建照與施工許可階段者，合計1,571.20MW，占總裝置容量之45.08％（表</w:t>
      </w:r>
      <w:r w:rsidRPr="007E77B6">
        <w:rPr>
          <w:rFonts w:ascii="標楷體" w:eastAsia="標楷體" w:hAnsi="標楷體" w:cs="標楷體"/>
          <w:szCs w:val="24"/>
        </w:rPr>
        <w:t>1</w:t>
      </w:r>
      <w:r w:rsidR="00535EC0" w:rsidRPr="007E77B6">
        <w:rPr>
          <w:rFonts w:ascii="標楷體" w:eastAsia="標楷體" w:hAnsi="標楷體" w:cs="標楷體"/>
          <w:szCs w:val="24"/>
        </w:rPr>
        <w:t>2</w:t>
      </w:r>
      <w:r w:rsidRPr="007E77B6">
        <w:rPr>
          <w:rFonts w:ascii="標楷體" w:eastAsia="標楷體" w:hAnsi="標楷體" w:cs="標楷體" w:hint="eastAsia"/>
          <w:szCs w:val="24"/>
        </w:rPr>
        <w:t>），約近</w:t>
      </w:r>
      <w:proofErr w:type="gramStart"/>
      <w:r w:rsidRPr="007E77B6">
        <w:rPr>
          <w:rFonts w:ascii="標楷體" w:eastAsia="標楷體" w:hAnsi="標楷體" w:cs="標楷體" w:hint="eastAsia"/>
          <w:szCs w:val="24"/>
        </w:rPr>
        <w:t>5成</w:t>
      </w:r>
      <w:proofErr w:type="gramEnd"/>
      <w:r w:rsidRPr="007E77B6">
        <w:rPr>
          <w:rFonts w:ascii="標楷體" w:eastAsia="標楷體" w:hAnsi="標楷體" w:cs="標楷體" w:hint="eastAsia"/>
          <w:szCs w:val="24"/>
        </w:rPr>
        <w:t>案件尚處行政程序階段，主要係行政審查作業進度緩慢所致，經函請漁業署督促檢討改善。據復：農業部業與經濟部共同</w:t>
      </w:r>
      <w:proofErr w:type="gramStart"/>
      <w:r w:rsidRPr="007E77B6">
        <w:rPr>
          <w:rFonts w:ascii="標楷體" w:eastAsia="標楷體" w:hAnsi="標楷體" w:cs="標楷體" w:hint="eastAsia"/>
          <w:szCs w:val="24"/>
        </w:rPr>
        <w:t>研</w:t>
      </w:r>
      <w:proofErr w:type="gramEnd"/>
      <w:r w:rsidRPr="007E77B6">
        <w:rPr>
          <w:rFonts w:ascii="標楷體" w:eastAsia="標楷體" w:hAnsi="標楷體" w:cs="標楷體" w:hint="eastAsia"/>
          <w:szCs w:val="24"/>
        </w:rPr>
        <w:t>擬「</w:t>
      </w:r>
      <w:proofErr w:type="gramStart"/>
      <w:r w:rsidRPr="007E77B6">
        <w:rPr>
          <w:rFonts w:ascii="標楷體" w:eastAsia="標楷體" w:hAnsi="標楷體" w:cs="標楷體" w:hint="eastAsia"/>
          <w:szCs w:val="24"/>
        </w:rPr>
        <w:t>漁電共生</w:t>
      </w:r>
      <w:proofErr w:type="gramEnd"/>
      <w:r w:rsidRPr="007E77B6">
        <w:rPr>
          <w:rFonts w:ascii="標楷體" w:eastAsia="標楷體" w:hAnsi="標楷體" w:cs="標楷體" w:hint="eastAsia"/>
          <w:szCs w:val="24"/>
        </w:rPr>
        <w:t>案場規劃顯不合理及設施與養殖經營之</w:t>
      </w:r>
      <w:proofErr w:type="gramStart"/>
      <w:r w:rsidRPr="007E77B6">
        <w:rPr>
          <w:rFonts w:ascii="標楷體" w:eastAsia="標楷體" w:hAnsi="標楷體" w:cs="標楷體" w:hint="eastAsia"/>
          <w:szCs w:val="24"/>
        </w:rPr>
        <w:t>必要性顯不</w:t>
      </w:r>
      <w:proofErr w:type="gramEnd"/>
      <w:r w:rsidRPr="007E77B6">
        <w:rPr>
          <w:rFonts w:ascii="標楷體" w:eastAsia="標楷體" w:hAnsi="標楷體" w:cs="標楷體" w:hint="eastAsia"/>
          <w:szCs w:val="24"/>
        </w:rPr>
        <w:t>相當之樣態」，並函文各地方政府，供作為</w:t>
      </w:r>
      <w:proofErr w:type="gramStart"/>
      <w:r w:rsidRPr="007E77B6">
        <w:rPr>
          <w:rFonts w:ascii="標楷體" w:eastAsia="標楷體" w:hAnsi="標楷體" w:cs="標楷體" w:hint="eastAsia"/>
          <w:szCs w:val="24"/>
        </w:rPr>
        <w:t>審查參據</w:t>
      </w:r>
      <w:proofErr w:type="gramEnd"/>
      <w:r w:rsidRPr="007E77B6">
        <w:rPr>
          <w:rFonts w:ascii="標楷體" w:eastAsia="標楷體" w:hAnsi="標楷體" w:cs="標楷體" w:hint="eastAsia"/>
          <w:szCs w:val="24"/>
        </w:rPr>
        <w:t>，以加速地方政府農業容許審查速度。</w:t>
      </w:r>
      <w:bookmarkEnd w:id="57"/>
    </w:p>
    <w:p w14:paraId="29B1BF45" w14:textId="69315EB0" w:rsidR="00DC20D2" w:rsidRPr="007E77B6" w:rsidRDefault="00193083" w:rsidP="00266B30">
      <w:pPr>
        <w:widowControl/>
        <w:overflowPunct w:val="0"/>
        <w:spacing w:line="444" w:lineRule="exact"/>
        <w:ind w:firstLineChars="450" w:firstLine="1081"/>
        <w:jc w:val="both"/>
        <w:rPr>
          <w:rFonts w:ascii="標楷體" w:eastAsia="標楷體" w:hAnsi="標楷體" w:cs="標楷體"/>
          <w:noProof/>
          <w:szCs w:val="24"/>
        </w:rPr>
      </w:pPr>
      <w:r w:rsidRPr="007E77B6">
        <w:rPr>
          <w:rFonts w:ascii="標楷體" w:eastAsia="標楷體" w:hAnsi="標楷體" w:cs="標楷體" w:hint="eastAsia"/>
          <w:b/>
          <w:szCs w:val="24"/>
        </w:rPr>
        <w:t>2</w:t>
      </w:r>
      <w:r w:rsidRPr="007E77B6">
        <w:rPr>
          <w:rFonts w:ascii="標楷體" w:eastAsia="標楷體" w:hAnsi="標楷體" w:cs="標楷體"/>
          <w:b/>
          <w:szCs w:val="24"/>
        </w:rPr>
        <w:t>.</w:t>
      </w:r>
      <w:r w:rsidRPr="007E77B6">
        <w:rPr>
          <w:rFonts w:ascii="標楷體" w:eastAsia="標楷體" w:hAnsi="標楷體" w:cs="標楷體" w:hint="eastAsia"/>
          <w:b/>
          <w:szCs w:val="24"/>
        </w:rPr>
        <w:t xml:space="preserve">　</w:t>
      </w:r>
      <w:bookmarkStart w:id="58" w:name="_Hlk232500799"/>
      <w:r w:rsidRPr="007E77B6">
        <w:rPr>
          <w:rFonts w:ascii="標楷體" w:eastAsia="標楷體" w:hAnsi="標楷體" w:cs="標楷體" w:hint="eastAsia"/>
          <w:b/>
          <w:noProof/>
          <w:szCs w:val="24"/>
        </w:rPr>
        <w:t>為加強管控漁電共生案場養殖事實，推動產銷履歷驗證或配置監控設備及定期上傳監測資料，惟相關配套措施尚乏明確規範或指引：</w:t>
      </w:r>
      <w:r w:rsidRPr="007E77B6">
        <w:rPr>
          <w:rFonts w:ascii="標楷體" w:eastAsia="標楷體" w:hAnsi="標楷體" w:cs="標楷體" w:hint="eastAsia"/>
          <w:noProof/>
          <w:szCs w:val="24"/>
        </w:rPr>
        <w:t>依申請農業用地作農業設施容許使用審查辦法（下稱容許使用審查辦法）第33條第2項規定，直轄市或縣（市）主管機關應對取得容許使用之農業設施及其坐落之農業</w:t>
      </w:r>
      <w:r w:rsidR="006261EC" w:rsidRPr="007E77B6">
        <w:rPr>
          <w:rFonts w:ascii="標楷體" w:eastAsia="標楷體" w:hAnsi="標楷體" w:cs="標楷體" w:hint="eastAsia"/>
          <w:noProof/>
          <w:szCs w:val="24"/>
        </w:rPr>
        <w:t>用地</w:t>
      </w:r>
      <w:r w:rsidR="00433533" w:rsidRPr="007E77B6">
        <w:rPr>
          <w:rFonts w:ascii="標楷體" w:eastAsia="標楷體" w:hAnsi="標楷體" w:cs="標楷體" w:hint="eastAsia"/>
          <w:noProof/>
          <w:szCs w:val="24"/>
        </w:rPr>
        <w:t>造冊列管</w:t>
      </w:r>
      <w:r w:rsidR="00696145" w:rsidRPr="007E77B6">
        <w:rPr>
          <w:rFonts w:ascii="標楷體" w:eastAsia="標楷體" w:hAnsi="標楷體" w:cs="標楷體" w:hint="eastAsia"/>
          <w:noProof/>
          <w:szCs w:val="24"/>
        </w:rPr>
        <w:t>，</w:t>
      </w:r>
      <w:r w:rsidRPr="007E77B6">
        <w:rPr>
          <w:rFonts w:ascii="標楷體" w:eastAsia="標楷體" w:hAnsi="標楷體" w:cs="標楷體" w:hint="eastAsia"/>
          <w:noProof/>
          <w:szCs w:val="24"/>
        </w:rPr>
        <w:t>並視實際需要抽查是否依核定計畫內容使用；未依計畫內容使用者，原核定機關得廢止其許可，並通知區域計畫或都市計畫主管機關依相關規定處理，情節重大者，得逕予廢止。農業部為落實漁電共生案場養殖事實查核，於114年7月23日修訂「漁電共生案場養殖事實查核參考指引（4.0版）」，第三型太陽光電發電設備（指裝置容量未達2,000</w:t>
      </w:r>
      <w:r w:rsidR="00266B30" w:rsidRPr="007E77B6">
        <w:rPr>
          <w:rFonts w:ascii="標楷體" w:eastAsia="標楷體" w:hAnsi="標楷體" w:cs="標楷體" w:hint="eastAsia"/>
          <w:noProof/>
          <w:szCs w:val="24"/>
        </w:rPr>
        <w:t>瓩</w:t>
      </w:r>
      <w:r w:rsidRPr="007E77B6">
        <w:rPr>
          <w:rFonts w:ascii="標楷體" w:eastAsia="標楷體" w:hAnsi="標楷體" w:cs="標楷體" w:hint="eastAsia"/>
          <w:noProof/>
          <w:szCs w:val="24"/>
        </w:rPr>
        <w:t>）由各地方政府負責查核。經查，各市縣政府依上開容許使用審查辦法第33條第2項規定，針對併網發電且已營運案件進行選案查核，114年度應查核298件，已查核269件，待查核29件，部分市縣因查核人力有限，尚未完成查核。又已查核269件中，通過查核者101件（通過比率為37.55％）、須改善者117件、廢止容許使用者35件、待核定案件16件，其中須改善案件主要係現況與養殖經營計畫書不符、無相關單據證明文件或資料不完整、未落實放養量申報或養殖經營成效欠佳，顯示仍有一定比例案場未落實執行計畫書之養殖經營。漁業署考量地方政府查核人力有限，為強化漁電共生案場養殖事實之查核，雖於114年12月31日修正增訂容許使用審查辦法第29條之1，要求新申請案件應提出產銷履歷驗證規劃，或配置監控設備並定期上傳監測資料，以證明確有養殖經營事實，並予既有案件3年補正期限，屆期未完成者將廢止許可。惟新制之相關配套措施，諸如監控設備之技術規格、資料上傳頻率、影像</w:t>
      </w:r>
    </w:p>
    <w:p w14:paraId="26ACC700" w14:textId="12D71994" w:rsidR="00193083" w:rsidRPr="007E77B6" w:rsidRDefault="00433533" w:rsidP="00DC20D2">
      <w:pPr>
        <w:widowControl/>
        <w:overflowPunct w:val="0"/>
        <w:spacing w:line="460" w:lineRule="exact"/>
        <w:jc w:val="both"/>
        <w:rPr>
          <w:rFonts w:ascii="標楷體" w:eastAsia="標楷體" w:hAnsi="標楷體" w:cs="標楷體"/>
          <w:noProof/>
          <w:szCs w:val="24"/>
        </w:rPr>
      </w:pPr>
      <w:r w:rsidRPr="007E77B6">
        <w:rPr>
          <w:rFonts w:ascii="標楷體" w:eastAsia="標楷體" w:hAnsi="標楷體" w:cs="標楷體" w:hint="eastAsia"/>
          <w:noProof/>
          <w:szCs w:val="24"/>
        </w:rPr>
        <w:lastRenderedPageBreak/>
        <w:t>存證之不可</w:t>
      </w:r>
      <w:r w:rsidR="00193083" w:rsidRPr="007E77B6">
        <w:rPr>
          <w:rFonts w:ascii="標楷體" w:eastAsia="標楷體" w:hAnsi="標楷體" w:cs="標楷體" w:hint="eastAsia"/>
          <w:noProof/>
          <w:szCs w:val="24"/>
        </w:rPr>
        <w:t>竄改性認定、異常預警處理機制，以及中央與地方間之資訊平</w:t>
      </w:r>
      <w:r w:rsidR="00D770B5" w:rsidRPr="007E77B6">
        <w:rPr>
          <w:rFonts w:ascii="標楷體" w:eastAsia="標楷體" w:hAnsi="標楷體" w:cs="標楷體" w:hint="eastAsia"/>
          <w:noProof/>
          <w:szCs w:val="24"/>
        </w:rPr>
        <w:t>臺</w:t>
      </w:r>
      <w:r w:rsidR="00193083" w:rsidRPr="007E77B6">
        <w:rPr>
          <w:rFonts w:ascii="標楷體" w:eastAsia="標楷體" w:hAnsi="標楷體" w:cs="標楷體" w:hint="eastAsia"/>
          <w:noProof/>
          <w:szCs w:val="24"/>
        </w:rPr>
        <w:t>自動化介接及運用等，尚乏明確之規範或指引，</w:t>
      </w:r>
      <w:r w:rsidR="00193083" w:rsidRPr="007E77B6">
        <w:rPr>
          <w:rFonts w:ascii="標楷體" w:eastAsia="標楷體" w:hAnsi="標楷體" w:cs="標楷體" w:hint="eastAsia"/>
          <w:szCs w:val="24"/>
        </w:rPr>
        <w:t>經函請漁業署儘速檢討</w:t>
      </w:r>
      <w:proofErr w:type="gramStart"/>
      <w:r w:rsidR="00193083" w:rsidRPr="007E77B6">
        <w:rPr>
          <w:rFonts w:ascii="標楷體" w:eastAsia="標楷體" w:hAnsi="標楷體" w:cs="標楷體" w:hint="eastAsia"/>
          <w:szCs w:val="24"/>
        </w:rPr>
        <w:t>研</w:t>
      </w:r>
      <w:proofErr w:type="gramEnd"/>
      <w:r w:rsidR="00193083" w:rsidRPr="007E77B6">
        <w:rPr>
          <w:rFonts w:ascii="標楷體" w:eastAsia="標楷體" w:hAnsi="標楷體" w:cs="標楷體" w:hint="eastAsia"/>
          <w:szCs w:val="24"/>
        </w:rPr>
        <w:t>訂，</w:t>
      </w:r>
      <w:proofErr w:type="gramStart"/>
      <w:r w:rsidR="00193083" w:rsidRPr="007E77B6">
        <w:rPr>
          <w:rFonts w:ascii="標楷體" w:eastAsia="標楷體" w:hAnsi="標楷體" w:cs="標楷體" w:hint="eastAsia"/>
          <w:szCs w:val="24"/>
        </w:rPr>
        <w:t>俾</w:t>
      </w:r>
      <w:proofErr w:type="gramEnd"/>
      <w:r w:rsidR="00193083" w:rsidRPr="007E77B6">
        <w:rPr>
          <w:rFonts w:ascii="標楷體" w:eastAsia="標楷體" w:hAnsi="標楷體" w:cs="標楷體" w:hint="eastAsia"/>
          <w:szCs w:val="24"/>
        </w:rPr>
        <w:t>利新制之落實，並督促地方政府加強查核</w:t>
      </w:r>
      <w:proofErr w:type="gramStart"/>
      <w:r w:rsidR="00193083" w:rsidRPr="007E77B6">
        <w:rPr>
          <w:rFonts w:ascii="標楷體" w:eastAsia="標楷體" w:hAnsi="標楷體" w:cs="標楷體" w:hint="eastAsia"/>
          <w:szCs w:val="24"/>
        </w:rPr>
        <w:t>既有漁</w:t>
      </w:r>
      <w:r w:rsidR="00193083" w:rsidRPr="007E77B6">
        <w:rPr>
          <w:rFonts w:ascii="標楷體" w:eastAsia="標楷體" w:hAnsi="標楷體" w:cs="標楷體" w:hint="eastAsia"/>
          <w:noProof/>
          <w:szCs w:val="24"/>
        </w:rPr>
        <w:t>電共生</w:t>
      </w:r>
      <w:proofErr w:type="gramEnd"/>
      <w:r w:rsidR="00193083" w:rsidRPr="007E77B6">
        <w:rPr>
          <w:rFonts w:ascii="標楷體" w:eastAsia="標楷體" w:hAnsi="標楷體" w:cs="標楷體" w:hint="eastAsia"/>
          <w:noProof/>
          <w:szCs w:val="24"/>
        </w:rPr>
        <w:t>案場於新制3年緩衝期間之養殖事實，以落實漁電共生政策意旨</w:t>
      </w:r>
      <w:r w:rsidR="00193083" w:rsidRPr="007E77B6">
        <w:rPr>
          <w:rFonts w:ascii="標楷體" w:eastAsia="標楷體" w:hAnsi="標楷體" w:cs="標楷體" w:hint="eastAsia"/>
          <w:szCs w:val="24"/>
        </w:rPr>
        <w:t>。據復：刻正由農業部水產試驗所</w:t>
      </w:r>
      <w:proofErr w:type="gramStart"/>
      <w:r w:rsidR="00193083" w:rsidRPr="007E77B6">
        <w:rPr>
          <w:rFonts w:ascii="標楷體" w:eastAsia="標楷體" w:hAnsi="標楷體" w:cs="標楷體" w:hint="eastAsia"/>
          <w:szCs w:val="24"/>
        </w:rPr>
        <w:t>研</w:t>
      </w:r>
      <w:proofErr w:type="gramEnd"/>
      <w:r w:rsidR="00193083" w:rsidRPr="007E77B6">
        <w:rPr>
          <w:rFonts w:ascii="標楷體" w:eastAsia="標楷體" w:hAnsi="標楷體" w:cs="標楷體" w:hint="eastAsia"/>
          <w:szCs w:val="24"/>
        </w:rPr>
        <w:t>擬監控設備規範及指引相關應用細節，並將</w:t>
      </w:r>
      <w:proofErr w:type="gramStart"/>
      <w:r w:rsidR="00193083" w:rsidRPr="007E77B6">
        <w:rPr>
          <w:rFonts w:ascii="標楷體" w:eastAsia="標楷體" w:hAnsi="標楷體" w:cs="標楷體" w:hint="eastAsia"/>
          <w:szCs w:val="24"/>
        </w:rPr>
        <w:t>賡</w:t>
      </w:r>
      <w:proofErr w:type="gramEnd"/>
      <w:r w:rsidR="00193083" w:rsidRPr="007E77B6">
        <w:rPr>
          <w:rFonts w:ascii="標楷體" w:eastAsia="標楷體" w:hAnsi="標楷體" w:cs="標楷體" w:hint="eastAsia"/>
          <w:szCs w:val="24"/>
        </w:rPr>
        <w:t>續督促地方政府持續依規定查核</w:t>
      </w:r>
      <w:proofErr w:type="gramStart"/>
      <w:r w:rsidR="00193083" w:rsidRPr="007E77B6">
        <w:rPr>
          <w:rFonts w:ascii="標楷體" w:eastAsia="標楷體" w:hAnsi="標楷體" w:cs="標楷體" w:hint="eastAsia"/>
          <w:szCs w:val="24"/>
        </w:rPr>
        <w:t>既有漁電共生</w:t>
      </w:r>
      <w:proofErr w:type="gramEnd"/>
      <w:r w:rsidR="00193083" w:rsidRPr="007E77B6">
        <w:rPr>
          <w:rFonts w:ascii="標楷體" w:eastAsia="標楷體" w:hAnsi="標楷體" w:cs="標楷體" w:hint="eastAsia"/>
          <w:szCs w:val="24"/>
        </w:rPr>
        <w:t>案</w:t>
      </w:r>
      <w:r w:rsidR="000874C0" w:rsidRPr="007E77B6">
        <w:rPr>
          <w:rFonts w:ascii="標楷體" w:eastAsia="標楷體" w:hAnsi="標楷體" w:cs="標楷體" w:hint="eastAsia"/>
          <w:szCs w:val="24"/>
        </w:rPr>
        <w:t>場</w:t>
      </w:r>
      <w:r w:rsidR="00193083" w:rsidRPr="007E77B6">
        <w:rPr>
          <w:rFonts w:ascii="標楷體" w:eastAsia="標楷體" w:hAnsi="標楷體" w:cs="標楷體" w:hint="eastAsia"/>
          <w:szCs w:val="24"/>
        </w:rPr>
        <w:t>之養殖事實。</w:t>
      </w:r>
      <w:bookmarkEnd w:id="58"/>
    </w:p>
    <w:p w14:paraId="12CFB852" w14:textId="58E82EAF" w:rsidR="00110FD0" w:rsidRPr="007E77B6" w:rsidRDefault="00110FD0" w:rsidP="00110FD0">
      <w:pPr>
        <w:kinsoku w:val="0"/>
        <w:overflowPunct w:val="0"/>
        <w:autoSpaceDE w:val="0"/>
        <w:autoSpaceDN w:val="0"/>
        <w:spacing w:beforeLines="20" w:before="72" w:afterLines="20" w:after="72" w:line="460" w:lineRule="exact"/>
        <w:ind w:firstLineChars="200" w:firstLine="561"/>
        <w:jc w:val="both"/>
        <w:rPr>
          <w:rFonts w:ascii="標楷體" w:eastAsia="標楷體" w:hAnsi="標楷體" w:cs="Times New Roman"/>
          <w:b/>
          <w:bCs/>
          <w:kern w:val="0"/>
          <w:sz w:val="28"/>
          <w:szCs w:val="28"/>
        </w:rPr>
      </w:pPr>
      <w:r w:rsidRPr="007E77B6">
        <w:rPr>
          <w:rFonts w:ascii="標楷體" w:eastAsia="標楷體" w:hAnsi="標楷體" w:cs="Times New Roman" w:hint="eastAsia"/>
          <w:b/>
          <w:bCs/>
          <w:kern w:val="0"/>
          <w:sz w:val="28"/>
          <w:szCs w:val="28"/>
        </w:rPr>
        <w:t>（</w:t>
      </w:r>
      <w:r w:rsidR="00CD0747" w:rsidRPr="007E77B6">
        <w:rPr>
          <w:rFonts w:ascii="標楷體" w:eastAsia="標楷體" w:hAnsi="標楷體" w:cs="Times New Roman" w:hint="eastAsia"/>
          <w:b/>
          <w:bCs/>
          <w:kern w:val="0"/>
          <w:sz w:val="28"/>
          <w:szCs w:val="28"/>
        </w:rPr>
        <w:t>十三</w:t>
      </w:r>
      <w:r w:rsidRPr="007E77B6">
        <w:rPr>
          <w:rFonts w:ascii="標楷體" w:eastAsia="標楷體" w:hAnsi="標楷體" w:cs="Times New Roman" w:hint="eastAsia"/>
          <w:b/>
          <w:bCs/>
          <w:kern w:val="0"/>
          <w:sz w:val="28"/>
          <w:szCs w:val="28"/>
        </w:rPr>
        <w:t>）　漁業署為維護我國沿近海漁業資源，推動獎勵</w:t>
      </w:r>
      <w:proofErr w:type="gramStart"/>
      <w:r w:rsidRPr="007E77B6">
        <w:rPr>
          <w:rFonts w:ascii="標楷體" w:eastAsia="標楷體" w:hAnsi="標楷體" w:cs="Times New Roman" w:hint="eastAsia"/>
          <w:b/>
          <w:bCs/>
          <w:kern w:val="0"/>
          <w:sz w:val="28"/>
          <w:szCs w:val="28"/>
        </w:rPr>
        <w:t>休漁及收購</w:t>
      </w:r>
      <w:proofErr w:type="gramEnd"/>
      <w:r w:rsidRPr="007E77B6">
        <w:rPr>
          <w:rFonts w:ascii="標楷體" w:eastAsia="標楷體" w:hAnsi="標楷體" w:cs="Times New Roman" w:hint="eastAsia"/>
          <w:b/>
          <w:bCs/>
          <w:kern w:val="0"/>
          <w:sz w:val="28"/>
          <w:szCs w:val="28"/>
        </w:rPr>
        <w:t>老舊漁船等措施，惟參與休漁獎勵者多為小型漁船，對復甦近海漁業資源效果有限；沿近海漁船收購數量有限，遠洋漁船收購搗毀作業進度遲緩，允宜</w:t>
      </w:r>
      <w:proofErr w:type="gramStart"/>
      <w:r w:rsidRPr="007E77B6">
        <w:rPr>
          <w:rFonts w:ascii="標楷體" w:eastAsia="標楷體" w:hAnsi="標楷體" w:cs="Times New Roman" w:hint="eastAsia"/>
          <w:b/>
          <w:bCs/>
          <w:kern w:val="0"/>
          <w:sz w:val="28"/>
          <w:szCs w:val="28"/>
        </w:rPr>
        <w:t>研</w:t>
      </w:r>
      <w:proofErr w:type="gramEnd"/>
      <w:r w:rsidRPr="007E77B6">
        <w:rPr>
          <w:rFonts w:ascii="標楷體" w:eastAsia="標楷體" w:hAnsi="標楷體" w:cs="Times New Roman" w:hint="eastAsia"/>
          <w:b/>
          <w:bCs/>
          <w:kern w:val="0"/>
          <w:sz w:val="28"/>
          <w:szCs w:val="28"/>
        </w:rPr>
        <w:t>謀改善。</w:t>
      </w:r>
    </w:p>
    <w:p w14:paraId="45DEDF3B" w14:textId="1C130123" w:rsidR="00110FD0" w:rsidRPr="007E77B6" w:rsidRDefault="00110FD0" w:rsidP="00110FD0">
      <w:pPr>
        <w:overflowPunct w:val="0"/>
        <w:spacing w:line="460" w:lineRule="exact"/>
        <w:ind w:firstLineChars="200" w:firstLine="480"/>
        <w:jc w:val="both"/>
        <w:rPr>
          <w:rFonts w:ascii="標楷體" w:eastAsia="標楷體" w:hAnsi="標楷體" w:cs="Times New Roman"/>
          <w:noProof/>
          <w:szCs w:val="24"/>
        </w:rPr>
      </w:pPr>
      <w:r w:rsidRPr="007E77B6">
        <w:rPr>
          <w:rFonts w:ascii="標楷體" w:eastAsia="標楷體" w:hAnsi="標楷體" w:cs="Times New Roman" w:hint="eastAsia"/>
          <w:noProof/>
          <w:szCs w:val="24"/>
        </w:rPr>
        <w:t>農業部漁業署（下稱漁業署）為維護我國沿近海漁業秩序與資源永續，推動獎勵休</w:t>
      </w:r>
      <w:r w:rsidR="006261EC" w:rsidRPr="007E77B6">
        <w:rPr>
          <w:rFonts w:ascii="標楷體" w:eastAsia="標楷體" w:hAnsi="標楷體" w:cs="Times New Roman" w:hint="eastAsia"/>
          <w:noProof/>
          <w:szCs w:val="24"/>
        </w:rPr>
        <w:t>漁</w:t>
      </w:r>
      <w:r w:rsidRPr="007E77B6">
        <w:rPr>
          <w:rFonts w:ascii="標楷體" w:eastAsia="標楷體" w:hAnsi="標楷體" w:cs="Times New Roman" w:hint="eastAsia"/>
          <w:noProof/>
          <w:szCs w:val="24"/>
        </w:rPr>
        <w:t>及收購老舊漁船等措施，以合理開發及利用海洋資源。經查執行情形，核有下列事項：</w:t>
      </w:r>
    </w:p>
    <w:p w14:paraId="1226B22E" w14:textId="065C1261" w:rsidR="00110FD0" w:rsidRPr="007E77B6" w:rsidRDefault="00110FD0" w:rsidP="008B1601">
      <w:pPr>
        <w:widowControl/>
        <w:overflowPunct w:val="0"/>
        <w:spacing w:line="460" w:lineRule="exact"/>
        <w:ind w:firstLineChars="450" w:firstLine="1081"/>
        <w:jc w:val="both"/>
        <w:rPr>
          <w:rFonts w:ascii="標楷體" w:eastAsia="標楷體" w:hAnsi="標楷體" w:cs="標楷體"/>
          <w:noProof/>
          <w:szCs w:val="24"/>
        </w:rPr>
      </w:pPr>
      <w:r w:rsidRPr="007E77B6">
        <w:rPr>
          <w:rFonts w:ascii="標楷體" w:eastAsia="標楷體" w:hAnsi="標楷體" w:cs="標楷體"/>
          <w:b/>
          <w:noProof/>
          <w:szCs w:val="24"/>
        </w:rPr>
        <mc:AlternateContent>
          <mc:Choice Requires="wps">
            <w:drawing>
              <wp:anchor distT="45720" distB="45720" distL="114300" distR="114300" simplePos="0" relativeHeight="251654144" behindDoc="0" locked="0" layoutInCell="1" allowOverlap="1" wp14:anchorId="6F1EAB5D" wp14:editId="4EFC2272">
                <wp:simplePos x="0" y="0"/>
                <wp:positionH relativeFrom="margin">
                  <wp:posOffset>3288665</wp:posOffset>
                </wp:positionH>
                <wp:positionV relativeFrom="paragraph">
                  <wp:posOffset>2700655</wp:posOffset>
                </wp:positionV>
                <wp:extent cx="3056255" cy="2495550"/>
                <wp:effectExtent l="0" t="0" r="0" b="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6255" cy="2495550"/>
                        </a:xfrm>
                        <a:prstGeom prst="rect">
                          <a:avLst/>
                        </a:prstGeom>
                        <a:solidFill>
                          <a:srgbClr val="FFFFFF"/>
                        </a:solidFill>
                        <a:ln w="9525">
                          <a:noFill/>
                          <a:miter lim="800000"/>
                          <a:headEnd/>
                          <a:tailEnd/>
                        </a:ln>
                      </wps:spPr>
                      <wps:txbx>
                        <w:txbxContent>
                          <w:p w14:paraId="459ED876" w14:textId="0EF17706" w:rsidR="00110FD0" w:rsidRPr="00180392" w:rsidRDefault="00110FD0" w:rsidP="00D21AD7">
                            <w:pPr>
                              <w:overflowPunct w:val="0"/>
                              <w:spacing w:line="0" w:lineRule="atLeast"/>
                              <w:ind w:left="769" w:hangingChars="320" w:hanging="769"/>
                              <w:jc w:val="both"/>
                              <w:rPr>
                                <w:rFonts w:ascii="標楷體" w:eastAsia="標楷體" w:hAnsi="標楷體" w:cs="標楷體"/>
                                <w:b/>
                                <w:bCs/>
                                <w:szCs w:val="24"/>
                              </w:rPr>
                            </w:pPr>
                            <w:r w:rsidRPr="00180392">
                              <w:rPr>
                                <w:rFonts w:ascii="標楷體" w:eastAsia="標楷體" w:hAnsi="標楷體" w:hint="eastAsia"/>
                                <w:b/>
                                <w:szCs w:val="24"/>
                              </w:rPr>
                              <w:t>表</w:t>
                            </w:r>
                            <w:r w:rsidRPr="00180392">
                              <w:rPr>
                                <w:rFonts w:ascii="標楷體" w:eastAsia="標楷體" w:hAnsi="標楷體"/>
                                <w:b/>
                                <w:szCs w:val="24"/>
                              </w:rPr>
                              <w:t>1</w:t>
                            </w:r>
                            <w:r w:rsidR="00535EC0" w:rsidRPr="00180392">
                              <w:rPr>
                                <w:rFonts w:ascii="標楷體" w:eastAsia="標楷體" w:hAnsi="標楷體"/>
                                <w:b/>
                                <w:szCs w:val="24"/>
                              </w:rPr>
                              <w:t>3</w:t>
                            </w:r>
                            <w:r w:rsidRPr="00180392">
                              <w:rPr>
                                <w:rFonts w:ascii="標楷體" w:eastAsia="標楷體" w:hAnsi="標楷體" w:cs="標楷體" w:hint="eastAsia"/>
                                <w:b/>
                                <w:bCs/>
                                <w:szCs w:val="24"/>
                              </w:rPr>
                              <w:t xml:space="preserve">　1</w:t>
                            </w:r>
                            <w:r w:rsidRPr="00180392">
                              <w:rPr>
                                <w:rFonts w:ascii="標楷體" w:eastAsia="標楷體" w:hAnsi="標楷體" w:cs="標楷體"/>
                                <w:b/>
                                <w:bCs/>
                                <w:szCs w:val="24"/>
                              </w:rPr>
                              <w:t>09</w:t>
                            </w:r>
                            <w:r w:rsidRPr="00180392">
                              <w:rPr>
                                <w:rFonts w:ascii="標楷體" w:eastAsia="標楷體" w:hAnsi="標楷體" w:cs="標楷體" w:hint="eastAsia"/>
                                <w:b/>
                                <w:bCs/>
                                <w:szCs w:val="24"/>
                              </w:rPr>
                              <w:t>至1</w:t>
                            </w:r>
                            <w:r w:rsidRPr="00180392">
                              <w:rPr>
                                <w:rFonts w:ascii="標楷體" w:eastAsia="標楷體" w:hAnsi="標楷體" w:cs="標楷體"/>
                                <w:b/>
                                <w:bCs/>
                                <w:szCs w:val="24"/>
                              </w:rPr>
                              <w:t>13</w:t>
                            </w:r>
                            <w:r w:rsidRPr="00180392">
                              <w:rPr>
                                <w:rFonts w:ascii="標楷體" w:eastAsia="標楷體" w:hAnsi="標楷體" w:cs="標楷體" w:hint="eastAsia"/>
                                <w:b/>
                                <w:bCs/>
                                <w:szCs w:val="24"/>
                              </w:rPr>
                              <w:t>年度全國漁船曾支領休漁獎勵之漁船類別</w:t>
                            </w:r>
                          </w:p>
                          <w:p w14:paraId="79E2FE88" w14:textId="77777777" w:rsidR="00110FD0" w:rsidRPr="00180392" w:rsidRDefault="00110FD0" w:rsidP="00110FD0">
                            <w:pPr>
                              <w:overflowPunct w:val="0"/>
                              <w:spacing w:line="0" w:lineRule="atLeast"/>
                              <w:ind w:left="666" w:rightChars="43" w:right="103" w:hangingChars="370" w:hanging="666"/>
                              <w:jc w:val="right"/>
                              <w:rPr>
                                <w:rFonts w:ascii="標楷體" w:eastAsia="標楷體" w:hAnsi="標楷體"/>
                                <w:b/>
                                <w:sz w:val="18"/>
                                <w:szCs w:val="18"/>
                              </w:rPr>
                            </w:pPr>
                            <w:r w:rsidRPr="00180392">
                              <w:rPr>
                                <w:rFonts w:ascii="標楷體" w:eastAsia="標楷體" w:hAnsi="標楷體" w:hint="eastAsia"/>
                                <w:bCs/>
                                <w:sz w:val="18"/>
                                <w:szCs w:val="18"/>
                              </w:rPr>
                              <w:t>單位：艘、％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67"/>
                              <w:gridCol w:w="2030"/>
                              <w:gridCol w:w="1100"/>
                              <w:gridCol w:w="1113"/>
                            </w:tblGrid>
                            <w:tr w:rsidR="00531BC8" w:rsidRPr="00531BC8" w14:paraId="0F1EB9A9" w14:textId="77777777" w:rsidTr="00DC20D2">
                              <w:trPr>
                                <w:trHeight w:val="312"/>
                                <w:tblHeader/>
                              </w:trPr>
                              <w:tc>
                                <w:tcPr>
                                  <w:tcW w:w="2297" w:type="dxa"/>
                                  <w:gridSpan w:val="2"/>
                                  <w:vAlign w:val="center"/>
                                </w:tcPr>
                                <w:p w14:paraId="144B952E" w14:textId="77777777" w:rsidR="00110FD0" w:rsidRPr="00531BC8" w:rsidRDefault="00110FD0" w:rsidP="00110FD0">
                                  <w:pPr>
                                    <w:widowControl/>
                                    <w:spacing w:line="0" w:lineRule="atLeast"/>
                                    <w:jc w:val="center"/>
                                    <w:rPr>
                                      <w:rFonts w:ascii="標楷體" w:eastAsia="標楷體" w:hAnsi="標楷體" w:cs="新細明體"/>
                                      <w:kern w:val="0"/>
                                      <w:sz w:val="20"/>
                                    </w:rPr>
                                  </w:pPr>
                                  <w:r w:rsidRPr="00531BC8">
                                    <w:rPr>
                                      <w:rFonts w:ascii="標楷體" w:eastAsia="標楷體" w:hAnsi="標楷體" w:cs="新細明體" w:hint="eastAsia"/>
                                      <w:kern w:val="0"/>
                                      <w:sz w:val="20"/>
                                    </w:rPr>
                                    <w:t>類別及噸位</w:t>
                                  </w:r>
                                </w:p>
                              </w:tc>
                              <w:tc>
                                <w:tcPr>
                                  <w:tcW w:w="1100" w:type="dxa"/>
                                  <w:noWrap/>
                                  <w:vAlign w:val="center"/>
                                </w:tcPr>
                                <w:p w14:paraId="32A6BD3C" w14:textId="77777777" w:rsidR="00110FD0" w:rsidRPr="00531BC8" w:rsidRDefault="00110FD0" w:rsidP="00110FD0">
                                  <w:pPr>
                                    <w:widowControl/>
                                    <w:spacing w:line="0" w:lineRule="atLeast"/>
                                    <w:jc w:val="center"/>
                                    <w:rPr>
                                      <w:rFonts w:ascii="標楷體" w:eastAsia="標楷體" w:hAnsi="標楷體"/>
                                      <w:kern w:val="0"/>
                                      <w:sz w:val="20"/>
                                    </w:rPr>
                                  </w:pPr>
                                  <w:bookmarkStart w:id="59" w:name="_Hlk232151561"/>
                                  <w:r w:rsidRPr="00531BC8">
                                    <w:rPr>
                                      <w:rFonts w:ascii="標楷體" w:eastAsia="標楷體" w:hAnsi="標楷體" w:hint="eastAsia"/>
                                      <w:kern w:val="0"/>
                                      <w:sz w:val="20"/>
                                    </w:rPr>
                                    <w:t>艘數</w:t>
                                  </w:r>
                                  <w:bookmarkEnd w:id="59"/>
                                </w:p>
                              </w:tc>
                              <w:tc>
                                <w:tcPr>
                                  <w:tcW w:w="1113" w:type="dxa"/>
                                  <w:noWrap/>
                                  <w:vAlign w:val="center"/>
                                </w:tcPr>
                                <w:p w14:paraId="41B67120" w14:textId="77777777" w:rsidR="00110FD0" w:rsidRPr="00531BC8" w:rsidRDefault="00110FD0" w:rsidP="00110FD0">
                                  <w:pPr>
                                    <w:widowControl/>
                                    <w:spacing w:line="0" w:lineRule="atLeast"/>
                                    <w:jc w:val="center"/>
                                    <w:rPr>
                                      <w:rFonts w:ascii="標楷體" w:eastAsia="標楷體" w:hAnsi="標楷體"/>
                                      <w:kern w:val="0"/>
                                      <w:sz w:val="20"/>
                                    </w:rPr>
                                  </w:pPr>
                                  <w:r w:rsidRPr="00531BC8">
                                    <w:rPr>
                                      <w:rFonts w:ascii="標楷體" w:eastAsia="標楷體" w:hAnsi="標楷體" w:hint="eastAsia"/>
                                      <w:kern w:val="0"/>
                                      <w:sz w:val="20"/>
                                    </w:rPr>
                                    <w:t>占比</w:t>
                                  </w:r>
                                </w:p>
                              </w:tc>
                            </w:tr>
                            <w:tr w:rsidR="00531BC8" w:rsidRPr="00531BC8" w14:paraId="00E2A647" w14:textId="77777777" w:rsidTr="00DC20D2">
                              <w:trPr>
                                <w:trHeight w:val="312"/>
                              </w:trPr>
                              <w:tc>
                                <w:tcPr>
                                  <w:tcW w:w="2297" w:type="dxa"/>
                                  <w:gridSpan w:val="2"/>
                                  <w:vAlign w:val="center"/>
                                </w:tcPr>
                                <w:p w14:paraId="28C5447D" w14:textId="77777777" w:rsidR="00110FD0" w:rsidRPr="00531BC8" w:rsidRDefault="00110FD0" w:rsidP="00110FD0">
                                  <w:pPr>
                                    <w:widowControl/>
                                    <w:spacing w:line="0" w:lineRule="atLeast"/>
                                    <w:jc w:val="center"/>
                                    <w:rPr>
                                      <w:rFonts w:ascii="標楷體" w:eastAsia="標楷體" w:hAnsi="標楷體"/>
                                      <w:b/>
                                      <w:kern w:val="0"/>
                                      <w:sz w:val="20"/>
                                    </w:rPr>
                                  </w:pPr>
                                  <w:r w:rsidRPr="00531BC8">
                                    <w:rPr>
                                      <w:rFonts w:ascii="標楷體" w:eastAsia="標楷體" w:hAnsi="標楷體" w:cs="新細明體" w:hint="eastAsia"/>
                                      <w:b/>
                                      <w:kern w:val="0"/>
                                      <w:sz w:val="20"/>
                                    </w:rPr>
                                    <w:t xml:space="preserve">合 </w:t>
                                  </w:r>
                                  <w:r w:rsidRPr="00531BC8">
                                    <w:rPr>
                                      <w:rFonts w:ascii="標楷體" w:eastAsia="標楷體" w:hAnsi="標楷體" w:cs="新細明體"/>
                                      <w:b/>
                                      <w:kern w:val="0"/>
                                      <w:sz w:val="20"/>
                                    </w:rPr>
                                    <w:t xml:space="preserve"> </w:t>
                                  </w:r>
                                  <w:r w:rsidRPr="00531BC8">
                                    <w:rPr>
                                      <w:rFonts w:ascii="標楷體" w:eastAsia="標楷體" w:hAnsi="標楷體" w:cs="新細明體" w:hint="eastAsia"/>
                                      <w:b/>
                                      <w:kern w:val="0"/>
                                      <w:sz w:val="20"/>
                                    </w:rPr>
                                    <w:t>計</w:t>
                                  </w:r>
                                </w:p>
                              </w:tc>
                              <w:tc>
                                <w:tcPr>
                                  <w:tcW w:w="1100" w:type="dxa"/>
                                  <w:noWrap/>
                                  <w:vAlign w:val="center"/>
                                  <w:hideMark/>
                                </w:tcPr>
                                <w:p w14:paraId="32E13CD0" w14:textId="77777777" w:rsidR="00110FD0" w:rsidRPr="00531BC8" w:rsidRDefault="00110FD0" w:rsidP="00110FD0">
                                  <w:pPr>
                                    <w:widowControl/>
                                    <w:spacing w:line="0" w:lineRule="atLeast"/>
                                    <w:ind w:rightChars="30" w:right="72"/>
                                    <w:jc w:val="right"/>
                                    <w:rPr>
                                      <w:rFonts w:ascii="標楷體" w:eastAsia="標楷體" w:hAnsi="標楷體"/>
                                      <w:b/>
                                      <w:kern w:val="0"/>
                                      <w:sz w:val="20"/>
                                    </w:rPr>
                                  </w:pPr>
                                  <w:r w:rsidRPr="00531BC8">
                                    <w:rPr>
                                      <w:rFonts w:ascii="標楷體" w:eastAsia="標楷體" w:hAnsi="標楷體"/>
                                      <w:b/>
                                      <w:kern w:val="0"/>
                                      <w:sz w:val="20"/>
                                    </w:rPr>
                                    <w:t>9,487</w:t>
                                  </w:r>
                                </w:p>
                              </w:tc>
                              <w:tc>
                                <w:tcPr>
                                  <w:tcW w:w="1113" w:type="dxa"/>
                                  <w:noWrap/>
                                  <w:vAlign w:val="center"/>
                                  <w:hideMark/>
                                </w:tcPr>
                                <w:p w14:paraId="05E6C365" w14:textId="77777777" w:rsidR="00110FD0" w:rsidRPr="00531BC8" w:rsidRDefault="00110FD0" w:rsidP="00110FD0">
                                  <w:pPr>
                                    <w:widowControl/>
                                    <w:spacing w:line="0" w:lineRule="atLeast"/>
                                    <w:ind w:rightChars="30" w:right="72"/>
                                    <w:jc w:val="right"/>
                                    <w:rPr>
                                      <w:rFonts w:ascii="標楷體" w:eastAsia="標楷體" w:hAnsi="標楷體"/>
                                      <w:b/>
                                      <w:kern w:val="0"/>
                                      <w:sz w:val="20"/>
                                    </w:rPr>
                                  </w:pPr>
                                  <w:r w:rsidRPr="00531BC8">
                                    <w:rPr>
                                      <w:rFonts w:ascii="標楷體" w:eastAsia="標楷體" w:hAnsi="標楷體" w:hint="eastAsia"/>
                                      <w:b/>
                                      <w:kern w:val="0"/>
                                      <w:sz w:val="20"/>
                                    </w:rPr>
                                    <w:t>1</w:t>
                                  </w:r>
                                  <w:r w:rsidRPr="00531BC8">
                                    <w:rPr>
                                      <w:rFonts w:ascii="標楷體" w:eastAsia="標楷體" w:hAnsi="標楷體"/>
                                      <w:b/>
                                      <w:kern w:val="0"/>
                                      <w:sz w:val="20"/>
                                    </w:rPr>
                                    <w:t>00.00</w:t>
                                  </w:r>
                                </w:p>
                              </w:tc>
                            </w:tr>
                            <w:tr w:rsidR="00531BC8" w:rsidRPr="00531BC8" w14:paraId="6FDBD1F7" w14:textId="77777777" w:rsidTr="00DC20D2">
                              <w:trPr>
                                <w:trHeight w:val="312"/>
                              </w:trPr>
                              <w:tc>
                                <w:tcPr>
                                  <w:tcW w:w="2297" w:type="dxa"/>
                                  <w:gridSpan w:val="2"/>
                                  <w:vAlign w:val="center"/>
                                </w:tcPr>
                                <w:p w14:paraId="1211A832" w14:textId="77777777" w:rsidR="00110FD0" w:rsidRPr="00531BC8" w:rsidRDefault="00110FD0" w:rsidP="00110FD0">
                                  <w:pPr>
                                    <w:widowControl/>
                                    <w:spacing w:line="0" w:lineRule="atLeast"/>
                                    <w:jc w:val="both"/>
                                    <w:rPr>
                                      <w:rFonts w:ascii="標楷體" w:eastAsia="標楷體" w:hAnsi="標楷體" w:cs="新細明體"/>
                                      <w:kern w:val="0"/>
                                      <w:sz w:val="20"/>
                                    </w:rPr>
                                  </w:pPr>
                                  <w:r w:rsidRPr="00531BC8">
                                    <w:rPr>
                                      <w:rFonts w:ascii="標楷體" w:eastAsia="標楷體" w:hAnsi="標楷體" w:cs="新細明體" w:hint="eastAsia"/>
                                      <w:kern w:val="0"/>
                                      <w:sz w:val="20"/>
                                    </w:rPr>
                                    <w:t>舢舨及漁筏</w:t>
                                  </w:r>
                                </w:p>
                              </w:tc>
                              <w:tc>
                                <w:tcPr>
                                  <w:tcW w:w="1100" w:type="dxa"/>
                                  <w:noWrap/>
                                  <w:vAlign w:val="center"/>
                                </w:tcPr>
                                <w:p w14:paraId="4A6E34B2" w14:textId="77777777" w:rsidR="00110FD0" w:rsidRPr="00531BC8" w:rsidRDefault="00110FD0" w:rsidP="00110FD0">
                                  <w:pPr>
                                    <w:widowControl/>
                                    <w:spacing w:line="0" w:lineRule="atLeast"/>
                                    <w:ind w:rightChars="30" w:right="72"/>
                                    <w:jc w:val="right"/>
                                    <w:rPr>
                                      <w:rFonts w:ascii="標楷體" w:eastAsia="標楷體" w:hAnsi="標楷體"/>
                                      <w:kern w:val="0"/>
                                      <w:sz w:val="20"/>
                                    </w:rPr>
                                  </w:pPr>
                                  <w:r w:rsidRPr="00531BC8">
                                    <w:rPr>
                                      <w:rFonts w:ascii="標楷體" w:eastAsia="標楷體" w:hAnsi="標楷體"/>
                                      <w:kern w:val="0"/>
                                      <w:sz w:val="20"/>
                                    </w:rPr>
                                    <w:t>5,819</w:t>
                                  </w:r>
                                </w:p>
                              </w:tc>
                              <w:tc>
                                <w:tcPr>
                                  <w:tcW w:w="1113" w:type="dxa"/>
                                  <w:noWrap/>
                                  <w:vAlign w:val="center"/>
                                </w:tcPr>
                                <w:p w14:paraId="00E86E4B" w14:textId="77777777" w:rsidR="00110FD0" w:rsidRPr="00531BC8" w:rsidRDefault="00110FD0" w:rsidP="00110FD0">
                                  <w:pPr>
                                    <w:widowControl/>
                                    <w:spacing w:line="0" w:lineRule="atLeast"/>
                                    <w:ind w:rightChars="30" w:right="72"/>
                                    <w:jc w:val="right"/>
                                    <w:rPr>
                                      <w:rFonts w:ascii="標楷體" w:eastAsia="標楷體" w:hAnsi="標楷體"/>
                                      <w:kern w:val="0"/>
                                      <w:sz w:val="20"/>
                                    </w:rPr>
                                  </w:pPr>
                                  <w:r w:rsidRPr="00531BC8">
                                    <w:rPr>
                                      <w:rFonts w:ascii="標楷體" w:eastAsia="標楷體" w:hAnsi="標楷體"/>
                                      <w:kern w:val="0"/>
                                      <w:sz w:val="20"/>
                                    </w:rPr>
                                    <w:t>61.34</w:t>
                                  </w:r>
                                </w:p>
                              </w:tc>
                            </w:tr>
                            <w:tr w:rsidR="00531BC8" w:rsidRPr="00531BC8" w14:paraId="10E92EBA" w14:textId="77777777" w:rsidTr="00DC20D2">
                              <w:trPr>
                                <w:trHeight w:val="312"/>
                              </w:trPr>
                              <w:tc>
                                <w:tcPr>
                                  <w:tcW w:w="2297" w:type="dxa"/>
                                  <w:gridSpan w:val="2"/>
                                  <w:tcBorders>
                                    <w:bottom w:val="single" w:sz="4" w:space="0" w:color="FFFFFF"/>
                                  </w:tcBorders>
                                  <w:vAlign w:val="center"/>
                                </w:tcPr>
                                <w:p w14:paraId="5F12DCB4" w14:textId="77777777" w:rsidR="00110FD0" w:rsidRPr="00531BC8" w:rsidRDefault="00110FD0" w:rsidP="00110FD0">
                                  <w:pPr>
                                    <w:widowControl/>
                                    <w:spacing w:line="0" w:lineRule="atLeast"/>
                                    <w:rPr>
                                      <w:rFonts w:ascii="標楷體" w:eastAsia="標楷體" w:hAnsi="標楷體"/>
                                      <w:b/>
                                      <w:bCs/>
                                      <w:kern w:val="0"/>
                                      <w:sz w:val="20"/>
                                    </w:rPr>
                                  </w:pPr>
                                  <w:r w:rsidRPr="00531BC8">
                                    <w:rPr>
                                      <w:rFonts w:ascii="標楷體" w:eastAsia="標楷體" w:hAnsi="標楷體" w:hint="eastAsia"/>
                                      <w:b/>
                                      <w:bCs/>
                                      <w:kern w:val="0"/>
                                      <w:sz w:val="20"/>
                                    </w:rPr>
                                    <w:t>動力漁船小計</w:t>
                                  </w:r>
                                </w:p>
                              </w:tc>
                              <w:tc>
                                <w:tcPr>
                                  <w:tcW w:w="1100" w:type="dxa"/>
                                  <w:noWrap/>
                                  <w:vAlign w:val="center"/>
                                </w:tcPr>
                                <w:p w14:paraId="71A9C106" w14:textId="77777777" w:rsidR="00110FD0" w:rsidRPr="00531BC8" w:rsidRDefault="00110FD0" w:rsidP="00110FD0">
                                  <w:pPr>
                                    <w:widowControl/>
                                    <w:spacing w:line="0" w:lineRule="atLeast"/>
                                    <w:ind w:rightChars="30" w:right="72"/>
                                    <w:jc w:val="right"/>
                                    <w:rPr>
                                      <w:rFonts w:ascii="標楷體" w:eastAsia="標楷體" w:hAnsi="標楷體"/>
                                      <w:b/>
                                      <w:bCs/>
                                      <w:kern w:val="0"/>
                                      <w:sz w:val="20"/>
                                    </w:rPr>
                                  </w:pPr>
                                  <w:r w:rsidRPr="00531BC8">
                                    <w:rPr>
                                      <w:rFonts w:ascii="標楷體" w:eastAsia="標楷體" w:hAnsi="標楷體"/>
                                      <w:b/>
                                      <w:bCs/>
                                      <w:kern w:val="0"/>
                                      <w:sz w:val="20"/>
                                    </w:rPr>
                                    <w:t>3,668</w:t>
                                  </w:r>
                                </w:p>
                              </w:tc>
                              <w:tc>
                                <w:tcPr>
                                  <w:tcW w:w="1113" w:type="dxa"/>
                                  <w:noWrap/>
                                  <w:vAlign w:val="center"/>
                                </w:tcPr>
                                <w:p w14:paraId="185F0901" w14:textId="77777777" w:rsidR="00110FD0" w:rsidRPr="00531BC8" w:rsidRDefault="00110FD0" w:rsidP="00110FD0">
                                  <w:pPr>
                                    <w:widowControl/>
                                    <w:spacing w:line="0" w:lineRule="atLeast"/>
                                    <w:ind w:rightChars="30" w:right="72"/>
                                    <w:jc w:val="right"/>
                                    <w:rPr>
                                      <w:rFonts w:ascii="標楷體" w:eastAsia="標楷體" w:hAnsi="標楷體"/>
                                      <w:b/>
                                      <w:bCs/>
                                      <w:kern w:val="0"/>
                                      <w:sz w:val="20"/>
                                    </w:rPr>
                                  </w:pPr>
                                  <w:r w:rsidRPr="00531BC8">
                                    <w:rPr>
                                      <w:rFonts w:ascii="標楷體" w:eastAsia="標楷體" w:hAnsi="標楷體"/>
                                      <w:b/>
                                      <w:bCs/>
                                      <w:kern w:val="0"/>
                                      <w:sz w:val="20"/>
                                    </w:rPr>
                                    <w:t>38.66</w:t>
                                  </w:r>
                                </w:p>
                              </w:tc>
                            </w:tr>
                            <w:tr w:rsidR="00531BC8" w:rsidRPr="00531BC8" w14:paraId="39A4CE37" w14:textId="77777777" w:rsidTr="00DC20D2">
                              <w:trPr>
                                <w:trHeight w:val="312"/>
                              </w:trPr>
                              <w:tc>
                                <w:tcPr>
                                  <w:tcW w:w="267" w:type="dxa"/>
                                  <w:vMerge w:val="restart"/>
                                  <w:tcBorders>
                                    <w:top w:val="single" w:sz="4" w:space="0" w:color="FFFFFF"/>
                                  </w:tcBorders>
                                  <w:vAlign w:val="center"/>
                                </w:tcPr>
                                <w:p w14:paraId="5CB2545C" w14:textId="77777777" w:rsidR="00110FD0" w:rsidRPr="00531BC8" w:rsidRDefault="00110FD0" w:rsidP="00110FD0">
                                  <w:pPr>
                                    <w:widowControl/>
                                    <w:spacing w:line="0" w:lineRule="atLeast"/>
                                    <w:ind w:firstLineChars="190" w:firstLine="380"/>
                                    <w:rPr>
                                      <w:rFonts w:ascii="標楷體" w:eastAsia="標楷體" w:hAnsi="標楷體"/>
                                      <w:kern w:val="0"/>
                                      <w:sz w:val="20"/>
                                    </w:rPr>
                                  </w:pPr>
                                </w:p>
                              </w:tc>
                              <w:tc>
                                <w:tcPr>
                                  <w:tcW w:w="2030" w:type="dxa"/>
                                  <w:vAlign w:val="center"/>
                                </w:tcPr>
                                <w:p w14:paraId="405B2F81" w14:textId="77777777" w:rsidR="00110FD0" w:rsidRPr="00531BC8" w:rsidRDefault="00110FD0" w:rsidP="00110FD0">
                                  <w:pPr>
                                    <w:widowControl/>
                                    <w:spacing w:line="0" w:lineRule="atLeast"/>
                                    <w:rPr>
                                      <w:rFonts w:ascii="標楷體" w:eastAsia="標楷體" w:hAnsi="標楷體"/>
                                      <w:kern w:val="0"/>
                                      <w:sz w:val="20"/>
                                    </w:rPr>
                                  </w:pPr>
                                  <w:r w:rsidRPr="00531BC8">
                                    <w:rPr>
                                      <w:rFonts w:ascii="標楷體" w:eastAsia="標楷體" w:hAnsi="標楷體" w:hint="eastAsia"/>
                                      <w:kern w:val="0"/>
                                      <w:sz w:val="20"/>
                                    </w:rPr>
                                    <w:t>未滿</w:t>
                                  </w:r>
                                  <w:r w:rsidRPr="00531BC8">
                                    <w:rPr>
                                      <w:rFonts w:ascii="標楷體" w:eastAsia="標楷體" w:hAnsi="標楷體"/>
                                      <w:kern w:val="0"/>
                                      <w:sz w:val="20"/>
                                    </w:rPr>
                                    <w:t>20</w:t>
                                  </w:r>
                                  <w:r w:rsidRPr="00531BC8">
                                    <w:rPr>
                                      <w:rFonts w:ascii="標楷體" w:eastAsia="標楷體" w:hAnsi="標楷體" w:hint="eastAsia"/>
                                      <w:kern w:val="0"/>
                                      <w:sz w:val="20"/>
                                    </w:rPr>
                                    <w:t>噸</w:t>
                                  </w:r>
                                </w:p>
                              </w:tc>
                              <w:tc>
                                <w:tcPr>
                                  <w:tcW w:w="1100" w:type="dxa"/>
                                  <w:noWrap/>
                                  <w:vAlign w:val="center"/>
                                  <w:hideMark/>
                                </w:tcPr>
                                <w:p w14:paraId="053A38CA" w14:textId="77777777" w:rsidR="00110FD0" w:rsidRPr="00531BC8" w:rsidRDefault="00110FD0" w:rsidP="00110FD0">
                                  <w:pPr>
                                    <w:widowControl/>
                                    <w:spacing w:line="0" w:lineRule="atLeast"/>
                                    <w:ind w:rightChars="30" w:right="72"/>
                                    <w:jc w:val="right"/>
                                    <w:rPr>
                                      <w:rFonts w:ascii="標楷體" w:eastAsia="標楷體" w:hAnsi="標楷體"/>
                                      <w:kern w:val="0"/>
                                      <w:sz w:val="20"/>
                                    </w:rPr>
                                  </w:pPr>
                                  <w:r w:rsidRPr="00531BC8">
                                    <w:rPr>
                                      <w:rFonts w:ascii="標楷體" w:eastAsia="標楷體" w:hAnsi="標楷體"/>
                                      <w:kern w:val="0"/>
                                      <w:sz w:val="20"/>
                                    </w:rPr>
                                    <w:t>2,153</w:t>
                                  </w:r>
                                </w:p>
                              </w:tc>
                              <w:tc>
                                <w:tcPr>
                                  <w:tcW w:w="1113" w:type="dxa"/>
                                  <w:noWrap/>
                                  <w:vAlign w:val="center"/>
                                </w:tcPr>
                                <w:p w14:paraId="25A15774" w14:textId="2AE3F5DE" w:rsidR="00110FD0" w:rsidRPr="00531BC8" w:rsidRDefault="00110FD0" w:rsidP="00110FD0">
                                  <w:pPr>
                                    <w:widowControl/>
                                    <w:spacing w:line="0" w:lineRule="atLeast"/>
                                    <w:ind w:rightChars="25" w:right="60"/>
                                    <w:jc w:val="right"/>
                                    <w:rPr>
                                      <w:rFonts w:ascii="標楷體" w:eastAsia="標楷體" w:hAnsi="標楷體"/>
                                      <w:kern w:val="0"/>
                                      <w:sz w:val="20"/>
                                    </w:rPr>
                                  </w:pPr>
                                  <w:r w:rsidRPr="00531BC8">
                                    <w:rPr>
                                      <w:rFonts w:ascii="標楷體" w:eastAsia="標楷體" w:hAnsi="標楷體" w:hint="eastAsia"/>
                                      <w:kern w:val="0"/>
                                      <w:sz w:val="20"/>
                                    </w:rPr>
                                    <w:t>2</w:t>
                                  </w:r>
                                  <w:r w:rsidRPr="00531BC8">
                                    <w:rPr>
                                      <w:rFonts w:ascii="標楷體" w:eastAsia="標楷體" w:hAnsi="標楷體"/>
                                      <w:kern w:val="0"/>
                                      <w:sz w:val="20"/>
                                    </w:rPr>
                                    <w:t>2.6</w:t>
                                  </w:r>
                                  <w:r w:rsidR="00664543" w:rsidRPr="00531BC8">
                                    <w:rPr>
                                      <w:rFonts w:ascii="標楷體" w:eastAsia="標楷體" w:hAnsi="標楷體"/>
                                      <w:kern w:val="0"/>
                                      <w:sz w:val="20"/>
                                    </w:rPr>
                                    <w:t>9</w:t>
                                  </w:r>
                                </w:p>
                              </w:tc>
                            </w:tr>
                            <w:tr w:rsidR="00531BC8" w:rsidRPr="00531BC8" w14:paraId="0F27339F" w14:textId="77777777" w:rsidTr="00DC20D2">
                              <w:trPr>
                                <w:trHeight w:val="312"/>
                              </w:trPr>
                              <w:tc>
                                <w:tcPr>
                                  <w:tcW w:w="267" w:type="dxa"/>
                                  <w:vMerge/>
                                  <w:vAlign w:val="center"/>
                                </w:tcPr>
                                <w:p w14:paraId="0287DBFE" w14:textId="77777777" w:rsidR="00110FD0" w:rsidRPr="00531BC8" w:rsidRDefault="00110FD0" w:rsidP="00110FD0">
                                  <w:pPr>
                                    <w:widowControl/>
                                    <w:spacing w:line="0" w:lineRule="atLeast"/>
                                    <w:ind w:firstLineChars="190" w:firstLine="380"/>
                                    <w:rPr>
                                      <w:rFonts w:ascii="標楷體" w:eastAsia="標楷體" w:hAnsi="標楷體"/>
                                      <w:kern w:val="0"/>
                                      <w:sz w:val="20"/>
                                    </w:rPr>
                                  </w:pPr>
                                </w:p>
                              </w:tc>
                              <w:tc>
                                <w:tcPr>
                                  <w:tcW w:w="2030" w:type="dxa"/>
                                  <w:vAlign w:val="center"/>
                                </w:tcPr>
                                <w:p w14:paraId="310F41BE" w14:textId="77777777" w:rsidR="00110FD0" w:rsidRPr="00531BC8" w:rsidRDefault="00110FD0" w:rsidP="00110FD0">
                                  <w:pPr>
                                    <w:widowControl/>
                                    <w:spacing w:line="0" w:lineRule="atLeast"/>
                                    <w:rPr>
                                      <w:rFonts w:ascii="標楷體" w:eastAsia="標楷體" w:hAnsi="標楷體"/>
                                      <w:kern w:val="0"/>
                                      <w:sz w:val="20"/>
                                    </w:rPr>
                                  </w:pPr>
                                  <w:r w:rsidRPr="00531BC8">
                                    <w:rPr>
                                      <w:rFonts w:ascii="標楷體" w:eastAsia="標楷體" w:hAnsi="標楷體"/>
                                      <w:kern w:val="0"/>
                                      <w:sz w:val="20"/>
                                    </w:rPr>
                                    <w:t>20噸以上未滿50噸</w:t>
                                  </w:r>
                                </w:p>
                              </w:tc>
                              <w:tc>
                                <w:tcPr>
                                  <w:tcW w:w="1100" w:type="dxa"/>
                                  <w:noWrap/>
                                  <w:vAlign w:val="center"/>
                                  <w:hideMark/>
                                </w:tcPr>
                                <w:p w14:paraId="3159DEC8" w14:textId="77777777" w:rsidR="00110FD0" w:rsidRPr="00531BC8" w:rsidRDefault="00110FD0" w:rsidP="00110FD0">
                                  <w:pPr>
                                    <w:widowControl/>
                                    <w:spacing w:line="0" w:lineRule="atLeast"/>
                                    <w:ind w:rightChars="30" w:right="72"/>
                                    <w:jc w:val="right"/>
                                    <w:rPr>
                                      <w:rFonts w:ascii="標楷體" w:eastAsia="標楷體" w:hAnsi="標楷體"/>
                                      <w:kern w:val="0"/>
                                      <w:sz w:val="20"/>
                                    </w:rPr>
                                  </w:pPr>
                                  <w:r w:rsidRPr="00531BC8">
                                    <w:rPr>
                                      <w:rFonts w:ascii="標楷體" w:eastAsia="標楷體" w:hAnsi="標楷體" w:hint="eastAsia"/>
                                      <w:kern w:val="0"/>
                                      <w:sz w:val="20"/>
                                    </w:rPr>
                                    <w:t>8</w:t>
                                  </w:r>
                                  <w:r w:rsidRPr="00531BC8">
                                    <w:rPr>
                                      <w:rFonts w:ascii="標楷體" w:eastAsia="標楷體" w:hAnsi="標楷體"/>
                                      <w:kern w:val="0"/>
                                      <w:sz w:val="20"/>
                                    </w:rPr>
                                    <w:t>92</w:t>
                                  </w:r>
                                </w:p>
                              </w:tc>
                              <w:tc>
                                <w:tcPr>
                                  <w:tcW w:w="1113" w:type="dxa"/>
                                  <w:noWrap/>
                                  <w:vAlign w:val="center"/>
                                </w:tcPr>
                                <w:p w14:paraId="5FC47772" w14:textId="77777777" w:rsidR="00110FD0" w:rsidRPr="00531BC8" w:rsidRDefault="00110FD0" w:rsidP="00110FD0">
                                  <w:pPr>
                                    <w:widowControl/>
                                    <w:spacing w:line="0" w:lineRule="atLeast"/>
                                    <w:ind w:rightChars="25" w:right="60"/>
                                    <w:jc w:val="right"/>
                                    <w:rPr>
                                      <w:rFonts w:ascii="標楷體" w:eastAsia="標楷體" w:hAnsi="標楷體"/>
                                      <w:kern w:val="0"/>
                                      <w:sz w:val="20"/>
                                    </w:rPr>
                                  </w:pPr>
                                  <w:r w:rsidRPr="00531BC8">
                                    <w:rPr>
                                      <w:rFonts w:ascii="標楷體" w:eastAsia="標楷體" w:hAnsi="標楷體" w:hint="eastAsia"/>
                                      <w:kern w:val="0"/>
                                      <w:sz w:val="20"/>
                                    </w:rPr>
                                    <w:t>9</w:t>
                                  </w:r>
                                  <w:r w:rsidRPr="00531BC8">
                                    <w:rPr>
                                      <w:rFonts w:ascii="標楷體" w:eastAsia="標楷體" w:hAnsi="標楷體"/>
                                      <w:kern w:val="0"/>
                                      <w:sz w:val="20"/>
                                    </w:rPr>
                                    <w:t>.40</w:t>
                                  </w:r>
                                </w:p>
                              </w:tc>
                            </w:tr>
                            <w:tr w:rsidR="00531BC8" w:rsidRPr="00531BC8" w14:paraId="174F4E45" w14:textId="77777777" w:rsidTr="00DC20D2">
                              <w:trPr>
                                <w:trHeight w:val="312"/>
                              </w:trPr>
                              <w:tc>
                                <w:tcPr>
                                  <w:tcW w:w="267" w:type="dxa"/>
                                  <w:vMerge/>
                                  <w:vAlign w:val="center"/>
                                </w:tcPr>
                                <w:p w14:paraId="6DF4211E" w14:textId="77777777" w:rsidR="00110FD0" w:rsidRPr="00531BC8" w:rsidRDefault="00110FD0" w:rsidP="00110FD0">
                                  <w:pPr>
                                    <w:widowControl/>
                                    <w:spacing w:line="0" w:lineRule="atLeast"/>
                                    <w:ind w:firstLineChars="190" w:firstLine="380"/>
                                    <w:rPr>
                                      <w:rFonts w:ascii="標楷體" w:eastAsia="標楷體" w:hAnsi="標楷體"/>
                                      <w:kern w:val="0"/>
                                      <w:sz w:val="20"/>
                                    </w:rPr>
                                  </w:pPr>
                                </w:p>
                              </w:tc>
                              <w:tc>
                                <w:tcPr>
                                  <w:tcW w:w="2030" w:type="dxa"/>
                                  <w:vAlign w:val="center"/>
                                </w:tcPr>
                                <w:p w14:paraId="49A76B3E" w14:textId="77777777" w:rsidR="00110FD0" w:rsidRPr="00531BC8" w:rsidRDefault="00110FD0" w:rsidP="00110FD0">
                                  <w:pPr>
                                    <w:widowControl/>
                                    <w:spacing w:line="0" w:lineRule="atLeast"/>
                                    <w:rPr>
                                      <w:rFonts w:ascii="標楷體" w:eastAsia="標楷體" w:hAnsi="標楷體"/>
                                      <w:kern w:val="0"/>
                                      <w:sz w:val="20"/>
                                    </w:rPr>
                                  </w:pPr>
                                  <w:r w:rsidRPr="00531BC8">
                                    <w:rPr>
                                      <w:rFonts w:ascii="標楷體" w:eastAsia="標楷體" w:hAnsi="標楷體"/>
                                      <w:kern w:val="0"/>
                                      <w:sz w:val="20"/>
                                    </w:rPr>
                                    <w:t>50噸以上未滿100噸</w:t>
                                  </w:r>
                                </w:p>
                              </w:tc>
                              <w:tc>
                                <w:tcPr>
                                  <w:tcW w:w="1100" w:type="dxa"/>
                                  <w:noWrap/>
                                  <w:vAlign w:val="center"/>
                                  <w:hideMark/>
                                </w:tcPr>
                                <w:p w14:paraId="36CA005E" w14:textId="77777777" w:rsidR="00110FD0" w:rsidRPr="00531BC8" w:rsidRDefault="00110FD0" w:rsidP="00110FD0">
                                  <w:pPr>
                                    <w:widowControl/>
                                    <w:spacing w:line="0" w:lineRule="atLeast"/>
                                    <w:ind w:rightChars="30" w:right="72"/>
                                    <w:jc w:val="right"/>
                                    <w:rPr>
                                      <w:rFonts w:ascii="標楷體" w:eastAsia="標楷體" w:hAnsi="標楷體"/>
                                      <w:kern w:val="0"/>
                                      <w:sz w:val="20"/>
                                    </w:rPr>
                                  </w:pPr>
                                  <w:r w:rsidRPr="00531BC8">
                                    <w:rPr>
                                      <w:rFonts w:ascii="標楷體" w:eastAsia="標楷體" w:hAnsi="標楷體"/>
                                      <w:kern w:val="0"/>
                                      <w:sz w:val="20"/>
                                    </w:rPr>
                                    <w:t>458</w:t>
                                  </w:r>
                                </w:p>
                              </w:tc>
                              <w:tc>
                                <w:tcPr>
                                  <w:tcW w:w="1113" w:type="dxa"/>
                                  <w:noWrap/>
                                  <w:vAlign w:val="center"/>
                                </w:tcPr>
                                <w:p w14:paraId="7E7CDDA0" w14:textId="77777777" w:rsidR="00110FD0" w:rsidRPr="00531BC8" w:rsidRDefault="00110FD0" w:rsidP="00110FD0">
                                  <w:pPr>
                                    <w:widowControl/>
                                    <w:spacing w:line="0" w:lineRule="atLeast"/>
                                    <w:ind w:rightChars="25" w:right="60"/>
                                    <w:jc w:val="right"/>
                                    <w:rPr>
                                      <w:rFonts w:ascii="標楷體" w:eastAsia="標楷體" w:hAnsi="標楷體"/>
                                      <w:kern w:val="0"/>
                                      <w:sz w:val="20"/>
                                    </w:rPr>
                                  </w:pPr>
                                  <w:r w:rsidRPr="00531BC8">
                                    <w:rPr>
                                      <w:rFonts w:ascii="標楷體" w:eastAsia="標楷體" w:hAnsi="標楷體" w:hint="eastAsia"/>
                                      <w:kern w:val="0"/>
                                      <w:sz w:val="20"/>
                                    </w:rPr>
                                    <w:t>4</w:t>
                                  </w:r>
                                  <w:r w:rsidRPr="00531BC8">
                                    <w:rPr>
                                      <w:rFonts w:ascii="標楷體" w:eastAsia="標楷體" w:hAnsi="標楷體"/>
                                      <w:kern w:val="0"/>
                                      <w:sz w:val="20"/>
                                    </w:rPr>
                                    <w:t>.83</w:t>
                                  </w:r>
                                </w:p>
                              </w:tc>
                            </w:tr>
                            <w:tr w:rsidR="00531BC8" w:rsidRPr="00531BC8" w14:paraId="0F3CD96E" w14:textId="77777777" w:rsidTr="00DC20D2">
                              <w:trPr>
                                <w:trHeight w:val="312"/>
                              </w:trPr>
                              <w:tc>
                                <w:tcPr>
                                  <w:tcW w:w="267" w:type="dxa"/>
                                  <w:vMerge/>
                                  <w:vAlign w:val="center"/>
                                </w:tcPr>
                                <w:p w14:paraId="587A6C61" w14:textId="77777777" w:rsidR="00110FD0" w:rsidRPr="00531BC8" w:rsidRDefault="00110FD0" w:rsidP="00110FD0">
                                  <w:pPr>
                                    <w:widowControl/>
                                    <w:spacing w:line="0" w:lineRule="atLeast"/>
                                    <w:ind w:firstLineChars="190" w:firstLine="380"/>
                                    <w:rPr>
                                      <w:rFonts w:ascii="標楷體" w:eastAsia="標楷體" w:hAnsi="標楷體"/>
                                      <w:kern w:val="0"/>
                                      <w:sz w:val="20"/>
                                    </w:rPr>
                                  </w:pPr>
                                </w:p>
                              </w:tc>
                              <w:tc>
                                <w:tcPr>
                                  <w:tcW w:w="2030" w:type="dxa"/>
                                  <w:vAlign w:val="center"/>
                                </w:tcPr>
                                <w:p w14:paraId="6B9CB1BB" w14:textId="3B7F78B7" w:rsidR="00110FD0" w:rsidRPr="00531BC8" w:rsidRDefault="00433533" w:rsidP="00110FD0">
                                  <w:pPr>
                                    <w:widowControl/>
                                    <w:spacing w:line="0" w:lineRule="atLeast"/>
                                    <w:rPr>
                                      <w:rFonts w:ascii="標楷體" w:eastAsia="標楷體" w:hAnsi="標楷體"/>
                                      <w:kern w:val="0"/>
                                      <w:sz w:val="20"/>
                                    </w:rPr>
                                  </w:pPr>
                                  <w:r w:rsidRPr="00531BC8">
                                    <w:rPr>
                                      <w:rFonts w:ascii="標楷體" w:eastAsia="標楷體" w:hAnsi="標楷體"/>
                                      <w:kern w:val="0"/>
                                      <w:sz w:val="20"/>
                                    </w:rPr>
                                    <w:t>100</w:t>
                                  </w:r>
                                  <w:r w:rsidR="00110FD0" w:rsidRPr="00531BC8">
                                    <w:rPr>
                                      <w:rFonts w:ascii="標楷體" w:eastAsia="標楷體" w:hAnsi="標楷體"/>
                                      <w:kern w:val="0"/>
                                      <w:sz w:val="20"/>
                                    </w:rPr>
                                    <w:t>噸</w:t>
                                  </w:r>
                                  <w:r w:rsidRPr="00531BC8">
                                    <w:rPr>
                                      <w:rFonts w:ascii="標楷體" w:eastAsia="標楷體" w:hAnsi="標楷體" w:hint="eastAsia"/>
                                      <w:kern w:val="0"/>
                                      <w:sz w:val="20"/>
                                    </w:rPr>
                                    <w:t>以上</w:t>
                                  </w:r>
                                </w:p>
                              </w:tc>
                              <w:tc>
                                <w:tcPr>
                                  <w:tcW w:w="1100" w:type="dxa"/>
                                  <w:noWrap/>
                                  <w:vAlign w:val="center"/>
                                  <w:hideMark/>
                                </w:tcPr>
                                <w:p w14:paraId="755B53BB" w14:textId="77777777" w:rsidR="00110FD0" w:rsidRPr="00531BC8" w:rsidRDefault="00110FD0" w:rsidP="00110FD0">
                                  <w:pPr>
                                    <w:widowControl/>
                                    <w:spacing w:line="0" w:lineRule="atLeast"/>
                                    <w:ind w:rightChars="30" w:right="72"/>
                                    <w:jc w:val="right"/>
                                    <w:rPr>
                                      <w:rFonts w:ascii="標楷體" w:eastAsia="標楷體" w:hAnsi="標楷體"/>
                                      <w:kern w:val="0"/>
                                      <w:sz w:val="20"/>
                                    </w:rPr>
                                  </w:pPr>
                                  <w:r w:rsidRPr="00531BC8">
                                    <w:rPr>
                                      <w:rFonts w:ascii="標楷體" w:eastAsia="標楷體" w:hAnsi="標楷體"/>
                                      <w:kern w:val="0"/>
                                      <w:sz w:val="20"/>
                                    </w:rPr>
                                    <w:t>165</w:t>
                                  </w:r>
                                </w:p>
                              </w:tc>
                              <w:tc>
                                <w:tcPr>
                                  <w:tcW w:w="1113" w:type="dxa"/>
                                  <w:noWrap/>
                                  <w:vAlign w:val="center"/>
                                </w:tcPr>
                                <w:p w14:paraId="4BA8366D" w14:textId="77777777" w:rsidR="00110FD0" w:rsidRPr="00531BC8" w:rsidRDefault="00110FD0" w:rsidP="00110FD0">
                                  <w:pPr>
                                    <w:widowControl/>
                                    <w:spacing w:line="0" w:lineRule="atLeast"/>
                                    <w:ind w:rightChars="25" w:right="60"/>
                                    <w:jc w:val="right"/>
                                    <w:rPr>
                                      <w:rFonts w:ascii="標楷體" w:eastAsia="標楷體" w:hAnsi="標楷體"/>
                                      <w:kern w:val="0"/>
                                      <w:sz w:val="20"/>
                                    </w:rPr>
                                  </w:pPr>
                                  <w:r w:rsidRPr="00531BC8">
                                    <w:rPr>
                                      <w:rFonts w:ascii="標楷體" w:eastAsia="標楷體" w:hAnsi="標楷體" w:hint="eastAsia"/>
                                      <w:kern w:val="0"/>
                                      <w:sz w:val="20"/>
                                    </w:rPr>
                                    <w:t>1</w:t>
                                  </w:r>
                                  <w:r w:rsidRPr="00531BC8">
                                    <w:rPr>
                                      <w:rFonts w:ascii="標楷體" w:eastAsia="標楷體" w:hAnsi="標楷體"/>
                                      <w:kern w:val="0"/>
                                      <w:sz w:val="20"/>
                                    </w:rPr>
                                    <w:t>.74</w:t>
                                  </w:r>
                                </w:p>
                              </w:tc>
                            </w:tr>
                          </w:tbl>
                          <w:p w14:paraId="2C6DFEAB" w14:textId="3CB76CBF" w:rsidR="00110FD0" w:rsidRPr="00180392" w:rsidRDefault="00110FD0" w:rsidP="00110FD0">
                            <w:pPr>
                              <w:rPr>
                                <w:sz w:val="18"/>
                                <w:szCs w:val="18"/>
                              </w:rPr>
                            </w:pPr>
                            <w:r w:rsidRPr="00180392">
                              <w:rPr>
                                <w:rFonts w:ascii="標楷體" w:eastAsia="標楷體" w:hAnsi="標楷體" w:hint="eastAsia"/>
                                <w:sz w:val="18"/>
                                <w:szCs w:val="18"/>
                              </w:rPr>
                              <w:t>資料來源：整理自漁業署提供資料</w:t>
                            </w:r>
                            <w:r w:rsidR="00901983" w:rsidRPr="00180392">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1EAB5D" id="_x0000_s1045" type="#_x0000_t202" style="position:absolute;left:0;text-align:left;margin-left:258.95pt;margin-top:212.65pt;width:240.65pt;height:196.5pt;z-index:251654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" stroked="f">
                <v:textbox>
                  <w:txbxContent>
                    <w:p w14:paraId="459ED876" w14:textId="0EF17706" w:rsidR="00110FD0" w:rsidRPr="00180392" w:rsidRDefault="00110FD0" w:rsidP="00D21AD7">
                      <w:pPr>
                        <w:overflowPunct w:val="0"/>
                        <w:spacing w:line="0" w:lineRule="atLeast"/>
                        <w:ind w:left="769" w:hangingChars="320" w:hanging="769"/>
                        <w:jc w:val="both"/>
                        <w:rPr>
                          <w:rFonts w:ascii="標楷體" w:eastAsia="標楷體" w:hAnsi="標楷體" w:cs="標楷體"/>
                          <w:b/>
                          <w:bCs/>
                          <w:szCs w:val="24"/>
                        </w:rPr>
                      </w:pPr>
                      <w:r w:rsidRPr="00180392">
                        <w:rPr>
                          <w:rFonts w:ascii="標楷體" w:eastAsia="標楷體" w:hAnsi="標楷體" w:hint="eastAsia"/>
                          <w:b/>
                          <w:szCs w:val="24"/>
                        </w:rPr>
                        <w:t>表</w:t>
                      </w:r>
                      <w:r w:rsidRPr="00180392">
                        <w:rPr>
                          <w:rFonts w:ascii="標楷體" w:eastAsia="標楷體" w:hAnsi="標楷體"/>
                          <w:b/>
                          <w:szCs w:val="24"/>
                        </w:rPr>
                        <w:t>1</w:t>
                      </w:r>
                      <w:r w:rsidR="00535EC0" w:rsidRPr="00180392">
                        <w:rPr>
                          <w:rFonts w:ascii="標楷體" w:eastAsia="標楷體" w:hAnsi="標楷體"/>
                          <w:b/>
                          <w:szCs w:val="24"/>
                        </w:rPr>
                        <w:t>3</w:t>
                      </w:r>
                      <w:r w:rsidRPr="00180392">
                        <w:rPr>
                          <w:rFonts w:ascii="標楷體" w:eastAsia="標楷體" w:hAnsi="標楷體" w:cs="標楷體" w:hint="eastAsia"/>
                          <w:b/>
                          <w:bCs/>
                          <w:szCs w:val="24"/>
                        </w:rPr>
                        <w:t xml:space="preserve">　1</w:t>
                      </w:r>
                      <w:r w:rsidRPr="00180392">
                        <w:rPr>
                          <w:rFonts w:ascii="標楷體" w:eastAsia="標楷體" w:hAnsi="標楷體" w:cs="標楷體"/>
                          <w:b/>
                          <w:bCs/>
                          <w:szCs w:val="24"/>
                        </w:rPr>
                        <w:t>09</w:t>
                      </w:r>
                      <w:r w:rsidRPr="00180392">
                        <w:rPr>
                          <w:rFonts w:ascii="標楷體" w:eastAsia="標楷體" w:hAnsi="標楷體" w:cs="標楷體" w:hint="eastAsia"/>
                          <w:b/>
                          <w:bCs/>
                          <w:szCs w:val="24"/>
                        </w:rPr>
                        <w:t>至1</w:t>
                      </w:r>
                      <w:r w:rsidRPr="00180392">
                        <w:rPr>
                          <w:rFonts w:ascii="標楷體" w:eastAsia="標楷體" w:hAnsi="標楷體" w:cs="標楷體"/>
                          <w:b/>
                          <w:bCs/>
                          <w:szCs w:val="24"/>
                        </w:rPr>
                        <w:t>13</w:t>
                      </w:r>
                      <w:r w:rsidRPr="00180392">
                        <w:rPr>
                          <w:rFonts w:ascii="標楷體" w:eastAsia="標楷體" w:hAnsi="標楷體" w:cs="標楷體" w:hint="eastAsia"/>
                          <w:b/>
                          <w:bCs/>
                          <w:szCs w:val="24"/>
                        </w:rPr>
                        <w:t>年度全國漁船曾支領休漁獎勵之漁船類別</w:t>
                      </w:r>
                    </w:p>
                    <w:p w14:paraId="79E2FE88" w14:textId="77777777" w:rsidR="00110FD0" w:rsidRPr="00180392" w:rsidRDefault="00110FD0" w:rsidP="00110FD0">
                      <w:pPr>
                        <w:overflowPunct w:val="0"/>
                        <w:spacing w:line="0" w:lineRule="atLeast"/>
                        <w:ind w:left="666" w:rightChars="43" w:right="103" w:hangingChars="370" w:hanging="666"/>
                        <w:jc w:val="right"/>
                        <w:rPr>
                          <w:rFonts w:ascii="標楷體" w:eastAsia="標楷體" w:hAnsi="標楷體"/>
                          <w:b/>
                          <w:sz w:val="18"/>
                          <w:szCs w:val="18"/>
                        </w:rPr>
                      </w:pPr>
                      <w:r w:rsidRPr="00180392">
                        <w:rPr>
                          <w:rFonts w:ascii="標楷體" w:eastAsia="標楷體" w:hAnsi="標楷體" w:hint="eastAsia"/>
                          <w:bCs/>
                          <w:sz w:val="18"/>
                          <w:szCs w:val="18"/>
                        </w:rPr>
                        <w:t>單位：艘、％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67"/>
                        <w:gridCol w:w="2030"/>
                        <w:gridCol w:w="1100"/>
                        <w:gridCol w:w="1113"/>
                      </w:tblGrid>
                      <w:tr w:rsidR="00531BC8" w:rsidRPr="00531BC8" w14:paraId="0F1EB9A9" w14:textId="77777777" w:rsidTr="00DC20D2">
                        <w:trPr>
                          <w:trHeight w:val="312"/>
                          <w:tblHeader/>
                        </w:trPr>
                        <w:tc>
                          <w:tcPr>
                            <w:tcW w:w="2297" w:type="dxa"/>
                            <w:gridSpan w:val="2"/>
                            <w:vAlign w:val="center"/>
                          </w:tcPr>
                          <w:p w14:paraId="144B952E" w14:textId="77777777" w:rsidR="00110FD0" w:rsidRPr="00531BC8" w:rsidRDefault="00110FD0" w:rsidP="00110FD0">
                            <w:pPr>
                              <w:widowControl/>
                              <w:spacing w:line="0" w:lineRule="atLeast"/>
                              <w:jc w:val="center"/>
                              <w:rPr>
                                <w:rFonts w:ascii="標楷體" w:eastAsia="標楷體" w:hAnsi="標楷體" w:cs="新細明體"/>
                                <w:kern w:val="0"/>
                                <w:sz w:val="20"/>
                              </w:rPr>
                            </w:pPr>
                            <w:r w:rsidRPr="00531BC8">
                              <w:rPr>
                                <w:rFonts w:ascii="標楷體" w:eastAsia="標楷體" w:hAnsi="標楷體" w:cs="新細明體" w:hint="eastAsia"/>
                                <w:kern w:val="0"/>
                                <w:sz w:val="20"/>
                              </w:rPr>
                              <w:t>類別及噸位</w:t>
                            </w:r>
                          </w:p>
                        </w:tc>
                        <w:tc>
                          <w:tcPr>
                            <w:tcW w:w="1100" w:type="dxa"/>
                            <w:noWrap/>
                            <w:vAlign w:val="center"/>
                          </w:tcPr>
                          <w:p w14:paraId="32A6BD3C" w14:textId="77777777" w:rsidR="00110FD0" w:rsidRPr="00531BC8" w:rsidRDefault="00110FD0" w:rsidP="00110FD0">
                            <w:pPr>
                              <w:widowControl/>
                              <w:spacing w:line="0" w:lineRule="atLeast"/>
                              <w:jc w:val="center"/>
                              <w:rPr>
                                <w:rFonts w:ascii="標楷體" w:eastAsia="標楷體" w:hAnsi="標楷體"/>
                                <w:kern w:val="0"/>
                                <w:sz w:val="20"/>
                              </w:rPr>
                            </w:pPr>
                            <w:bookmarkStart w:id="60" w:name="_Hlk232151561"/>
                            <w:r w:rsidRPr="00531BC8">
                              <w:rPr>
                                <w:rFonts w:ascii="標楷體" w:eastAsia="標楷體" w:hAnsi="標楷體" w:hint="eastAsia"/>
                                <w:kern w:val="0"/>
                                <w:sz w:val="20"/>
                              </w:rPr>
                              <w:t>艘數</w:t>
                            </w:r>
                            <w:bookmarkEnd w:id="60"/>
                          </w:p>
                        </w:tc>
                        <w:tc>
                          <w:tcPr>
                            <w:tcW w:w="1113" w:type="dxa"/>
                            <w:noWrap/>
                            <w:vAlign w:val="center"/>
                          </w:tcPr>
                          <w:p w14:paraId="41B67120" w14:textId="77777777" w:rsidR="00110FD0" w:rsidRPr="00531BC8" w:rsidRDefault="00110FD0" w:rsidP="00110FD0">
                            <w:pPr>
                              <w:widowControl/>
                              <w:spacing w:line="0" w:lineRule="atLeast"/>
                              <w:jc w:val="center"/>
                              <w:rPr>
                                <w:rFonts w:ascii="標楷體" w:eastAsia="標楷體" w:hAnsi="標楷體"/>
                                <w:kern w:val="0"/>
                                <w:sz w:val="20"/>
                              </w:rPr>
                            </w:pPr>
                            <w:r w:rsidRPr="00531BC8">
                              <w:rPr>
                                <w:rFonts w:ascii="標楷體" w:eastAsia="標楷體" w:hAnsi="標楷體" w:hint="eastAsia"/>
                                <w:kern w:val="0"/>
                                <w:sz w:val="20"/>
                              </w:rPr>
                              <w:t>占比</w:t>
                            </w:r>
                          </w:p>
                        </w:tc>
                      </w:tr>
                      <w:tr w:rsidR="00531BC8" w:rsidRPr="00531BC8" w14:paraId="00E2A647" w14:textId="77777777" w:rsidTr="00DC20D2">
                        <w:trPr>
                          <w:trHeight w:val="312"/>
                        </w:trPr>
                        <w:tc>
                          <w:tcPr>
                            <w:tcW w:w="2297" w:type="dxa"/>
                            <w:gridSpan w:val="2"/>
                            <w:vAlign w:val="center"/>
                          </w:tcPr>
                          <w:p w14:paraId="28C5447D" w14:textId="77777777" w:rsidR="00110FD0" w:rsidRPr="00531BC8" w:rsidRDefault="00110FD0" w:rsidP="00110FD0">
                            <w:pPr>
                              <w:widowControl/>
                              <w:spacing w:line="0" w:lineRule="atLeast"/>
                              <w:jc w:val="center"/>
                              <w:rPr>
                                <w:rFonts w:ascii="標楷體" w:eastAsia="標楷體" w:hAnsi="標楷體"/>
                                <w:b/>
                                <w:kern w:val="0"/>
                                <w:sz w:val="20"/>
                              </w:rPr>
                            </w:pPr>
                            <w:r w:rsidRPr="00531BC8">
                              <w:rPr>
                                <w:rFonts w:ascii="標楷體" w:eastAsia="標楷體" w:hAnsi="標楷體" w:cs="新細明體" w:hint="eastAsia"/>
                                <w:b/>
                                <w:kern w:val="0"/>
                                <w:sz w:val="20"/>
                              </w:rPr>
                              <w:t xml:space="preserve">合 </w:t>
                            </w:r>
                            <w:r w:rsidRPr="00531BC8">
                              <w:rPr>
                                <w:rFonts w:ascii="標楷體" w:eastAsia="標楷體" w:hAnsi="標楷體" w:cs="新細明體"/>
                                <w:b/>
                                <w:kern w:val="0"/>
                                <w:sz w:val="20"/>
                              </w:rPr>
                              <w:t xml:space="preserve"> </w:t>
                            </w:r>
                            <w:r w:rsidRPr="00531BC8">
                              <w:rPr>
                                <w:rFonts w:ascii="標楷體" w:eastAsia="標楷體" w:hAnsi="標楷體" w:cs="新細明體" w:hint="eastAsia"/>
                                <w:b/>
                                <w:kern w:val="0"/>
                                <w:sz w:val="20"/>
                              </w:rPr>
                              <w:t>計</w:t>
                            </w:r>
                          </w:p>
                        </w:tc>
                        <w:tc>
                          <w:tcPr>
                            <w:tcW w:w="1100" w:type="dxa"/>
                            <w:noWrap/>
                            <w:vAlign w:val="center"/>
                            <w:hideMark/>
                          </w:tcPr>
                          <w:p w14:paraId="32E13CD0" w14:textId="77777777" w:rsidR="00110FD0" w:rsidRPr="00531BC8" w:rsidRDefault="00110FD0" w:rsidP="00110FD0">
                            <w:pPr>
                              <w:widowControl/>
                              <w:spacing w:line="0" w:lineRule="atLeast"/>
                              <w:ind w:rightChars="30" w:right="72"/>
                              <w:jc w:val="right"/>
                              <w:rPr>
                                <w:rFonts w:ascii="標楷體" w:eastAsia="標楷體" w:hAnsi="標楷體"/>
                                <w:b/>
                                <w:kern w:val="0"/>
                                <w:sz w:val="20"/>
                              </w:rPr>
                            </w:pPr>
                            <w:r w:rsidRPr="00531BC8">
                              <w:rPr>
                                <w:rFonts w:ascii="標楷體" w:eastAsia="標楷體" w:hAnsi="標楷體"/>
                                <w:b/>
                                <w:kern w:val="0"/>
                                <w:sz w:val="20"/>
                              </w:rPr>
                              <w:t>9,487</w:t>
                            </w:r>
                          </w:p>
                        </w:tc>
                        <w:tc>
                          <w:tcPr>
                            <w:tcW w:w="1113" w:type="dxa"/>
                            <w:noWrap/>
                            <w:vAlign w:val="center"/>
                            <w:hideMark/>
                          </w:tcPr>
                          <w:p w14:paraId="05E6C365" w14:textId="77777777" w:rsidR="00110FD0" w:rsidRPr="00531BC8" w:rsidRDefault="00110FD0" w:rsidP="00110FD0">
                            <w:pPr>
                              <w:widowControl/>
                              <w:spacing w:line="0" w:lineRule="atLeast"/>
                              <w:ind w:rightChars="30" w:right="72"/>
                              <w:jc w:val="right"/>
                              <w:rPr>
                                <w:rFonts w:ascii="標楷體" w:eastAsia="標楷體" w:hAnsi="標楷體"/>
                                <w:b/>
                                <w:kern w:val="0"/>
                                <w:sz w:val="20"/>
                              </w:rPr>
                            </w:pPr>
                            <w:r w:rsidRPr="00531BC8">
                              <w:rPr>
                                <w:rFonts w:ascii="標楷體" w:eastAsia="標楷體" w:hAnsi="標楷體" w:hint="eastAsia"/>
                                <w:b/>
                                <w:kern w:val="0"/>
                                <w:sz w:val="20"/>
                              </w:rPr>
                              <w:t>1</w:t>
                            </w:r>
                            <w:r w:rsidRPr="00531BC8">
                              <w:rPr>
                                <w:rFonts w:ascii="標楷體" w:eastAsia="標楷體" w:hAnsi="標楷體"/>
                                <w:b/>
                                <w:kern w:val="0"/>
                                <w:sz w:val="20"/>
                              </w:rPr>
                              <w:t>00.00</w:t>
                            </w:r>
                          </w:p>
                        </w:tc>
                      </w:tr>
                      <w:tr w:rsidR="00531BC8" w:rsidRPr="00531BC8" w14:paraId="6FDBD1F7" w14:textId="77777777" w:rsidTr="00DC20D2">
                        <w:trPr>
                          <w:trHeight w:val="312"/>
                        </w:trPr>
                        <w:tc>
                          <w:tcPr>
                            <w:tcW w:w="2297" w:type="dxa"/>
                            <w:gridSpan w:val="2"/>
                            <w:vAlign w:val="center"/>
                          </w:tcPr>
                          <w:p w14:paraId="1211A832" w14:textId="77777777" w:rsidR="00110FD0" w:rsidRPr="00531BC8" w:rsidRDefault="00110FD0" w:rsidP="00110FD0">
                            <w:pPr>
                              <w:widowControl/>
                              <w:spacing w:line="0" w:lineRule="atLeast"/>
                              <w:jc w:val="both"/>
                              <w:rPr>
                                <w:rFonts w:ascii="標楷體" w:eastAsia="標楷體" w:hAnsi="標楷體" w:cs="新細明體"/>
                                <w:kern w:val="0"/>
                                <w:sz w:val="20"/>
                              </w:rPr>
                            </w:pPr>
                            <w:r w:rsidRPr="00531BC8">
                              <w:rPr>
                                <w:rFonts w:ascii="標楷體" w:eastAsia="標楷體" w:hAnsi="標楷體" w:cs="新細明體" w:hint="eastAsia"/>
                                <w:kern w:val="0"/>
                                <w:sz w:val="20"/>
                              </w:rPr>
                              <w:t>舢舨及漁筏</w:t>
                            </w:r>
                          </w:p>
                        </w:tc>
                        <w:tc>
                          <w:tcPr>
                            <w:tcW w:w="1100" w:type="dxa"/>
                            <w:noWrap/>
                            <w:vAlign w:val="center"/>
                          </w:tcPr>
                          <w:p w14:paraId="4A6E34B2" w14:textId="77777777" w:rsidR="00110FD0" w:rsidRPr="00531BC8" w:rsidRDefault="00110FD0" w:rsidP="00110FD0">
                            <w:pPr>
                              <w:widowControl/>
                              <w:spacing w:line="0" w:lineRule="atLeast"/>
                              <w:ind w:rightChars="30" w:right="72"/>
                              <w:jc w:val="right"/>
                              <w:rPr>
                                <w:rFonts w:ascii="標楷體" w:eastAsia="標楷體" w:hAnsi="標楷體"/>
                                <w:kern w:val="0"/>
                                <w:sz w:val="20"/>
                              </w:rPr>
                            </w:pPr>
                            <w:r w:rsidRPr="00531BC8">
                              <w:rPr>
                                <w:rFonts w:ascii="標楷體" w:eastAsia="標楷體" w:hAnsi="標楷體"/>
                                <w:kern w:val="0"/>
                                <w:sz w:val="20"/>
                              </w:rPr>
                              <w:t>5,819</w:t>
                            </w:r>
                          </w:p>
                        </w:tc>
                        <w:tc>
                          <w:tcPr>
                            <w:tcW w:w="1113" w:type="dxa"/>
                            <w:noWrap/>
                            <w:vAlign w:val="center"/>
                          </w:tcPr>
                          <w:p w14:paraId="00E86E4B" w14:textId="77777777" w:rsidR="00110FD0" w:rsidRPr="00531BC8" w:rsidRDefault="00110FD0" w:rsidP="00110FD0">
                            <w:pPr>
                              <w:widowControl/>
                              <w:spacing w:line="0" w:lineRule="atLeast"/>
                              <w:ind w:rightChars="30" w:right="72"/>
                              <w:jc w:val="right"/>
                              <w:rPr>
                                <w:rFonts w:ascii="標楷體" w:eastAsia="標楷體" w:hAnsi="標楷體"/>
                                <w:kern w:val="0"/>
                                <w:sz w:val="20"/>
                              </w:rPr>
                            </w:pPr>
                            <w:r w:rsidRPr="00531BC8">
                              <w:rPr>
                                <w:rFonts w:ascii="標楷體" w:eastAsia="標楷體" w:hAnsi="標楷體"/>
                                <w:kern w:val="0"/>
                                <w:sz w:val="20"/>
                              </w:rPr>
                              <w:t>61.34</w:t>
                            </w:r>
                          </w:p>
                        </w:tc>
                      </w:tr>
                      <w:tr w:rsidR="00531BC8" w:rsidRPr="00531BC8" w14:paraId="10E92EBA" w14:textId="77777777" w:rsidTr="00DC20D2">
                        <w:trPr>
                          <w:trHeight w:val="312"/>
                        </w:trPr>
                        <w:tc>
                          <w:tcPr>
                            <w:tcW w:w="2297" w:type="dxa"/>
                            <w:gridSpan w:val="2"/>
                            <w:tcBorders>
                              <w:bottom w:val="single" w:sz="4" w:space="0" w:color="FFFFFF"/>
                            </w:tcBorders>
                            <w:vAlign w:val="center"/>
                          </w:tcPr>
                          <w:p w14:paraId="5F12DCB4" w14:textId="77777777" w:rsidR="00110FD0" w:rsidRPr="00531BC8" w:rsidRDefault="00110FD0" w:rsidP="00110FD0">
                            <w:pPr>
                              <w:widowControl/>
                              <w:spacing w:line="0" w:lineRule="atLeast"/>
                              <w:rPr>
                                <w:rFonts w:ascii="標楷體" w:eastAsia="標楷體" w:hAnsi="標楷體"/>
                                <w:b/>
                                <w:bCs/>
                                <w:kern w:val="0"/>
                                <w:sz w:val="20"/>
                              </w:rPr>
                            </w:pPr>
                            <w:r w:rsidRPr="00531BC8">
                              <w:rPr>
                                <w:rFonts w:ascii="標楷體" w:eastAsia="標楷體" w:hAnsi="標楷體" w:hint="eastAsia"/>
                                <w:b/>
                                <w:bCs/>
                                <w:kern w:val="0"/>
                                <w:sz w:val="20"/>
                              </w:rPr>
                              <w:t>動力漁船小計</w:t>
                            </w:r>
                          </w:p>
                        </w:tc>
                        <w:tc>
                          <w:tcPr>
                            <w:tcW w:w="1100" w:type="dxa"/>
                            <w:noWrap/>
                            <w:vAlign w:val="center"/>
                          </w:tcPr>
                          <w:p w14:paraId="71A9C106" w14:textId="77777777" w:rsidR="00110FD0" w:rsidRPr="00531BC8" w:rsidRDefault="00110FD0" w:rsidP="00110FD0">
                            <w:pPr>
                              <w:widowControl/>
                              <w:spacing w:line="0" w:lineRule="atLeast"/>
                              <w:ind w:rightChars="30" w:right="72"/>
                              <w:jc w:val="right"/>
                              <w:rPr>
                                <w:rFonts w:ascii="標楷體" w:eastAsia="標楷體" w:hAnsi="標楷體"/>
                                <w:b/>
                                <w:bCs/>
                                <w:kern w:val="0"/>
                                <w:sz w:val="20"/>
                              </w:rPr>
                            </w:pPr>
                            <w:r w:rsidRPr="00531BC8">
                              <w:rPr>
                                <w:rFonts w:ascii="標楷體" w:eastAsia="標楷體" w:hAnsi="標楷體"/>
                                <w:b/>
                                <w:bCs/>
                                <w:kern w:val="0"/>
                                <w:sz w:val="20"/>
                              </w:rPr>
                              <w:t>3,668</w:t>
                            </w:r>
                          </w:p>
                        </w:tc>
                        <w:tc>
                          <w:tcPr>
                            <w:tcW w:w="1113" w:type="dxa"/>
                            <w:noWrap/>
                            <w:vAlign w:val="center"/>
                          </w:tcPr>
                          <w:p w14:paraId="185F0901" w14:textId="77777777" w:rsidR="00110FD0" w:rsidRPr="00531BC8" w:rsidRDefault="00110FD0" w:rsidP="00110FD0">
                            <w:pPr>
                              <w:widowControl/>
                              <w:spacing w:line="0" w:lineRule="atLeast"/>
                              <w:ind w:rightChars="30" w:right="72"/>
                              <w:jc w:val="right"/>
                              <w:rPr>
                                <w:rFonts w:ascii="標楷體" w:eastAsia="標楷體" w:hAnsi="標楷體"/>
                                <w:b/>
                                <w:bCs/>
                                <w:kern w:val="0"/>
                                <w:sz w:val="20"/>
                              </w:rPr>
                            </w:pPr>
                            <w:r w:rsidRPr="00531BC8">
                              <w:rPr>
                                <w:rFonts w:ascii="標楷體" w:eastAsia="標楷體" w:hAnsi="標楷體"/>
                                <w:b/>
                                <w:bCs/>
                                <w:kern w:val="0"/>
                                <w:sz w:val="20"/>
                              </w:rPr>
                              <w:t>38.66</w:t>
                            </w:r>
                          </w:p>
                        </w:tc>
                      </w:tr>
                      <w:tr w:rsidR="00531BC8" w:rsidRPr="00531BC8" w14:paraId="39A4CE37" w14:textId="77777777" w:rsidTr="00DC20D2">
                        <w:trPr>
                          <w:trHeight w:val="312"/>
                        </w:trPr>
                        <w:tc>
                          <w:tcPr>
                            <w:tcW w:w="267" w:type="dxa"/>
                            <w:vMerge w:val="restart"/>
                            <w:tcBorders>
                              <w:top w:val="single" w:sz="4" w:space="0" w:color="FFFFFF"/>
                            </w:tcBorders>
                            <w:vAlign w:val="center"/>
                          </w:tcPr>
                          <w:p w14:paraId="5CB2545C" w14:textId="77777777" w:rsidR="00110FD0" w:rsidRPr="00531BC8" w:rsidRDefault="00110FD0" w:rsidP="00110FD0">
                            <w:pPr>
                              <w:widowControl/>
                              <w:spacing w:line="0" w:lineRule="atLeast"/>
                              <w:ind w:firstLineChars="190" w:firstLine="380"/>
                              <w:rPr>
                                <w:rFonts w:ascii="標楷體" w:eastAsia="標楷體" w:hAnsi="標楷體"/>
                                <w:kern w:val="0"/>
                                <w:sz w:val="20"/>
                              </w:rPr>
                            </w:pPr>
                          </w:p>
                        </w:tc>
                        <w:tc>
                          <w:tcPr>
                            <w:tcW w:w="2030" w:type="dxa"/>
                            <w:vAlign w:val="center"/>
                          </w:tcPr>
                          <w:p w14:paraId="405B2F81" w14:textId="77777777" w:rsidR="00110FD0" w:rsidRPr="00531BC8" w:rsidRDefault="00110FD0" w:rsidP="00110FD0">
                            <w:pPr>
                              <w:widowControl/>
                              <w:spacing w:line="0" w:lineRule="atLeast"/>
                              <w:rPr>
                                <w:rFonts w:ascii="標楷體" w:eastAsia="標楷體" w:hAnsi="標楷體"/>
                                <w:kern w:val="0"/>
                                <w:sz w:val="20"/>
                              </w:rPr>
                            </w:pPr>
                            <w:r w:rsidRPr="00531BC8">
                              <w:rPr>
                                <w:rFonts w:ascii="標楷體" w:eastAsia="標楷體" w:hAnsi="標楷體" w:hint="eastAsia"/>
                                <w:kern w:val="0"/>
                                <w:sz w:val="20"/>
                              </w:rPr>
                              <w:t>未滿</w:t>
                            </w:r>
                            <w:r w:rsidRPr="00531BC8">
                              <w:rPr>
                                <w:rFonts w:ascii="標楷體" w:eastAsia="標楷體" w:hAnsi="標楷體"/>
                                <w:kern w:val="0"/>
                                <w:sz w:val="20"/>
                              </w:rPr>
                              <w:t>20</w:t>
                            </w:r>
                            <w:r w:rsidRPr="00531BC8">
                              <w:rPr>
                                <w:rFonts w:ascii="標楷體" w:eastAsia="標楷體" w:hAnsi="標楷體" w:hint="eastAsia"/>
                                <w:kern w:val="0"/>
                                <w:sz w:val="20"/>
                              </w:rPr>
                              <w:t>噸</w:t>
                            </w:r>
                          </w:p>
                        </w:tc>
                        <w:tc>
                          <w:tcPr>
                            <w:tcW w:w="1100" w:type="dxa"/>
                            <w:noWrap/>
                            <w:vAlign w:val="center"/>
                            <w:hideMark/>
                          </w:tcPr>
                          <w:p w14:paraId="053A38CA" w14:textId="77777777" w:rsidR="00110FD0" w:rsidRPr="00531BC8" w:rsidRDefault="00110FD0" w:rsidP="00110FD0">
                            <w:pPr>
                              <w:widowControl/>
                              <w:spacing w:line="0" w:lineRule="atLeast"/>
                              <w:ind w:rightChars="30" w:right="72"/>
                              <w:jc w:val="right"/>
                              <w:rPr>
                                <w:rFonts w:ascii="標楷體" w:eastAsia="標楷體" w:hAnsi="標楷體"/>
                                <w:kern w:val="0"/>
                                <w:sz w:val="20"/>
                              </w:rPr>
                            </w:pPr>
                            <w:r w:rsidRPr="00531BC8">
                              <w:rPr>
                                <w:rFonts w:ascii="標楷體" w:eastAsia="標楷體" w:hAnsi="標楷體"/>
                                <w:kern w:val="0"/>
                                <w:sz w:val="20"/>
                              </w:rPr>
                              <w:t>2,153</w:t>
                            </w:r>
                          </w:p>
                        </w:tc>
                        <w:tc>
                          <w:tcPr>
                            <w:tcW w:w="1113" w:type="dxa"/>
                            <w:noWrap/>
                            <w:vAlign w:val="center"/>
                          </w:tcPr>
                          <w:p w14:paraId="25A15774" w14:textId="2AE3F5DE" w:rsidR="00110FD0" w:rsidRPr="00531BC8" w:rsidRDefault="00110FD0" w:rsidP="00110FD0">
                            <w:pPr>
                              <w:widowControl/>
                              <w:spacing w:line="0" w:lineRule="atLeast"/>
                              <w:ind w:rightChars="25" w:right="60"/>
                              <w:jc w:val="right"/>
                              <w:rPr>
                                <w:rFonts w:ascii="標楷體" w:eastAsia="標楷體" w:hAnsi="標楷體"/>
                                <w:kern w:val="0"/>
                                <w:sz w:val="20"/>
                              </w:rPr>
                            </w:pPr>
                            <w:r w:rsidRPr="00531BC8">
                              <w:rPr>
                                <w:rFonts w:ascii="標楷體" w:eastAsia="標楷體" w:hAnsi="標楷體" w:hint="eastAsia"/>
                                <w:kern w:val="0"/>
                                <w:sz w:val="20"/>
                              </w:rPr>
                              <w:t>2</w:t>
                            </w:r>
                            <w:r w:rsidRPr="00531BC8">
                              <w:rPr>
                                <w:rFonts w:ascii="標楷體" w:eastAsia="標楷體" w:hAnsi="標楷體"/>
                                <w:kern w:val="0"/>
                                <w:sz w:val="20"/>
                              </w:rPr>
                              <w:t>2.6</w:t>
                            </w:r>
                            <w:r w:rsidR="00664543" w:rsidRPr="00531BC8">
                              <w:rPr>
                                <w:rFonts w:ascii="標楷體" w:eastAsia="標楷體" w:hAnsi="標楷體"/>
                                <w:kern w:val="0"/>
                                <w:sz w:val="20"/>
                              </w:rPr>
                              <w:t>9</w:t>
                            </w:r>
                          </w:p>
                        </w:tc>
                      </w:tr>
                      <w:tr w:rsidR="00531BC8" w:rsidRPr="00531BC8" w14:paraId="0F27339F" w14:textId="77777777" w:rsidTr="00DC20D2">
                        <w:trPr>
                          <w:trHeight w:val="312"/>
                        </w:trPr>
                        <w:tc>
                          <w:tcPr>
                            <w:tcW w:w="267" w:type="dxa"/>
                            <w:vMerge/>
                            <w:vAlign w:val="center"/>
                          </w:tcPr>
                          <w:p w14:paraId="0287DBFE" w14:textId="77777777" w:rsidR="00110FD0" w:rsidRPr="00531BC8" w:rsidRDefault="00110FD0" w:rsidP="00110FD0">
                            <w:pPr>
                              <w:widowControl/>
                              <w:spacing w:line="0" w:lineRule="atLeast"/>
                              <w:ind w:firstLineChars="190" w:firstLine="380"/>
                              <w:rPr>
                                <w:rFonts w:ascii="標楷體" w:eastAsia="標楷體" w:hAnsi="標楷體"/>
                                <w:kern w:val="0"/>
                                <w:sz w:val="20"/>
                              </w:rPr>
                            </w:pPr>
                          </w:p>
                        </w:tc>
                        <w:tc>
                          <w:tcPr>
                            <w:tcW w:w="2030" w:type="dxa"/>
                            <w:vAlign w:val="center"/>
                          </w:tcPr>
                          <w:p w14:paraId="310F41BE" w14:textId="77777777" w:rsidR="00110FD0" w:rsidRPr="00531BC8" w:rsidRDefault="00110FD0" w:rsidP="00110FD0">
                            <w:pPr>
                              <w:widowControl/>
                              <w:spacing w:line="0" w:lineRule="atLeast"/>
                              <w:rPr>
                                <w:rFonts w:ascii="標楷體" w:eastAsia="標楷體" w:hAnsi="標楷體"/>
                                <w:kern w:val="0"/>
                                <w:sz w:val="20"/>
                              </w:rPr>
                            </w:pPr>
                            <w:r w:rsidRPr="00531BC8">
                              <w:rPr>
                                <w:rFonts w:ascii="標楷體" w:eastAsia="標楷體" w:hAnsi="標楷體"/>
                                <w:kern w:val="0"/>
                                <w:sz w:val="20"/>
                              </w:rPr>
                              <w:t>20噸以上未滿50噸</w:t>
                            </w:r>
                          </w:p>
                        </w:tc>
                        <w:tc>
                          <w:tcPr>
                            <w:tcW w:w="1100" w:type="dxa"/>
                            <w:noWrap/>
                            <w:vAlign w:val="center"/>
                            <w:hideMark/>
                          </w:tcPr>
                          <w:p w14:paraId="3159DEC8" w14:textId="77777777" w:rsidR="00110FD0" w:rsidRPr="00531BC8" w:rsidRDefault="00110FD0" w:rsidP="00110FD0">
                            <w:pPr>
                              <w:widowControl/>
                              <w:spacing w:line="0" w:lineRule="atLeast"/>
                              <w:ind w:rightChars="30" w:right="72"/>
                              <w:jc w:val="right"/>
                              <w:rPr>
                                <w:rFonts w:ascii="標楷體" w:eastAsia="標楷體" w:hAnsi="標楷體"/>
                                <w:kern w:val="0"/>
                                <w:sz w:val="20"/>
                              </w:rPr>
                            </w:pPr>
                            <w:r w:rsidRPr="00531BC8">
                              <w:rPr>
                                <w:rFonts w:ascii="標楷體" w:eastAsia="標楷體" w:hAnsi="標楷體" w:hint="eastAsia"/>
                                <w:kern w:val="0"/>
                                <w:sz w:val="20"/>
                              </w:rPr>
                              <w:t>8</w:t>
                            </w:r>
                            <w:r w:rsidRPr="00531BC8">
                              <w:rPr>
                                <w:rFonts w:ascii="標楷體" w:eastAsia="標楷體" w:hAnsi="標楷體"/>
                                <w:kern w:val="0"/>
                                <w:sz w:val="20"/>
                              </w:rPr>
                              <w:t>92</w:t>
                            </w:r>
                          </w:p>
                        </w:tc>
                        <w:tc>
                          <w:tcPr>
                            <w:tcW w:w="1113" w:type="dxa"/>
                            <w:noWrap/>
                            <w:vAlign w:val="center"/>
                          </w:tcPr>
                          <w:p w14:paraId="5FC47772" w14:textId="77777777" w:rsidR="00110FD0" w:rsidRPr="00531BC8" w:rsidRDefault="00110FD0" w:rsidP="00110FD0">
                            <w:pPr>
                              <w:widowControl/>
                              <w:spacing w:line="0" w:lineRule="atLeast"/>
                              <w:ind w:rightChars="25" w:right="60"/>
                              <w:jc w:val="right"/>
                              <w:rPr>
                                <w:rFonts w:ascii="標楷體" w:eastAsia="標楷體" w:hAnsi="標楷體"/>
                                <w:kern w:val="0"/>
                                <w:sz w:val="20"/>
                              </w:rPr>
                            </w:pPr>
                            <w:r w:rsidRPr="00531BC8">
                              <w:rPr>
                                <w:rFonts w:ascii="標楷體" w:eastAsia="標楷體" w:hAnsi="標楷體" w:hint="eastAsia"/>
                                <w:kern w:val="0"/>
                                <w:sz w:val="20"/>
                              </w:rPr>
                              <w:t>9</w:t>
                            </w:r>
                            <w:r w:rsidRPr="00531BC8">
                              <w:rPr>
                                <w:rFonts w:ascii="標楷體" w:eastAsia="標楷體" w:hAnsi="標楷體"/>
                                <w:kern w:val="0"/>
                                <w:sz w:val="20"/>
                              </w:rPr>
                              <w:t>.40</w:t>
                            </w:r>
                          </w:p>
                        </w:tc>
                      </w:tr>
                      <w:tr w:rsidR="00531BC8" w:rsidRPr="00531BC8" w14:paraId="174F4E45" w14:textId="77777777" w:rsidTr="00DC20D2">
                        <w:trPr>
                          <w:trHeight w:val="312"/>
                        </w:trPr>
                        <w:tc>
                          <w:tcPr>
                            <w:tcW w:w="267" w:type="dxa"/>
                            <w:vMerge/>
                            <w:vAlign w:val="center"/>
                          </w:tcPr>
                          <w:p w14:paraId="6DF4211E" w14:textId="77777777" w:rsidR="00110FD0" w:rsidRPr="00531BC8" w:rsidRDefault="00110FD0" w:rsidP="00110FD0">
                            <w:pPr>
                              <w:widowControl/>
                              <w:spacing w:line="0" w:lineRule="atLeast"/>
                              <w:ind w:firstLineChars="190" w:firstLine="380"/>
                              <w:rPr>
                                <w:rFonts w:ascii="標楷體" w:eastAsia="標楷體" w:hAnsi="標楷體"/>
                                <w:kern w:val="0"/>
                                <w:sz w:val="20"/>
                              </w:rPr>
                            </w:pPr>
                          </w:p>
                        </w:tc>
                        <w:tc>
                          <w:tcPr>
                            <w:tcW w:w="2030" w:type="dxa"/>
                            <w:vAlign w:val="center"/>
                          </w:tcPr>
                          <w:p w14:paraId="49A76B3E" w14:textId="77777777" w:rsidR="00110FD0" w:rsidRPr="00531BC8" w:rsidRDefault="00110FD0" w:rsidP="00110FD0">
                            <w:pPr>
                              <w:widowControl/>
                              <w:spacing w:line="0" w:lineRule="atLeast"/>
                              <w:rPr>
                                <w:rFonts w:ascii="標楷體" w:eastAsia="標楷體" w:hAnsi="標楷體"/>
                                <w:kern w:val="0"/>
                                <w:sz w:val="20"/>
                              </w:rPr>
                            </w:pPr>
                            <w:r w:rsidRPr="00531BC8">
                              <w:rPr>
                                <w:rFonts w:ascii="標楷體" w:eastAsia="標楷體" w:hAnsi="標楷體"/>
                                <w:kern w:val="0"/>
                                <w:sz w:val="20"/>
                              </w:rPr>
                              <w:t>50噸以上未滿100噸</w:t>
                            </w:r>
                          </w:p>
                        </w:tc>
                        <w:tc>
                          <w:tcPr>
                            <w:tcW w:w="1100" w:type="dxa"/>
                            <w:noWrap/>
                            <w:vAlign w:val="center"/>
                            <w:hideMark/>
                          </w:tcPr>
                          <w:p w14:paraId="36CA005E" w14:textId="77777777" w:rsidR="00110FD0" w:rsidRPr="00531BC8" w:rsidRDefault="00110FD0" w:rsidP="00110FD0">
                            <w:pPr>
                              <w:widowControl/>
                              <w:spacing w:line="0" w:lineRule="atLeast"/>
                              <w:ind w:rightChars="30" w:right="72"/>
                              <w:jc w:val="right"/>
                              <w:rPr>
                                <w:rFonts w:ascii="標楷體" w:eastAsia="標楷體" w:hAnsi="標楷體"/>
                                <w:kern w:val="0"/>
                                <w:sz w:val="20"/>
                              </w:rPr>
                            </w:pPr>
                            <w:r w:rsidRPr="00531BC8">
                              <w:rPr>
                                <w:rFonts w:ascii="標楷體" w:eastAsia="標楷體" w:hAnsi="標楷體"/>
                                <w:kern w:val="0"/>
                                <w:sz w:val="20"/>
                              </w:rPr>
                              <w:t>458</w:t>
                            </w:r>
                          </w:p>
                        </w:tc>
                        <w:tc>
                          <w:tcPr>
                            <w:tcW w:w="1113" w:type="dxa"/>
                            <w:noWrap/>
                            <w:vAlign w:val="center"/>
                          </w:tcPr>
                          <w:p w14:paraId="7E7CDDA0" w14:textId="77777777" w:rsidR="00110FD0" w:rsidRPr="00531BC8" w:rsidRDefault="00110FD0" w:rsidP="00110FD0">
                            <w:pPr>
                              <w:widowControl/>
                              <w:spacing w:line="0" w:lineRule="atLeast"/>
                              <w:ind w:rightChars="25" w:right="60"/>
                              <w:jc w:val="right"/>
                              <w:rPr>
                                <w:rFonts w:ascii="標楷體" w:eastAsia="標楷體" w:hAnsi="標楷體"/>
                                <w:kern w:val="0"/>
                                <w:sz w:val="20"/>
                              </w:rPr>
                            </w:pPr>
                            <w:r w:rsidRPr="00531BC8">
                              <w:rPr>
                                <w:rFonts w:ascii="標楷體" w:eastAsia="標楷體" w:hAnsi="標楷體" w:hint="eastAsia"/>
                                <w:kern w:val="0"/>
                                <w:sz w:val="20"/>
                              </w:rPr>
                              <w:t>4</w:t>
                            </w:r>
                            <w:r w:rsidRPr="00531BC8">
                              <w:rPr>
                                <w:rFonts w:ascii="標楷體" w:eastAsia="標楷體" w:hAnsi="標楷體"/>
                                <w:kern w:val="0"/>
                                <w:sz w:val="20"/>
                              </w:rPr>
                              <w:t>.83</w:t>
                            </w:r>
                          </w:p>
                        </w:tc>
                      </w:tr>
                      <w:tr w:rsidR="00531BC8" w:rsidRPr="00531BC8" w14:paraId="0F3CD96E" w14:textId="77777777" w:rsidTr="00DC20D2">
                        <w:trPr>
                          <w:trHeight w:val="312"/>
                        </w:trPr>
                        <w:tc>
                          <w:tcPr>
                            <w:tcW w:w="267" w:type="dxa"/>
                            <w:vMerge/>
                            <w:vAlign w:val="center"/>
                          </w:tcPr>
                          <w:p w14:paraId="587A6C61" w14:textId="77777777" w:rsidR="00110FD0" w:rsidRPr="00531BC8" w:rsidRDefault="00110FD0" w:rsidP="00110FD0">
                            <w:pPr>
                              <w:widowControl/>
                              <w:spacing w:line="0" w:lineRule="atLeast"/>
                              <w:ind w:firstLineChars="190" w:firstLine="380"/>
                              <w:rPr>
                                <w:rFonts w:ascii="標楷體" w:eastAsia="標楷體" w:hAnsi="標楷體"/>
                                <w:kern w:val="0"/>
                                <w:sz w:val="20"/>
                              </w:rPr>
                            </w:pPr>
                          </w:p>
                        </w:tc>
                        <w:tc>
                          <w:tcPr>
                            <w:tcW w:w="2030" w:type="dxa"/>
                            <w:vAlign w:val="center"/>
                          </w:tcPr>
                          <w:p w14:paraId="6B9CB1BB" w14:textId="3B7F78B7" w:rsidR="00110FD0" w:rsidRPr="00531BC8" w:rsidRDefault="00433533" w:rsidP="00110FD0">
                            <w:pPr>
                              <w:widowControl/>
                              <w:spacing w:line="0" w:lineRule="atLeast"/>
                              <w:rPr>
                                <w:rFonts w:ascii="標楷體" w:eastAsia="標楷體" w:hAnsi="標楷體"/>
                                <w:kern w:val="0"/>
                                <w:sz w:val="20"/>
                              </w:rPr>
                            </w:pPr>
                            <w:r w:rsidRPr="00531BC8">
                              <w:rPr>
                                <w:rFonts w:ascii="標楷體" w:eastAsia="標楷體" w:hAnsi="標楷體"/>
                                <w:kern w:val="0"/>
                                <w:sz w:val="20"/>
                              </w:rPr>
                              <w:t>100</w:t>
                            </w:r>
                            <w:r w:rsidR="00110FD0" w:rsidRPr="00531BC8">
                              <w:rPr>
                                <w:rFonts w:ascii="標楷體" w:eastAsia="標楷體" w:hAnsi="標楷體"/>
                                <w:kern w:val="0"/>
                                <w:sz w:val="20"/>
                              </w:rPr>
                              <w:t>噸</w:t>
                            </w:r>
                            <w:r w:rsidRPr="00531BC8">
                              <w:rPr>
                                <w:rFonts w:ascii="標楷體" w:eastAsia="標楷體" w:hAnsi="標楷體" w:hint="eastAsia"/>
                                <w:kern w:val="0"/>
                                <w:sz w:val="20"/>
                              </w:rPr>
                              <w:t>以上</w:t>
                            </w:r>
                          </w:p>
                        </w:tc>
                        <w:tc>
                          <w:tcPr>
                            <w:tcW w:w="1100" w:type="dxa"/>
                            <w:noWrap/>
                            <w:vAlign w:val="center"/>
                            <w:hideMark/>
                          </w:tcPr>
                          <w:p w14:paraId="755B53BB" w14:textId="77777777" w:rsidR="00110FD0" w:rsidRPr="00531BC8" w:rsidRDefault="00110FD0" w:rsidP="00110FD0">
                            <w:pPr>
                              <w:widowControl/>
                              <w:spacing w:line="0" w:lineRule="atLeast"/>
                              <w:ind w:rightChars="30" w:right="72"/>
                              <w:jc w:val="right"/>
                              <w:rPr>
                                <w:rFonts w:ascii="標楷體" w:eastAsia="標楷體" w:hAnsi="標楷體"/>
                                <w:kern w:val="0"/>
                                <w:sz w:val="20"/>
                              </w:rPr>
                            </w:pPr>
                            <w:r w:rsidRPr="00531BC8">
                              <w:rPr>
                                <w:rFonts w:ascii="標楷體" w:eastAsia="標楷體" w:hAnsi="標楷體"/>
                                <w:kern w:val="0"/>
                                <w:sz w:val="20"/>
                              </w:rPr>
                              <w:t>165</w:t>
                            </w:r>
                          </w:p>
                        </w:tc>
                        <w:tc>
                          <w:tcPr>
                            <w:tcW w:w="1113" w:type="dxa"/>
                            <w:noWrap/>
                            <w:vAlign w:val="center"/>
                          </w:tcPr>
                          <w:p w14:paraId="4BA8366D" w14:textId="77777777" w:rsidR="00110FD0" w:rsidRPr="00531BC8" w:rsidRDefault="00110FD0" w:rsidP="00110FD0">
                            <w:pPr>
                              <w:widowControl/>
                              <w:spacing w:line="0" w:lineRule="atLeast"/>
                              <w:ind w:rightChars="25" w:right="60"/>
                              <w:jc w:val="right"/>
                              <w:rPr>
                                <w:rFonts w:ascii="標楷體" w:eastAsia="標楷體" w:hAnsi="標楷體"/>
                                <w:kern w:val="0"/>
                                <w:sz w:val="20"/>
                              </w:rPr>
                            </w:pPr>
                            <w:r w:rsidRPr="00531BC8">
                              <w:rPr>
                                <w:rFonts w:ascii="標楷體" w:eastAsia="標楷體" w:hAnsi="標楷體" w:hint="eastAsia"/>
                                <w:kern w:val="0"/>
                                <w:sz w:val="20"/>
                              </w:rPr>
                              <w:t>1</w:t>
                            </w:r>
                            <w:r w:rsidRPr="00531BC8">
                              <w:rPr>
                                <w:rFonts w:ascii="標楷體" w:eastAsia="標楷體" w:hAnsi="標楷體"/>
                                <w:kern w:val="0"/>
                                <w:sz w:val="20"/>
                              </w:rPr>
                              <w:t>.74</w:t>
                            </w:r>
                          </w:p>
                        </w:tc>
                      </w:tr>
                    </w:tbl>
                    <w:p w14:paraId="2C6DFEAB" w14:textId="3CB76CBF" w:rsidR="00110FD0" w:rsidRPr="00180392" w:rsidRDefault="00110FD0" w:rsidP="00110FD0">
                      <w:pPr>
                        <w:rPr>
                          <w:sz w:val="18"/>
                          <w:szCs w:val="18"/>
                        </w:rPr>
                      </w:pPr>
                      <w:r w:rsidRPr="00180392">
                        <w:rPr>
                          <w:rFonts w:ascii="標楷體" w:eastAsia="標楷體" w:hAnsi="標楷體" w:hint="eastAsia"/>
                          <w:sz w:val="18"/>
                          <w:szCs w:val="18"/>
                        </w:rPr>
                        <w:t>資料來源：整理自漁業署提供資料</w:t>
                      </w:r>
                      <w:r w:rsidR="00901983" w:rsidRPr="00180392">
                        <w:rPr>
                          <w:rFonts w:ascii="標楷體" w:eastAsia="標楷體" w:hAnsi="標楷體" w:hint="eastAsia"/>
                          <w:sz w:val="18"/>
                          <w:szCs w:val="18"/>
                        </w:rPr>
                        <w:t>。</w:t>
                      </w:r>
                    </w:p>
                  </w:txbxContent>
                </v:textbox>
                <w10:wrap type="square" anchorx="margin"/>
              </v:shape>
            </w:pict>
          </mc:Fallback>
        </mc:AlternateContent>
      </w:r>
      <w:r w:rsidRPr="007E77B6">
        <w:rPr>
          <w:rFonts w:ascii="標楷體" w:eastAsia="標楷體" w:hAnsi="標楷體" w:cs="標楷體" w:hint="eastAsia"/>
          <w:b/>
          <w:szCs w:val="24"/>
        </w:rPr>
        <w:t>1</w:t>
      </w:r>
      <w:r w:rsidRPr="007E77B6">
        <w:rPr>
          <w:rFonts w:ascii="標楷體" w:eastAsia="標楷體" w:hAnsi="標楷體" w:cs="標楷體"/>
          <w:b/>
          <w:szCs w:val="24"/>
        </w:rPr>
        <w:t>.</w:t>
      </w:r>
      <w:r w:rsidRPr="007E77B6">
        <w:rPr>
          <w:rFonts w:ascii="標楷體" w:eastAsia="標楷體" w:hAnsi="標楷體" w:cs="標楷體" w:hint="eastAsia"/>
          <w:b/>
          <w:szCs w:val="24"/>
        </w:rPr>
        <w:t xml:space="preserve">　推動</w:t>
      </w:r>
      <w:proofErr w:type="gramStart"/>
      <w:r w:rsidRPr="007E77B6">
        <w:rPr>
          <w:rFonts w:ascii="標楷體" w:eastAsia="標楷體" w:hAnsi="標楷體" w:cs="標楷體" w:hint="eastAsia"/>
          <w:b/>
          <w:szCs w:val="24"/>
        </w:rPr>
        <w:t>自願性休漁</w:t>
      </w:r>
      <w:proofErr w:type="gramEnd"/>
      <w:r w:rsidRPr="007E77B6">
        <w:rPr>
          <w:rFonts w:ascii="標楷體" w:eastAsia="標楷體" w:hAnsi="標楷體" w:cs="標楷體" w:hint="eastAsia"/>
          <w:b/>
          <w:szCs w:val="24"/>
        </w:rPr>
        <w:t>獎勵制度，惟</w:t>
      </w:r>
      <w:r w:rsidR="00291FE9" w:rsidRPr="007E77B6">
        <w:rPr>
          <w:rFonts w:ascii="標楷體" w:eastAsia="標楷體" w:hAnsi="標楷體" w:cs="標楷體" w:hint="eastAsia"/>
          <w:b/>
          <w:szCs w:val="24"/>
        </w:rPr>
        <w:t>獎勵金額隨漁船噸位增加而遞減，並設有上限</w:t>
      </w:r>
      <w:r w:rsidRPr="007E77B6">
        <w:rPr>
          <w:rFonts w:ascii="標楷體" w:eastAsia="標楷體" w:hAnsi="標楷體" w:cs="標楷體" w:hint="eastAsia"/>
          <w:b/>
          <w:szCs w:val="24"/>
        </w:rPr>
        <w:t>，</w:t>
      </w:r>
      <w:r w:rsidR="00291FE9" w:rsidRPr="007E77B6">
        <w:rPr>
          <w:rFonts w:ascii="標楷體" w:eastAsia="標楷體" w:hAnsi="標楷體" w:cs="標楷體" w:hint="eastAsia"/>
          <w:b/>
          <w:szCs w:val="24"/>
        </w:rPr>
        <w:t>致</w:t>
      </w:r>
      <w:r w:rsidRPr="007E77B6">
        <w:rPr>
          <w:rFonts w:ascii="標楷體" w:eastAsia="標楷體" w:hAnsi="標楷體" w:cs="標楷體" w:hint="eastAsia"/>
          <w:b/>
          <w:szCs w:val="24"/>
        </w:rPr>
        <w:t>中大型動力漁船參與比率相對偏低</w:t>
      </w:r>
      <w:r w:rsidRPr="007E77B6">
        <w:rPr>
          <w:rFonts w:ascii="標楷體" w:eastAsia="標楷體" w:hAnsi="標楷體" w:cs="標楷體" w:hint="eastAsia"/>
          <w:b/>
          <w:noProof/>
          <w:szCs w:val="24"/>
        </w:rPr>
        <w:t>：</w:t>
      </w:r>
      <w:r w:rsidRPr="007E77B6">
        <w:rPr>
          <w:rFonts w:ascii="標楷體" w:eastAsia="標楷體" w:hAnsi="標楷體" w:cs="標楷體" w:hint="eastAsia"/>
          <w:noProof/>
          <w:szCs w:val="24"/>
        </w:rPr>
        <w:t>自願性休漁獎勵辦法第7條第1款及第2款規定，休漁獎勵金核發金額計算基準為，舢舨及漁筏每艘2萬元；動力漁船每艘2萬元，並依其噸數，每噸加發1,500元，獎勵金最高20萬元。據漁業署統計，近5年度（109至113年度）全國漁船曾支領休漁獎勵金者，計9</w:t>
      </w:r>
      <w:r w:rsidRPr="007E77B6">
        <w:rPr>
          <w:rFonts w:ascii="標楷體" w:eastAsia="標楷體" w:hAnsi="標楷體" w:cs="標楷體"/>
          <w:noProof/>
          <w:szCs w:val="24"/>
        </w:rPr>
        <w:t>,487</w:t>
      </w:r>
      <w:r w:rsidRPr="007E77B6">
        <w:rPr>
          <w:rFonts w:ascii="標楷體" w:eastAsia="標楷體" w:hAnsi="標楷體" w:cs="標楷體" w:hint="eastAsia"/>
          <w:noProof/>
          <w:szCs w:val="24"/>
        </w:rPr>
        <w:t>艘，約占總漁船數2</w:t>
      </w:r>
      <w:r w:rsidRPr="007E77B6">
        <w:rPr>
          <w:rFonts w:ascii="標楷體" w:eastAsia="標楷體" w:hAnsi="標楷體" w:cs="標楷體"/>
          <w:noProof/>
          <w:szCs w:val="24"/>
        </w:rPr>
        <w:t>1,748</w:t>
      </w:r>
      <w:r w:rsidRPr="007E77B6">
        <w:rPr>
          <w:rFonts w:ascii="標楷體" w:eastAsia="標楷體" w:hAnsi="標楷體" w:cs="標楷體" w:hint="eastAsia"/>
          <w:noProof/>
          <w:szCs w:val="24"/>
        </w:rPr>
        <w:t>艘之43.62％。其中以舢舨及漁筏</w:t>
      </w:r>
      <w:r w:rsidRPr="007E77B6">
        <w:rPr>
          <w:rFonts w:ascii="標楷體" w:eastAsia="標楷體" w:hAnsi="標楷體" w:cs="標楷體"/>
          <w:noProof/>
          <w:szCs w:val="24"/>
        </w:rPr>
        <w:t>5,819</w:t>
      </w:r>
      <w:r w:rsidRPr="007E77B6">
        <w:rPr>
          <w:rFonts w:ascii="標楷體" w:eastAsia="標楷體" w:hAnsi="標楷體" w:cs="標楷體" w:hint="eastAsia"/>
          <w:noProof/>
          <w:szCs w:val="24"/>
        </w:rPr>
        <w:t>艘為大宗，約占休漁漁船數9</w:t>
      </w:r>
      <w:r w:rsidRPr="007E77B6">
        <w:rPr>
          <w:rFonts w:ascii="標楷體" w:eastAsia="標楷體" w:hAnsi="標楷體" w:cs="標楷體"/>
          <w:noProof/>
          <w:szCs w:val="24"/>
        </w:rPr>
        <w:t>,487</w:t>
      </w:r>
      <w:r w:rsidRPr="007E77B6">
        <w:rPr>
          <w:rFonts w:ascii="標楷體" w:eastAsia="標楷體" w:hAnsi="標楷體" w:cs="標楷體" w:hint="eastAsia"/>
          <w:noProof/>
          <w:szCs w:val="24"/>
        </w:rPr>
        <w:t>艘之61.34％，其次為未滿20噸動力漁船</w:t>
      </w:r>
      <w:r w:rsidRPr="007E77B6">
        <w:rPr>
          <w:rFonts w:ascii="標楷體" w:eastAsia="標楷體" w:hAnsi="標楷體" w:cs="標楷體"/>
          <w:noProof/>
          <w:szCs w:val="24"/>
        </w:rPr>
        <w:t>2,153</w:t>
      </w:r>
      <w:r w:rsidRPr="007E77B6">
        <w:rPr>
          <w:rFonts w:ascii="標楷體" w:eastAsia="標楷體" w:hAnsi="標楷體" w:cs="標楷體" w:hint="eastAsia"/>
          <w:noProof/>
          <w:szCs w:val="24"/>
        </w:rPr>
        <w:t>艘，約占22.6</w:t>
      </w:r>
      <w:r w:rsidR="00664543" w:rsidRPr="007E77B6">
        <w:rPr>
          <w:rFonts w:ascii="標楷體" w:eastAsia="標楷體" w:hAnsi="標楷體" w:cs="標楷體"/>
          <w:noProof/>
          <w:szCs w:val="24"/>
        </w:rPr>
        <w:t>9</w:t>
      </w:r>
      <w:r w:rsidRPr="007E77B6">
        <w:rPr>
          <w:rFonts w:ascii="標楷體" w:eastAsia="標楷體" w:hAnsi="標楷體" w:cs="標楷體" w:hint="eastAsia"/>
          <w:noProof/>
          <w:szCs w:val="24"/>
        </w:rPr>
        <w:t>％（表1</w:t>
      </w:r>
      <w:r w:rsidR="00535EC0" w:rsidRPr="007E77B6">
        <w:rPr>
          <w:rFonts w:ascii="標楷體" w:eastAsia="標楷體" w:hAnsi="標楷體" w:cs="標楷體"/>
          <w:noProof/>
          <w:szCs w:val="24"/>
        </w:rPr>
        <w:t>3</w:t>
      </w:r>
      <w:r w:rsidRPr="007E77B6">
        <w:rPr>
          <w:rFonts w:ascii="標楷體" w:eastAsia="標楷體" w:hAnsi="標楷體" w:cs="標楷體" w:hint="eastAsia"/>
          <w:noProof/>
          <w:szCs w:val="24"/>
        </w:rPr>
        <w:t>），顯示高達8成餘之休漁獎勵對象，集中在從事沿岸漁業之漁船，對復甦近海漁業資源養護效果有限。</w:t>
      </w:r>
      <w:r w:rsidR="00433533" w:rsidRPr="007E77B6">
        <w:rPr>
          <w:rFonts w:ascii="標楷體" w:eastAsia="標楷體" w:hAnsi="標楷體" w:cs="標楷體" w:hint="eastAsia"/>
          <w:noProof/>
          <w:szCs w:val="24"/>
        </w:rPr>
        <w:t>經查</w:t>
      </w:r>
      <w:r w:rsidRPr="007E77B6">
        <w:rPr>
          <w:rFonts w:ascii="標楷體" w:eastAsia="標楷體" w:hAnsi="標楷體" w:cs="標楷體" w:hint="eastAsia"/>
          <w:noProof/>
          <w:szCs w:val="24"/>
        </w:rPr>
        <w:t>現行自願性休漁獎勵辦法，針對舢舨及漁筏係採定額獎勵，惟動力漁船採定額獎勵再按噸位加成，每噸可獲得之獎勵金隨噸位增加而遞減，且設有上限，導致漁獲量較高之中大型動力漁船參與自願性休漁比率相對偏低，經函請漁業署適時檢討現行休漁獎勵相關機制，衡酌不同噸位漁船之實際漁撈能力與資源影響程度，研議調整獎勵結構，提高中大型漁船參與休漁意願，加速復甦近海漁業資源，以達減少過度捕撈之政策目標。據復：已編列預算辦理漁船收購計畫，並以漁船優先於漁筏，網具類漁業優先為原則進行收購，以減少近海漁業資源漁撈量。</w:t>
      </w:r>
    </w:p>
    <w:p w14:paraId="718E36B8" w14:textId="13609FA9" w:rsidR="00110FD0" w:rsidRPr="007E77B6" w:rsidRDefault="00110FD0" w:rsidP="00CD0747">
      <w:pPr>
        <w:widowControl/>
        <w:overflowPunct w:val="0"/>
        <w:spacing w:line="450" w:lineRule="exact"/>
        <w:ind w:firstLineChars="450" w:firstLine="1081"/>
        <w:jc w:val="both"/>
        <w:rPr>
          <w:rFonts w:ascii="標楷體" w:eastAsia="標楷體" w:hAnsi="標楷體" w:cs="標楷體"/>
          <w:noProof/>
          <w:spacing w:val="4"/>
          <w:szCs w:val="24"/>
        </w:rPr>
      </w:pPr>
      <w:r w:rsidRPr="007E77B6">
        <w:rPr>
          <w:rFonts w:ascii="標楷體" w:eastAsia="標楷體" w:hAnsi="標楷體" w:cs="標楷體"/>
          <w:b/>
          <w:szCs w:val="24"/>
        </w:rPr>
        <w:t>2.</w:t>
      </w:r>
      <w:r w:rsidRPr="007E77B6">
        <w:rPr>
          <w:rFonts w:ascii="標楷體" w:eastAsia="標楷體" w:hAnsi="標楷體" w:cs="標楷體" w:hint="eastAsia"/>
          <w:b/>
          <w:szCs w:val="24"/>
        </w:rPr>
        <w:t xml:space="preserve">　</w:t>
      </w:r>
      <w:r w:rsidRPr="007E77B6">
        <w:rPr>
          <w:rFonts w:ascii="標楷體" w:eastAsia="標楷體" w:hAnsi="標楷體" w:cs="標楷體" w:hint="eastAsia"/>
          <w:b/>
          <w:noProof/>
          <w:szCs w:val="24"/>
        </w:rPr>
        <w:t>推動沿近海漁船（筏）收購計畫，惟囿於收購預算有限，多數有意配合政策退場之漁船（筏）未能獲得收購機會，114年度收購之比率未及1成：</w:t>
      </w:r>
      <w:r w:rsidRPr="007E77B6">
        <w:rPr>
          <w:rFonts w:ascii="標楷體" w:eastAsia="標楷體" w:hAnsi="標楷體" w:cs="標楷體" w:hint="eastAsia"/>
          <w:noProof/>
          <w:spacing w:val="4"/>
          <w:szCs w:val="24"/>
        </w:rPr>
        <w:t>漁業署為緩和漁業資源受過</w:t>
      </w:r>
      <w:r w:rsidRPr="007E77B6">
        <w:rPr>
          <w:rFonts w:ascii="標楷體" w:eastAsia="標楷體" w:hAnsi="標楷體" w:cs="標楷體" w:hint="eastAsia"/>
          <w:noProof/>
          <w:spacing w:val="4"/>
          <w:szCs w:val="24"/>
        </w:rPr>
        <w:lastRenderedPageBreak/>
        <w:t>度捕撈壓力，推動沿近海漁船（筏）收購計畫，並以拖網漁業為優先收購對象。109年度收購3艘漁船及48艘漁筏，110至113年度囿於預算有限而暫停辦理，至114年度始恢復收購，並訂定114年度漁船漁筏收購及處理作業程序（下稱收購作業程序），據以辦理沿近海漁船（筏）收購作業。依收購作業程序第</w:t>
      </w:r>
      <w:r w:rsidRPr="007E77B6">
        <w:rPr>
          <w:rFonts w:ascii="標楷體" w:eastAsia="標楷體" w:hAnsi="標楷體" w:cs="標楷體"/>
          <w:noProof/>
          <w:spacing w:val="4"/>
          <w:szCs w:val="24"/>
        </w:rPr>
        <w:t>6</w:t>
      </w:r>
      <w:r w:rsidRPr="007E77B6">
        <w:rPr>
          <w:rFonts w:ascii="標楷體" w:eastAsia="標楷體" w:hAnsi="標楷體" w:cs="標楷體" w:hint="eastAsia"/>
          <w:noProof/>
          <w:spacing w:val="4"/>
          <w:szCs w:val="24"/>
        </w:rPr>
        <w:t>點規定，收購原則及順位以主漁業為網具類漁業，或兼營扒網、珊瑚及魩鱙漁業之漁船（筏）列為優先收購對象，且漁船優先於漁筏，同一優先順位中，漁船原則以總噸位較大者為優先。據漁業署統計，</w:t>
      </w:r>
      <w:r w:rsidRPr="007E77B6">
        <w:rPr>
          <w:rFonts w:ascii="標楷體" w:eastAsia="標楷體" w:hAnsi="標楷體" w:cs="標楷體"/>
          <w:noProof/>
          <w:spacing w:val="4"/>
          <w:szCs w:val="24"/>
        </w:rPr>
        <w:t>114</w:t>
      </w:r>
      <w:r w:rsidRPr="007E77B6">
        <w:rPr>
          <w:rFonts w:ascii="標楷體" w:eastAsia="標楷體" w:hAnsi="標楷體" w:cs="標楷體" w:hint="eastAsia"/>
          <w:noProof/>
          <w:spacing w:val="4"/>
          <w:szCs w:val="24"/>
        </w:rPr>
        <w:t>年度受理收購登記之漁船（筏）共</w:t>
      </w:r>
      <w:r w:rsidRPr="007E77B6">
        <w:rPr>
          <w:rFonts w:ascii="標楷體" w:eastAsia="標楷體" w:hAnsi="標楷體" w:cs="標楷體"/>
          <w:noProof/>
          <w:spacing w:val="4"/>
          <w:szCs w:val="24"/>
        </w:rPr>
        <w:t>216</w:t>
      </w:r>
      <w:r w:rsidRPr="007E77B6">
        <w:rPr>
          <w:rFonts w:ascii="標楷體" w:eastAsia="標楷體" w:hAnsi="標楷體" w:cs="標楷體" w:hint="eastAsia"/>
          <w:noProof/>
          <w:spacing w:val="4"/>
          <w:szCs w:val="24"/>
        </w:rPr>
        <w:t>艘，其中以動力漁筏</w:t>
      </w:r>
      <w:r w:rsidRPr="007E77B6">
        <w:rPr>
          <w:rFonts w:ascii="標楷體" w:eastAsia="標楷體" w:hAnsi="標楷體" w:cs="標楷體"/>
          <w:noProof/>
          <w:spacing w:val="4"/>
          <w:szCs w:val="24"/>
        </w:rPr>
        <w:t>15</w:t>
      </w:r>
      <w:r w:rsidRPr="007E77B6">
        <w:rPr>
          <w:rFonts w:ascii="標楷體" w:eastAsia="標楷體" w:hAnsi="標楷體" w:cs="標楷體" w:hint="eastAsia"/>
          <w:noProof/>
          <w:spacing w:val="4"/>
          <w:szCs w:val="24"/>
        </w:rPr>
        <w:t>5艘為大宗，占71.76％，漁船61艘，占28.24％。114年度僅核定收購第一優先順位之漁船</w:t>
      </w:r>
      <w:r w:rsidR="00D770B5" w:rsidRPr="007E77B6">
        <w:rPr>
          <w:rFonts w:ascii="標楷體" w:eastAsia="標楷體" w:hAnsi="標楷體" w:cs="標楷體" w:hint="eastAsia"/>
          <w:noProof/>
          <w:spacing w:val="4"/>
          <w:szCs w:val="24"/>
        </w:rPr>
        <w:t>5艘</w:t>
      </w:r>
      <w:r w:rsidR="005E1C46" w:rsidRPr="007E77B6">
        <w:rPr>
          <w:rFonts w:ascii="標楷體" w:eastAsia="標楷體" w:hAnsi="標楷體" w:cs="標楷體" w:hint="eastAsia"/>
          <w:noProof/>
          <w:spacing w:val="4"/>
          <w:szCs w:val="24"/>
        </w:rPr>
        <w:t>（</w:t>
      </w:r>
      <w:r w:rsidRPr="007E77B6">
        <w:rPr>
          <w:rFonts w:ascii="標楷體" w:eastAsia="標楷體" w:hAnsi="標楷體" w:cs="標楷體" w:hint="eastAsia"/>
          <w:noProof/>
          <w:spacing w:val="4"/>
          <w:szCs w:val="24"/>
        </w:rPr>
        <w:t>占2</w:t>
      </w:r>
      <w:r w:rsidRPr="007E77B6">
        <w:rPr>
          <w:rFonts w:ascii="標楷體" w:eastAsia="標楷體" w:hAnsi="標楷體" w:cs="標楷體"/>
          <w:noProof/>
          <w:spacing w:val="4"/>
          <w:szCs w:val="24"/>
        </w:rPr>
        <w:t>.31</w:t>
      </w:r>
      <w:r w:rsidRPr="007E77B6">
        <w:rPr>
          <w:rFonts w:ascii="標楷體" w:eastAsia="標楷體" w:hAnsi="標楷體" w:cs="標楷體" w:hint="eastAsia"/>
          <w:noProof/>
          <w:spacing w:val="4"/>
          <w:szCs w:val="24"/>
        </w:rPr>
        <w:t>％</w:t>
      </w:r>
      <w:r w:rsidR="005E1C46" w:rsidRPr="007E77B6">
        <w:rPr>
          <w:rFonts w:ascii="標楷體" w:eastAsia="標楷體" w:hAnsi="標楷體" w:cs="標楷體"/>
          <w:noProof/>
          <w:spacing w:val="4"/>
          <w:szCs w:val="24"/>
        </w:rPr>
        <w:t>）</w:t>
      </w:r>
      <w:r w:rsidRPr="007E77B6">
        <w:rPr>
          <w:rFonts w:ascii="標楷體" w:eastAsia="標楷體" w:hAnsi="標楷體" w:cs="標楷體" w:hint="eastAsia"/>
          <w:noProof/>
          <w:spacing w:val="4"/>
          <w:szCs w:val="24"/>
        </w:rPr>
        <w:t>，其餘2</w:t>
      </w:r>
      <w:r w:rsidRPr="007E77B6">
        <w:rPr>
          <w:rFonts w:ascii="標楷體" w:eastAsia="標楷體" w:hAnsi="標楷體" w:cs="標楷體"/>
          <w:noProof/>
          <w:spacing w:val="4"/>
          <w:szCs w:val="24"/>
        </w:rPr>
        <w:t>11</w:t>
      </w:r>
      <w:r w:rsidRPr="007E77B6">
        <w:rPr>
          <w:rFonts w:ascii="標楷體" w:eastAsia="標楷體" w:hAnsi="標楷體" w:cs="標楷體" w:hint="eastAsia"/>
          <w:noProof/>
          <w:spacing w:val="4"/>
          <w:szCs w:val="24"/>
        </w:rPr>
        <w:t>艘</w:t>
      </w:r>
      <w:r w:rsidR="005E1C46" w:rsidRPr="007E77B6">
        <w:rPr>
          <w:rFonts w:ascii="標楷體" w:eastAsia="標楷體" w:hAnsi="標楷體" w:cs="標楷體" w:hint="eastAsia"/>
          <w:noProof/>
          <w:spacing w:val="4"/>
          <w:szCs w:val="24"/>
        </w:rPr>
        <w:t>（</w:t>
      </w:r>
      <w:r w:rsidRPr="007E77B6">
        <w:rPr>
          <w:rFonts w:ascii="標楷體" w:eastAsia="標楷體" w:hAnsi="標楷體" w:cs="標楷體" w:hint="eastAsia"/>
          <w:noProof/>
          <w:spacing w:val="4"/>
          <w:szCs w:val="24"/>
        </w:rPr>
        <w:t>占97.69％</w:t>
      </w:r>
      <w:r w:rsidR="005E1C46" w:rsidRPr="007E77B6">
        <w:rPr>
          <w:rFonts w:ascii="標楷體" w:eastAsia="標楷體" w:hAnsi="標楷體" w:cs="標楷體" w:hint="eastAsia"/>
          <w:noProof/>
          <w:spacing w:val="4"/>
          <w:szCs w:val="24"/>
        </w:rPr>
        <w:t>）</w:t>
      </w:r>
      <w:r w:rsidRPr="007E77B6">
        <w:rPr>
          <w:rFonts w:ascii="標楷體" w:eastAsia="標楷體" w:hAnsi="標楷體" w:cs="標楷體" w:hint="eastAsia"/>
          <w:noProof/>
          <w:spacing w:val="4"/>
          <w:szCs w:val="24"/>
        </w:rPr>
        <w:t>已辦妥收購登記之漁船（筏），囿於預算額度有限，均未獲核定收購，經函請漁業署檢討改善，積極籌編預算，收購願意配合政策退場之動力漁筏及小型漁船。據復：將持續積極爭取經費辦理沿近海漁船筏收購工作。</w:t>
      </w:r>
    </w:p>
    <w:p w14:paraId="77D630E5" w14:textId="3D2D0BD7" w:rsidR="00110FD0" w:rsidRPr="007E77B6" w:rsidRDefault="00110FD0" w:rsidP="00CD0747">
      <w:pPr>
        <w:widowControl/>
        <w:overflowPunct w:val="0"/>
        <w:spacing w:line="450" w:lineRule="exact"/>
        <w:ind w:firstLineChars="450" w:firstLine="1081"/>
        <w:jc w:val="both"/>
        <w:rPr>
          <w:rFonts w:ascii="標楷體" w:eastAsia="標楷體" w:hAnsi="標楷體" w:cs="標楷體"/>
          <w:noProof/>
          <w:szCs w:val="24"/>
        </w:rPr>
      </w:pPr>
      <w:r w:rsidRPr="007E77B6">
        <w:rPr>
          <w:rFonts w:ascii="標楷體" w:eastAsia="標楷體" w:hAnsi="標楷體" w:cs="標楷體" w:hint="eastAsia"/>
          <w:b/>
          <w:szCs w:val="24"/>
        </w:rPr>
        <w:t>3</w:t>
      </w:r>
      <w:r w:rsidRPr="007E77B6">
        <w:rPr>
          <w:rFonts w:ascii="標楷體" w:eastAsia="標楷體" w:hAnsi="標楷體" w:cs="標楷體"/>
          <w:b/>
          <w:szCs w:val="24"/>
        </w:rPr>
        <w:t>.</w:t>
      </w:r>
      <w:r w:rsidRPr="007E77B6">
        <w:rPr>
          <w:rFonts w:ascii="標楷體" w:eastAsia="標楷體" w:hAnsi="標楷體" w:cs="標楷體" w:hint="eastAsia"/>
          <w:b/>
          <w:szCs w:val="24"/>
        </w:rPr>
        <w:t xml:space="preserve">　</w:t>
      </w:r>
      <w:r w:rsidRPr="007E77B6">
        <w:rPr>
          <w:rFonts w:ascii="標楷體" w:eastAsia="標楷體" w:hAnsi="標楷體" w:cs="標楷體" w:hint="eastAsia"/>
          <w:b/>
          <w:noProof/>
          <w:szCs w:val="24"/>
        </w:rPr>
        <w:t>漁業署推動遠洋鮪延繩釣及魷釣漁船收購，惟小型遠洋鮪延繩釣漁船，囿於市縣政府執行漁船搗毀進度緩慢，預算保留額度甚鉅；大型遠洋漁船受限於國內漁船解體量能及廠商停工而無法執行：</w:t>
      </w:r>
      <w:r w:rsidRPr="007E77B6">
        <w:rPr>
          <w:rFonts w:ascii="標楷體" w:eastAsia="標楷體" w:hAnsi="標楷體" w:cs="標楷體" w:hint="eastAsia"/>
          <w:noProof/>
          <w:szCs w:val="24"/>
        </w:rPr>
        <w:t>漁業署為調減我國遠洋船隊作業船數，針對小型遠洋鮪延繩釣漁船（下稱小釣漁船），推動遠洋漁船專案收購計畫（112至114年度），預計收購200艘小釣漁船；另針對大型鮪延繩釣漁船及魷釣（秋刀魚）漁船（下稱大釣漁船），推動遠洋大型鮪延繩釣漁船及魷釣漁船專案收購計畫（113至116年度），預計收購82艘大釣漁船。經查，截至114年9月底止，累計收購65艘小釣漁船及62艘大釣漁船，達成率分別為32.5</w:t>
      </w:r>
      <w:r w:rsidR="00D67041" w:rsidRPr="007E77B6">
        <w:rPr>
          <w:rFonts w:ascii="標楷體" w:eastAsia="標楷體" w:hAnsi="標楷體" w:cs="標楷體"/>
          <w:noProof/>
          <w:szCs w:val="24"/>
        </w:rPr>
        <w:t>0</w:t>
      </w:r>
      <w:r w:rsidRPr="007E77B6">
        <w:rPr>
          <w:rFonts w:ascii="標楷體" w:eastAsia="標楷體" w:hAnsi="標楷體" w:cs="標楷體" w:hint="eastAsia"/>
          <w:noProof/>
          <w:szCs w:val="24"/>
        </w:rPr>
        <w:t>％及75.61％，小釣漁船實際收購數量未達預期值（200艘），主要係收購價格低於市場價格，漁船經營者參與意願不足所致。小釣漁船核定收購及點交後，由市縣政府發包搗毀工程。惟據漁業署統計，112至114年度編列收購預算之執行率偏低，分別為1.12％、17.00％及9.92％，經費保留甚鉅，主要係因主辦之市縣政府未及時辦理漁船搗毀招標作業所致。次查，</w:t>
      </w:r>
      <w:r w:rsidR="00014F74" w:rsidRPr="007E77B6">
        <w:rPr>
          <w:rFonts w:ascii="標楷體" w:eastAsia="標楷體" w:hAnsi="標楷體" w:cs="標楷體" w:hint="eastAsia"/>
          <w:noProof/>
          <w:szCs w:val="24"/>
        </w:rPr>
        <w:t>依1</w:t>
      </w:r>
      <w:r w:rsidR="00014F74" w:rsidRPr="007E77B6">
        <w:rPr>
          <w:rFonts w:ascii="標楷體" w:eastAsia="標楷體" w:hAnsi="標楷體" w:cs="標楷體"/>
          <w:noProof/>
          <w:szCs w:val="24"/>
        </w:rPr>
        <w:t>13</w:t>
      </w:r>
      <w:r w:rsidR="00014F74" w:rsidRPr="007E77B6">
        <w:rPr>
          <w:rFonts w:ascii="標楷體" w:eastAsia="標楷體" w:hAnsi="標楷體" w:cs="標楷體" w:hint="eastAsia"/>
          <w:noProof/>
          <w:szCs w:val="24"/>
        </w:rPr>
        <w:t>年度</w:t>
      </w:r>
      <w:r w:rsidRPr="007E77B6">
        <w:rPr>
          <w:rFonts w:ascii="標楷體" w:eastAsia="標楷體" w:hAnsi="標楷體" w:cs="標楷體" w:hint="eastAsia"/>
          <w:noProof/>
          <w:szCs w:val="24"/>
        </w:rPr>
        <w:t>總噸位100以上遠洋漁船專案收購及處理作業程序第9點及第10點規定，大釣漁船由漁船經營者進行漁船解體，並經專業驗證機構核發解體證明文件後，由直轄市或縣（市）政府辦理撥款事宜。惟漁業署114年度核定收購之28艘大釣漁船，均尚無執行數，主要係國內大型漁船解體廠因遭民眾投訴，拆船作業造成汙染及噪音，經臺灣港務股份有限公司高雄港務分公司勒令停工，迄無法復工，肇致已完成登記之漁船經營者尚無法領取補償金，經函請漁業署檢討改善，並督促市縣政府加強管控漁船搗毀作業時程，以加速大型遠洋漁船解體作業。據復：小釣漁船因搗毀經費偏低，致廠商無投標意願，已增加搗毀經費及重新辦理招標作業；大釣漁船部分，已函請行政院同意短期租場地辦理漁船解體作業，並刻正籌備成立收購漁船解體查核小組，定期赴現場查核，以確保解體作業符合相關環保及工安規範。</w:t>
      </w:r>
    </w:p>
    <w:p w14:paraId="226678FB" w14:textId="7A950221" w:rsidR="00CD0747" w:rsidRPr="007E77B6" w:rsidRDefault="00CD0747" w:rsidP="00CD0747">
      <w:pPr>
        <w:kinsoku w:val="0"/>
        <w:overflowPunct w:val="0"/>
        <w:autoSpaceDE w:val="0"/>
        <w:autoSpaceDN w:val="0"/>
        <w:spacing w:beforeLines="20" w:before="72" w:afterLines="20" w:after="72" w:line="460" w:lineRule="exact"/>
        <w:ind w:firstLineChars="200" w:firstLine="561"/>
        <w:jc w:val="both"/>
        <w:rPr>
          <w:rFonts w:ascii="標楷體" w:eastAsia="標楷體" w:hAnsi="標楷體" w:cs="Times New Roman"/>
          <w:b/>
          <w:bCs/>
          <w:kern w:val="0"/>
          <w:sz w:val="28"/>
          <w:szCs w:val="28"/>
        </w:rPr>
      </w:pPr>
      <w:r w:rsidRPr="007E77B6">
        <w:rPr>
          <w:rFonts w:ascii="標楷體" w:eastAsia="標楷體" w:hAnsi="標楷體" w:cs="Times New Roman" w:hint="eastAsia"/>
          <w:b/>
          <w:bCs/>
          <w:kern w:val="0"/>
          <w:sz w:val="28"/>
          <w:szCs w:val="28"/>
        </w:rPr>
        <w:lastRenderedPageBreak/>
        <w:t xml:space="preserve">（十四）　</w:t>
      </w:r>
      <w:r w:rsidR="00703EA6" w:rsidRPr="007E77B6">
        <w:rPr>
          <w:rFonts w:ascii="標楷體" w:eastAsia="標楷體" w:hAnsi="標楷體" w:cs="Times New Roman" w:hint="eastAsia"/>
          <w:b/>
          <w:bCs/>
          <w:kern w:val="0"/>
          <w:sz w:val="28"/>
          <w:szCs w:val="28"/>
        </w:rPr>
        <w:t>漁業署推動養殖漁業振興計畫，改善養殖生產環境，近年養殖漁業產值逐年成長，惟養殖產量與面積呈減少趨勢，且生產區利用率偏低，供水系統整體覆蓋率仍待提升，允宜</w:t>
      </w:r>
      <w:proofErr w:type="gramStart"/>
      <w:r w:rsidR="00703EA6" w:rsidRPr="007E77B6">
        <w:rPr>
          <w:rFonts w:ascii="標楷體" w:eastAsia="標楷體" w:hAnsi="標楷體" w:cs="Times New Roman" w:hint="eastAsia"/>
          <w:b/>
          <w:bCs/>
          <w:kern w:val="0"/>
          <w:sz w:val="28"/>
          <w:szCs w:val="28"/>
        </w:rPr>
        <w:t>研</w:t>
      </w:r>
      <w:proofErr w:type="gramEnd"/>
      <w:r w:rsidR="00703EA6" w:rsidRPr="007E77B6">
        <w:rPr>
          <w:rFonts w:ascii="標楷體" w:eastAsia="標楷體" w:hAnsi="標楷體" w:cs="Times New Roman" w:hint="eastAsia"/>
          <w:b/>
          <w:bCs/>
          <w:kern w:val="0"/>
          <w:sz w:val="28"/>
          <w:szCs w:val="28"/>
        </w:rPr>
        <w:t>謀改善。</w:t>
      </w:r>
    </w:p>
    <w:p w14:paraId="2F804FB8" w14:textId="22542301" w:rsidR="00821C5A" w:rsidRPr="007E77B6" w:rsidRDefault="00703EA6" w:rsidP="00823864">
      <w:pPr>
        <w:overflowPunct w:val="0"/>
        <w:spacing w:line="446" w:lineRule="exact"/>
        <w:ind w:firstLineChars="200" w:firstLine="480"/>
        <w:jc w:val="both"/>
        <w:rPr>
          <w:rFonts w:ascii="標楷體" w:eastAsia="標楷體" w:hAnsi="標楷體" w:cs="標楷體"/>
          <w:szCs w:val="24"/>
        </w:rPr>
      </w:pPr>
      <w:r w:rsidRPr="007E77B6">
        <w:rPr>
          <w:rFonts w:ascii="標楷體" w:eastAsia="標楷體" w:hAnsi="標楷體" w:cs="Times New Roman" w:hint="eastAsia"/>
          <w:noProof/>
          <w:szCs w:val="24"/>
        </w:rPr>
        <w:t>聯合國糧食及農業組織2024年世界漁業與養殖現況報告指出，2022年全球水生動物總產量達1.85億公噸，水生動物養殖產量首度超過捕撈漁業產量，水產養殖占人類消費水生動物比重逐年提升，2022年占57％，預計至2032年將提升至60％，已成為水產品主要供應來源。農業部漁業署（下稱漁業署）為改善養殖生產環境，促進漁業永續發展，</w:t>
      </w:r>
      <w:r w:rsidRPr="007E77B6">
        <w:rPr>
          <w:rFonts w:ascii="標楷體" w:eastAsia="標楷體" w:hAnsi="標楷體" w:cs="標楷體" w:hint="eastAsia"/>
          <w:szCs w:val="24"/>
        </w:rPr>
        <w:t>推動養殖漁業振興計畫第一期（110至113年度）、第二期（114至117年度），工作項目包含新增劃設養殖漁業生產區、興（整）建統籌供水系統及改善進排水路與道路等。經查執行情形，核有：1.我國養殖漁業年產值由</w:t>
      </w:r>
      <w:proofErr w:type="gramStart"/>
      <w:r w:rsidRPr="007E77B6">
        <w:rPr>
          <w:rFonts w:ascii="標楷體" w:eastAsia="標楷體" w:hAnsi="標楷體" w:cs="標楷體" w:hint="eastAsia"/>
          <w:szCs w:val="24"/>
        </w:rPr>
        <w:t>109</w:t>
      </w:r>
      <w:proofErr w:type="gramEnd"/>
      <w:r w:rsidRPr="007E77B6">
        <w:rPr>
          <w:rFonts w:ascii="標楷體" w:eastAsia="標楷體" w:hAnsi="標楷體" w:cs="標楷體" w:hint="eastAsia"/>
          <w:szCs w:val="24"/>
        </w:rPr>
        <w:t>年度之319.27億元，增加至</w:t>
      </w:r>
      <w:proofErr w:type="gramStart"/>
      <w:r w:rsidRPr="007E77B6">
        <w:rPr>
          <w:rFonts w:ascii="標楷體" w:eastAsia="標楷體" w:hAnsi="標楷體" w:cs="標楷體" w:hint="eastAsia"/>
          <w:szCs w:val="24"/>
        </w:rPr>
        <w:t>113</w:t>
      </w:r>
      <w:proofErr w:type="gramEnd"/>
      <w:r w:rsidRPr="007E77B6">
        <w:rPr>
          <w:rFonts w:ascii="標楷體" w:eastAsia="標楷體" w:hAnsi="標楷體" w:cs="標楷體" w:hint="eastAsia"/>
          <w:szCs w:val="24"/>
        </w:rPr>
        <w:t>年度之381.83億元，呈現成長趨勢，惟年產量由</w:t>
      </w:r>
      <w:proofErr w:type="gramStart"/>
      <w:r w:rsidRPr="007E77B6">
        <w:rPr>
          <w:rFonts w:ascii="標楷體" w:eastAsia="標楷體" w:hAnsi="標楷體" w:cs="標楷體" w:hint="eastAsia"/>
          <w:szCs w:val="24"/>
        </w:rPr>
        <w:t>109</w:t>
      </w:r>
      <w:proofErr w:type="gramEnd"/>
      <w:r w:rsidRPr="007E77B6">
        <w:rPr>
          <w:rFonts w:ascii="標楷體" w:eastAsia="標楷體" w:hAnsi="標楷體" w:cs="標楷體" w:hint="eastAsia"/>
          <w:szCs w:val="24"/>
        </w:rPr>
        <w:t>年度之27.85萬公噸（占漁業總產量之31.47％，下同），</w:t>
      </w:r>
      <w:r w:rsidRPr="007E77B6">
        <w:rPr>
          <w:rFonts w:ascii="標楷體" w:eastAsia="標楷體" w:hAnsi="標楷體" w:cs="標楷體" w:hint="eastAsia"/>
          <w:spacing w:val="-4"/>
          <w:szCs w:val="24"/>
        </w:rPr>
        <w:t>減少至</w:t>
      </w:r>
      <w:proofErr w:type="gramStart"/>
      <w:r w:rsidRPr="007E77B6">
        <w:rPr>
          <w:rFonts w:ascii="標楷體" w:eastAsia="標楷體" w:hAnsi="標楷體" w:cs="標楷體" w:hint="eastAsia"/>
          <w:spacing w:val="-4"/>
          <w:szCs w:val="24"/>
        </w:rPr>
        <w:t>113</w:t>
      </w:r>
      <w:proofErr w:type="gramEnd"/>
      <w:r w:rsidRPr="007E77B6">
        <w:rPr>
          <w:rFonts w:ascii="標楷體" w:eastAsia="標楷體" w:hAnsi="標楷體" w:cs="標楷體" w:hint="eastAsia"/>
          <w:spacing w:val="-4"/>
          <w:szCs w:val="24"/>
        </w:rPr>
        <w:t>年度之26.49萬公噸（占25.51％）（表1</w:t>
      </w:r>
      <w:r w:rsidRPr="007E77B6">
        <w:rPr>
          <w:rFonts w:ascii="標楷體" w:eastAsia="標楷體" w:hAnsi="標楷體" w:cs="標楷體"/>
          <w:spacing w:val="-4"/>
          <w:szCs w:val="24"/>
        </w:rPr>
        <w:t>4</w:t>
      </w:r>
      <w:r w:rsidRPr="007E77B6">
        <w:rPr>
          <w:rFonts w:ascii="標楷體" w:eastAsia="標楷體" w:hAnsi="標楷體" w:cs="標楷體" w:hint="eastAsia"/>
          <w:spacing w:val="-4"/>
          <w:szCs w:val="24"/>
        </w:rPr>
        <w:t>）；</w:t>
      </w:r>
      <w:r w:rsidRPr="007E77B6">
        <w:rPr>
          <w:rFonts w:ascii="標楷體" w:eastAsia="標楷體" w:hAnsi="標楷體" w:cs="標楷體" w:hint="eastAsia"/>
          <w:szCs w:val="24"/>
        </w:rPr>
        <w:t>又113年底我國養殖面積3.85萬公頃（包括內陸養殖3.00萬公頃、海面養殖0.84萬公頃），較109年底之4.54萬公頃，減少15.30％，養殖產量及面積呈減少趨勢，允宜檢討改善；2.</w:t>
      </w:r>
      <w:r w:rsidRPr="007E77B6">
        <w:rPr>
          <w:rFonts w:ascii="標楷體" w:eastAsia="標楷體" w:hAnsi="標楷體" w:cs="Times New Roman" w:hint="eastAsia"/>
          <w:szCs w:val="28"/>
        </w:rPr>
        <w:t>養殖漁業生產區設置及管理準則第2條規定，直轄市、縣（市）主管機關就轄區內符合養殖漁業生產區面積須達30公頃以上，養殖魚</w:t>
      </w:r>
      <w:proofErr w:type="gramStart"/>
      <w:r w:rsidRPr="007E77B6">
        <w:rPr>
          <w:rFonts w:ascii="標楷體" w:eastAsia="標楷體" w:hAnsi="標楷體" w:cs="Times New Roman" w:hint="eastAsia"/>
          <w:szCs w:val="28"/>
        </w:rPr>
        <w:t>塭</w:t>
      </w:r>
      <w:proofErr w:type="gramEnd"/>
      <w:r w:rsidRPr="007E77B6">
        <w:rPr>
          <w:rFonts w:ascii="標楷體" w:eastAsia="標楷體" w:hAnsi="標楷體" w:cs="Times New Roman" w:hint="eastAsia"/>
          <w:szCs w:val="28"/>
        </w:rPr>
        <w:t>面積占養殖漁業生產區面積60％以上等條件，得規劃設置為養殖漁業生產區。自推動養殖漁業振興計畫以來，全國設置之養殖漁業生產區自</w:t>
      </w:r>
      <w:proofErr w:type="gramStart"/>
      <w:r w:rsidRPr="007E77B6">
        <w:rPr>
          <w:rFonts w:ascii="標楷體" w:eastAsia="標楷體" w:hAnsi="標楷體" w:cs="Times New Roman" w:hint="eastAsia"/>
          <w:szCs w:val="28"/>
        </w:rPr>
        <w:t>109</w:t>
      </w:r>
      <w:proofErr w:type="gramEnd"/>
      <w:r w:rsidRPr="007E77B6">
        <w:rPr>
          <w:rFonts w:ascii="標楷體" w:eastAsia="標楷體" w:hAnsi="標楷體" w:cs="Times New Roman" w:hint="eastAsia"/>
          <w:szCs w:val="28"/>
        </w:rPr>
        <w:t>年度之47處，增加至</w:t>
      </w:r>
      <w:proofErr w:type="gramStart"/>
      <w:r w:rsidRPr="007E77B6">
        <w:rPr>
          <w:rFonts w:ascii="標楷體" w:eastAsia="標楷體" w:hAnsi="標楷體" w:cs="Times New Roman" w:hint="eastAsia"/>
          <w:szCs w:val="28"/>
        </w:rPr>
        <w:t>113</w:t>
      </w:r>
      <w:proofErr w:type="gramEnd"/>
      <w:r w:rsidRPr="007E77B6">
        <w:rPr>
          <w:rFonts w:ascii="標楷體" w:eastAsia="標楷體" w:hAnsi="標楷體" w:cs="Times New Roman" w:hint="eastAsia"/>
          <w:szCs w:val="28"/>
        </w:rPr>
        <w:t>年度之58處，核定養殖漁業生產區總面積1.72萬公頃，占全國陸上養殖魚</w:t>
      </w:r>
      <w:proofErr w:type="gramStart"/>
      <w:r w:rsidRPr="007E77B6">
        <w:rPr>
          <w:rFonts w:ascii="標楷體" w:eastAsia="標楷體" w:hAnsi="標楷體" w:cs="Times New Roman" w:hint="eastAsia"/>
          <w:szCs w:val="28"/>
        </w:rPr>
        <w:t>塭</w:t>
      </w:r>
      <w:proofErr w:type="gramEnd"/>
      <w:r w:rsidRPr="007E77B6">
        <w:rPr>
          <w:rFonts w:ascii="標楷體" w:eastAsia="標楷體" w:hAnsi="標楷體" w:cs="Times New Roman" w:hint="eastAsia"/>
          <w:szCs w:val="28"/>
        </w:rPr>
        <w:t>面積之41.95％，魚</w:t>
      </w:r>
      <w:proofErr w:type="gramStart"/>
      <w:r w:rsidRPr="007E77B6">
        <w:rPr>
          <w:rFonts w:ascii="標楷體" w:eastAsia="標楷體" w:hAnsi="標楷體" w:cs="Times New Roman" w:hint="eastAsia"/>
          <w:szCs w:val="28"/>
        </w:rPr>
        <w:t>塭</w:t>
      </w:r>
      <w:proofErr w:type="gramEnd"/>
      <w:r w:rsidRPr="007E77B6">
        <w:rPr>
          <w:rFonts w:ascii="標楷體" w:eastAsia="標楷體" w:hAnsi="標楷體" w:cs="Times New Roman" w:hint="eastAsia"/>
          <w:szCs w:val="28"/>
        </w:rPr>
        <w:t>聚落整合率逾</w:t>
      </w:r>
      <w:proofErr w:type="gramStart"/>
      <w:r w:rsidRPr="007E77B6">
        <w:rPr>
          <w:rFonts w:ascii="標楷體" w:eastAsia="標楷體" w:hAnsi="標楷體" w:cs="Times New Roman" w:hint="eastAsia"/>
          <w:szCs w:val="28"/>
        </w:rPr>
        <w:t>4成</w:t>
      </w:r>
      <w:proofErr w:type="gramEnd"/>
      <w:r w:rsidRPr="007E77B6">
        <w:rPr>
          <w:rFonts w:ascii="標楷體" w:eastAsia="標楷體" w:hAnsi="標楷體" w:cs="Times New Roman" w:hint="eastAsia"/>
          <w:szCs w:val="28"/>
        </w:rPr>
        <w:t>。惟</w:t>
      </w:r>
      <w:proofErr w:type="gramStart"/>
      <w:r w:rsidRPr="007E77B6">
        <w:rPr>
          <w:rFonts w:ascii="標楷體" w:eastAsia="標楷體" w:hAnsi="標楷體" w:cs="Times New Roman" w:hint="eastAsia"/>
          <w:szCs w:val="28"/>
        </w:rPr>
        <w:t>113</w:t>
      </w:r>
      <w:proofErr w:type="gramEnd"/>
      <w:r w:rsidRPr="007E77B6">
        <w:rPr>
          <w:rFonts w:ascii="標楷體" w:eastAsia="標楷體" w:hAnsi="標楷體" w:cs="Times New Roman" w:hint="eastAsia"/>
          <w:szCs w:val="28"/>
        </w:rPr>
        <w:t>年度全國生產區之</w:t>
      </w:r>
      <w:r w:rsidR="00823864" w:rsidRPr="007E77B6">
        <w:rPr>
          <w:rFonts w:ascii="標楷體" w:eastAsia="標楷體" w:hAnsi="標楷體" w:cs="Times New Roman" w:hint="eastAsia"/>
          <w:szCs w:val="28"/>
        </w:rPr>
        <w:t>養殖</w:t>
      </w:r>
      <w:r w:rsidRPr="007E77B6">
        <w:rPr>
          <w:rFonts w:ascii="標楷體" w:eastAsia="標楷體" w:hAnsi="標楷體" w:cs="Times New Roman" w:hint="eastAsia"/>
          <w:szCs w:val="28"/>
        </w:rPr>
        <w:t>魚</w:t>
      </w:r>
      <w:proofErr w:type="gramStart"/>
      <w:r w:rsidRPr="007E77B6">
        <w:rPr>
          <w:rFonts w:ascii="標楷體" w:eastAsia="標楷體" w:hAnsi="標楷體" w:cs="Times New Roman" w:hint="eastAsia"/>
          <w:szCs w:val="28"/>
        </w:rPr>
        <w:t>塭</w:t>
      </w:r>
      <w:proofErr w:type="gramEnd"/>
      <w:r w:rsidRPr="007E77B6">
        <w:rPr>
          <w:rFonts w:ascii="標楷體" w:eastAsia="標楷體" w:hAnsi="標楷體" w:cs="Times New Roman" w:hint="eastAsia"/>
          <w:szCs w:val="28"/>
        </w:rPr>
        <w:t>面積1.19萬公頃中，</w:t>
      </w:r>
      <w:proofErr w:type="gramStart"/>
      <w:r w:rsidRPr="007E77B6">
        <w:rPr>
          <w:rFonts w:ascii="標楷體" w:eastAsia="標楷體" w:hAnsi="標楷體" w:cs="Times New Roman" w:hint="eastAsia"/>
          <w:szCs w:val="28"/>
        </w:rPr>
        <w:t>整池空池魚塭</w:t>
      </w:r>
      <w:proofErr w:type="gramEnd"/>
      <w:r w:rsidRPr="007E77B6">
        <w:rPr>
          <w:rFonts w:ascii="標楷體" w:eastAsia="標楷體" w:hAnsi="標楷體" w:cs="Times New Roman" w:hint="eastAsia"/>
          <w:szCs w:val="28"/>
        </w:rPr>
        <w:t>0.24萬公頃，占20.46％，全國養殖漁業生</w:t>
      </w:r>
      <w:r w:rsidR="00821C5A" w:rsidRPr="007E77B6">
        <w:rPr>
          <w:rFonts w:ascii="標楷體" w:eastAsia="標楷體" w:hAnsi="標楷體" w:cs="Times New Roman"/>
          <w:b/>
          <w:noProof/>
          <w:spacing w:val="-4"/>
          <w:kern w:val="52"/>
          <w:sz w:val="32"/>
          <w:szCs w:val="32"/>
        </w:rPr>
        <mc:AlternateContent>
          <mc:Choice Requires="wps">
            <w:drawing>
              <wp:anchor distT="45720" distB="45720" distL="114300" distR="114300" simplePos="0" relativeHeight="251714560" behindDoc="0" locked="0" layoutInCell="1" allowOverlap="1" wp14:anchorId="17AA768D" wp14:editId="7EEE0291">
                <wp:simplePos x="0" y="0"/>
                <wp:positionH relativeFrom="margin">
                  <wp:align>right</wp:align>
                </wp:positionH>
                <wp:positionV relativeFrom="margin">
                  <wp:align>bottom</wp:align>
                </wp:positionV>
                <wp:extent cx="4295775" cy="2486025"/>
                <wp:effectExtent l="0" t="0" r="9525" b="9525"/>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5775" cy="2486025"/>
                        </a:xfrm>
                        <a:prstGeom prst="rect">
                          <a:avLst/>
                        </a:prstGeom>
                        <a:solidFill>
                          <a:srgbClr val="FFFFFF"/>
                        </a:solidFill>
                        <a:ln w="9525">
                          <a:noFill/>
                          <a:miter lim="800000"/>
                          <a:headEnd/>
                          <a:tailEnd/>
                        </a:ln>
                      </wps:spPr>
                      <wps:txbx>
                        <w:txbxContent>
                          <w:p w14:paraId="575BDEBC" w14:textId="77777777" w:rsidR="00821C5A" w:rsidRPr="00A16E4B" w:rsidRDefault="00821C5A" w:rsidP="00821C5A">
                            <w:pPr>
                              <w:jc w:val="center"/>
                              <w:rPr>
                                <w:rFonts w:ascii="標楷體" w:eastAsia="標楷體" w:hAnsi="標楷體"/>
                              </w:rPr>
                            </w:pPr>
                            <w:r w:rsidRPr="00A16E4B">
                              <w:rPr>
                                <w:rFonts w:ascii="標楷體" w:eastAsia="標楷體" w:hAnsi="標楷體" w:hint="eastAsia"/>
                                <w:b/>
                              </w:rPr>
                              <w:t>表</w:t>
                            </w:r>
                            <w:r>
                              <w:rPr>
                                <w:rFonts w:ascii="標楷體" w:eastAsia="標楷體" w:hAnsi="標楷體" w:hint="eastAsia"/>
                                <w:b/>
                              </w:rPr>
                              <w:t>1</w:t>
                            </w:r>
                            <w:r>
                              <w:rPr>
                                <w:rFonts w:ascii="標楷體" w:eastAsia="標楷體" w:hAnsi="標楷體"/>
                                <w:b/>
                              </w:rPr>
                              <w:t>4</w:t>
                            </w:r>
                            <w:r w:rsidRPr="00A16E4B">
                              <w:rPr>
                                <w:rFonts w:ascii="標楷體" w:eastAsia="標楷體" w:hAnsi="標楷體" w:hint="eastAsia"/>
                                <w:b/>
                              </w:rPr>
                              <w:t xml:space="preserve">　我國養殖漁業產值及產量</w:t>
                            </w:r>
                          </w:p>
                          <w:p w14:paraId="7A7CB99F" w14:textId="77777777" w:rsidR="00821C5A" w:rsidRPr="00706A08" w:rsidRDefault="00821C5A" w:rsidP="00821C5A">
                            <w:pPr>
                              <w:ind w:left="418" w:hangingChars="209" w:hanging="418"/>
                              <w:jc w:val="right"/>
                              <w:rPr>
                                <w:rFonts w:ascii="標楷體" w:eastAsia="標楷體" w:hAnsi="標楷體"/>
                                <w:sz w:val="20"/>
                              </w:rPr>
                            </w:pPr>
                            <w:r w:rsidRPr="00706A08">
                              <w:rPr>
                                <w:rFonts w:ascii="標楷體" w:eastAsia="標楷體" w:hAnsi="標楷體" w:hint="eastAsia"/>
                                <w:sz w:val="20"/>
                              </w:rPr>
                              <w:t>單位：新臺幣</w:t>
                            </w:r>
                            <w:r>
                              <w:rPr>
                                <w:rFonts w:ascii="標楷體" w:eastAsia="標楷體" w:hAnsi="標楷體" w:hint="eastAsia"/>
                                <w:sz w:val="20"/>
                              </w:rPr>
                              <w:t>百萬</w:t>
                            </w:r>
                            <w:r w:rsidRPr="00706A08">
                              <w:rPr>
                                <w:rFonts w:ascii="標楷體" w:eastAsia="標楷體" w:hAnsi="標楷體" w:hint="eastAsia"/>
                                <w:sz w:val="20"/>
                              </w:rPr>
                              <w:t>元、％、公噸</w:t>
                            </w:r>
                          </w:p>
                          <w:tbl>
                            <w:tblPr>
                              <w:tblW w:w="6464" w:type="dxa"/>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7"/>
                              <w:gridCol w:w="1077"/>
                              <w:gridCol w:w="1077"/>
                              <w:gridCol w:w="1078"/>
                              <w:gridCol w:w="1077"/>
                              <w:gridCol w:w="1078"/>
                            </w:tblGrid>
                            <w:tr w:rsidR="00821C5A" w:rsidRPr="00706A08" w14:paraId="57A2F28E" w14:textId="77777777" w:rsidTr="00C50B0A">
                              <w:trPr>
                                <w:trHeight w:val="397"/>
                                <w:tblHeader/>
                              </w:trPr>
                              <w:tc>
                                <w:tcPr>
                                  <w:tcW w:w="1077" w:type="dxa"/>
                                  <w:tcBorders>
                                    <w:tl2br w:val="single" w:sz="4" w:space="0" w:color="auto"/>
                                  </w:tcBorders>
                                  <w:vAlign w:val="center"/>
                                </w:tcPr>
                                <w:p w14:paraId="1DE9F51C" w14:textId="77777777" w:rsidR="00821C5A" w:rsidRDefault="00821C5A" w:rsidP="00CD0747">
                                  <w:pPr>
                                    <w:pStyle w:val="14"/>
                                    <w:spacing w:line="0" w:lineRule="atLeast"/>
                                    <w:jc w:val="right"/>
                                    <w:rPr>
                                      <w:rFonts w:hAnsi="標楷體"/>
                                      <w:szCs w:val="20"/>
                                    </w:rPr>
                                  </w:pPr>
                                  <w:r w:rsidRPr="00706A08">
                                    <w:rPr>
                                      <w:rFonts w:hAnsi="標楷體" w:hint="eastAsia"/>
                                      <w:szCs w:val="20"/>
                                    </w:rPr>
                                    <w:t>年度</w:t>
                                  </w:r>
                                </w:p>
                                <w:p w14:paraId="336CFFD3" w14:textId="77777777" w:rsidR="00821C5A" w:rsidRPr="00706A08" w:rsidRDefault="00821C5A" w:rsidP="00CD0747">
                                  <w:pPr>
                                    <w:pStyle w:val="14"/>
                                    <w:spacing w:line="0" w:lineRule="atLeast"/>
                                    <w:rPr>
                                      <w:rFonts w:hAnsi="標楷體"/>
                                      <w:szCs w:val="20"/>
                                    </w:rPr>
                                  </w:pPr>
                                  <w:r>
                                    <w:rPr>
                                      <w:rFonts w:hAnsi="標楷體" w:hint="eastAsia"/>
                                      <w:szCs w:val="20"/>
                                    </w:rPr>
                                    <w:t>項目</w:t>
                                  </w:r>
                                </w:p>
                              </w:tc>
                              <w:tc>
                                <w:tcPr>
                                  <w:tcW w:w="1077" w:type="dxa"/>
                                  <w:vAlign w:val="center"/>
                                </w:tcPr>
                                <w:p w14:paraId="779F1485"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1</w:t>
                                  </w:r>
                                  <w:r w:rsidRPr="00706A08">
                                    <w:rPr>
                                      <w:rFonts w:hAnsi="標楷體"/>
                                      <w:szCs w:val="20"/>
                                    </w:rPr>
                                    <w:t>09</w:t>
                                  </w:r>
                                </w:p>
                              </w:tc>
                              <w:tc>
                                <w:tcPr>
                                  <w:tcW w:w="1077" w:type="dxa"/>
                                  <w:vAlign w:val="center"/>
                                </w:tcPr>
                                <w:p w14:paraId="2CE32E79"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1</w:t>
                                  </w:r>
                                  <w:r w:rsidRPr="00706A08">
                                    <w:rPr>
                                      <w:rFonts w:hAnsi="標楷體"/>
                                      <w:szCs w:val="20"/>
                                    </w:rPr>
                                    <w:t>10</w:t>
                                  </w:r>
                                </w:p>
                              </w:tc>
                              <w:tc>
                                <w:tcPr>
                                  <w:tcW w:w="1078" w:type="dxa"/>
                                  <w:vAlign w:val="center"/>
                                </w:tcPr>
                                <w:p w14:paraId="227AB10D"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1</w:t>
                                  </w:r>
                                  <w:r w:rsidRPr="00706A08">
                                    <w:rPr>
                                      <w:rFonts w:hAnsi="標楷體"/>
                                      <w:szCs w:val="20"/>
                                    </w:rPr>
                                    <w:t>11</w:t>
                                  </w:r>
                                </w:p>
                              </w:tc>
                              <w:tc>
                                <w:tcPr>
                                  <w:tcW w:w="1077" w:type="dxa"/>
                                  <w:vAlign w:val="center"/>
                                </w:tcPr>
                                <w:p w14:paraId="57E6F213"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112</w:t>
                                  </w:r>
                                </w:p>
                              </w:tc>
                              <w:tc>
                                <w:tcPr>
                                  <w:tcW w:w="1078" w:type="dxa"/>
                                  <w:vAlign w:val="center"/>
                                </w:tcPr>
                                <w:p w14:paraId="51E19F23"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113</w:t>
                                  </w:r>
                                </w:p>
                              </w:tc>
                            </w:tr>
                            <w:tr w:rsidR="00821C5A" w:rsidRPr="00706A08" w14:paraId="54D96172" w14:textId="77777777" w:rsidTr="00015143">
                              <w:trPr>
                                <w:trHeight w:val="397"/>
                              </w:trPr>
                              <w:tc>
                                <w:tcPr>
                                  <w:tcW w:w="1077" w:type="dxa"/>
                                  <w:vAlign w:val="center"/>
                                </w:tcPr>
                                <w:p w14:paraId="2140208F"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產</w:t>
                                  </w:r>
                                  <w:r>
                                    <w:rPr>
                                      <w:rFonts w:hAnsi="標楷體" w:hint="eastAsia"/>
                                      <w:szCs w:val="20"/>
                                    </w:rPr>
                                    <w:t xml:space="preserve">　</w:t>
                                  </w:r>
                                  <w:r>
                                    <w:rPr>
                                      <w:rFonts w:hAnsi="標楷體"/>
                                      <w:szCs w:val="20"/>
                                    </w:rPr>
                                    <w:t xml:space="preserve">　</w:t>
                                  </w:r>
                                  <w:r w:rsidRPr="00706A08">
                                    <w:rPr>
                                      <w:rFonts w:hAnsi="標楷體" w:hint="eastAsia"/>
                                      <w:szCs w:val="20"/>
                                    </w:rPr>
                                    <w:t>值</w:t>
                                  </w:r>
                                </w:p>
                              </w:tc>
                              <w:tc>
                                <w:tcPr>
                                  <w:tcW w:w="1077" w:type="dxa"/>
                                  <w:vAlign w:val="center"/>
                                </w:tcPr>
                                <w:p w14:paraId="342DC1CD" w14:textId="77777777" w:rsidR="00821C5A" w:rsidRPr="00706A08" w:rsidRDefault="00821C5A" w:rsidP="00CD0747">
                                  <w:pPr>
                                    <w:pStyle w:val="14"/>
                                    <w:spacing w:line="0" w:lineRule="atLeast"/>
                                    <w:jc w:val="right"/>
                                    <w:rPr>
                                      <w:rFonts w:hAnsi="標楷體"/>
                                      <w:szCs w:val="20"/>
                                    </w:rPr>
                                  </w:pPr>
                                  <w:r w:rsidRPr="00706A08">
                                    <w:rPr>
                                      <w:rFonts w:hAnsi="標楷體" w:hint="eastAsia"/>
                                      <w:szCs w:val="20"/>
                                    </w:rPr>
                                    <w:t>31,927</w:t>
                                  </w:r>
                                </w:p>
                              </w:tc>
                              <w:tc>
                                <w:tcPr>
                                  <w:tcW w:w="1077" w:type="dxa"/>
                                  <w:vAlign w:val="center"/>
                                </w:tcPr>
                                <w:p w14:paraId="5A70A39F" w14:textId="77777777" w:rsidR="00821C5A" w:rsidRPr="00706A08" w:rsidRDefault="00821C5A" w:rsidP="00CD0747">
                                  <w:pPr>
                                    <w:pStyle w:val="14"/>
                                    <w:spacing w:line="0" w:lineRule="atLeast"/>
                                    <w:jc w:val="right"/>
                                    <w:rPr>
                                      <w:rFonts w:hAnsi="標楷體"/>
                                      <w:szCs w:val="20"/>
                                    </w:rPr>
                                  </w:pPr>
                                  <w:r w:rsidRPr="00706A08">
                                    <w:rPr>
                                      <w:rFonts w:hAnsi="標楷體" w:hint="eastAsia"/>
                                      <w:szCs w:val="20"/>
                                    </w:rPr>
                                    <w:t>32,119</w:t>
                                  </w:r>
                                </w:p>
                              </w:tc>
                              <w:tc>
                                <w:tcPr>
                                  <w:tcW w:w="1078" w:type="dxa"/>
                                  <w:vAlign w:val="center"/>
                                </w:tcPr>
                                <w:p w14:paraId="2E41F5E9" w14:textId="77777777" w:rsidR="00821C5A" w:rsidRPr="00706A08" w:rsidRDefault="00821C5A" w:rsidP="00CD0747">
                                  <w:pPr>
                                    <w:pStyle w:val="14"/>
                                    <w:spacing w:line="0" w:lineRule="atLeast"/>
                                    <w:jc w:val="right"/>
                                    <w:rPr>
                                      <w:rFonts w:hAnsi="標楷體"/>
                                      <w:szCs w:val="20"/>
                                    </w:rPr>
                                  </w:pPr>
                                  <w:r w:rsidRPr="00706A08">
                                    <w:rPr>
                                      <w:rFonts w:hAnsi="標楷體" w:hint="eastAsia"/>
                                      <w:szCs w:val="20"/>
                                    </w:rPr>
                                    <w:t>3</w:t>
                                  </w:r>
                                  <w:r w:rsidRPr="00706A08">
                                    <w:rPr>
                                      <w:rFonts w:hAnsi="標楷體"/>
                                      <w:szCs w:val="20"/>
                                    </w:rPr>
                                    <w:t>3,544</w:t>
                                  </w:r>
                                </w:p>
                              </w:tc>
                              <w:tc>
                                <w:tcPr>
                                  <w:tcW w:w="1077" w:type="dxa"/>
                                  <w:vAlign w:val="center"/>
                                </w:tcPr>
                                <w:p w14:paraId="3383BBBE" w14:textId="77777777" w:rsidR="00821C5A" w:rsidRPr="00706A08" w:rsidRDefault="00821C5A" w:rsidP="00CD0747">
                                  <w:pPr>
                                    <w:pStyle w:val="14"/>
                                    <w:spacing w:line="0" w:lineRule="atLeast"/>
                                    <w:jc w:val="right"/>
                                    <w:rPr>
                                      <w:rFonts w:hAnsi="標楷體"/>
                                      <w:szCs w:val="20"/>
                                    </w:rPr>
                                  </w:pPr>
                                  <w:r w:rsidRPr="00706A08">
                                    <w:rPr>
                                      <w:rFonts w:hAnsi="標楷體"/>
                                      <w:szCs w:val="20"/>
                                    </w:rPr>
                                    <w:t>37,947</w:t>
                                  </w:r>
                                </w:p>
                              </w:tc>
                              <w:tc>
                                <w:tcPr>
                                  <w:tcW w:w="1078" w:type="dxa"/>
                                  <w:vAlign w:val="center"/>
                                </w:tcPr>
                                <w:p w14:paraId="5FC64888" w14:textId="77777777" w:rsidR="00821C5A" w:rsidRPr="00706A08" w:rsidRDefault="00821C5A" w:rsidP="00CD0747">
                                  <w:pPr>
                                    <w:pStyle w:val="14"/>
                                    <w:spacing w:line="0" w:lineRule="atLeast"/>
                                    <w:jc w:val="right"/>
                                    <w:rPr>
                                      <w:rFonts w:hAnsi="標楷體"/>
                                      <w:szCs w:val="20"/>
                                    </w:rPr>
                                  </w:pPr>
                                  <w:r w:rsidRPr="00706A08">
                                    <w:rPr>
                                      <w:rFonts w:hAnsi="標楷體"/>
                                      <w:szCs w:val="20"/>
                                    </w:rPr>
                                    <w:t>38,183</w:t>
                                  </w:r>
                                </w:p>
                              </w:tc>
                            </w:tr>
                            <w:tr w:rsidR="00821C5A" w:rsidRPr="00706A08" w14:paraId="126D8C6C" w14:textId="77777777" w:rsidTr="00015143">
                              <w:trPr>
                                <w:trHeight w:val="567"/>
                              </w:trPr>
                              <w:tc>
                                <w:tcPr>
                                  <w:tcW w:w="1077" w:type="dxa"/>
                                  <w:vAlign w:val="center"/>
                                </w:tcPr>
                                <w:p w14:paraId="327C3CAA"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占漁業總產值比率</w:t>
                                  </w:r>
                                </w:p>
                              </w:tc>
                              <w:tc>
                                <w:tcPr>
                                  <w:tcW w:w="1077" w:type="dxa"/>
                                  <w:vAlign w:val="center"/>
                                </w:tcPr>
                                <w:p w14:paraId="63300EF6" w14:textId="77777777" w:rsidR="00821C5A" w:rsidRPr="00706A08" w:rsidRDefault="00821C5A" w:rsidP="00CD0747">
                                  <w:pPr>
                                    <w:pStyle w:val="14"/>
                                    <w:spacing w:line="0" w:lineRule="atLeast"/>
                                    <w:jc w:val="right"/>
                                    <w:rPr>
                                      <w:rFonts w:hAnsi="標楷體"/>
                                      <w:szCs w:val="20"/>
                                    </w:rPr>
                                  </w:pPr>
                                  <w:r w:rsidRPr="00706A08">
                                    <w:rPr>
                                      <w:rFonts w:hAnsi="標楷體"/>
                                      <w:szCs w:val="20"/>
                                    </w:rPr>
                                    <w:t>44.83</w:t>
                                  </w:r>
                                </w:p>
                              </w:tc>
                              <w:tc>
                                <w:tcPr>
                                  <w:tcW w:w="1077" w:type="dxa"/>
                                  <w:vAlign w:val="center"/>
                                </w:tcPr>
                                <w:p w14:paraId="45BADEF7" w14:textId="77777777" w:rsidR="00821C5A" w:rsidRPr="00706A08" w:rsidRDefault="00821C5A" w:rsidP="00CD0747">
                                  <w:pPr>
                                    <w:pStyle w:val="14"/>
                                    <w:spacing w:line="0" w:lineRule="atLeast"/>
                                    <w:jc w:val="right"/>
                                    <w:rPr>
                                      <w:rFonts w:hAnsi="標楷體"/>
                                      <w:szCs w:val="20"/>
                                    </w:rPr>
                                  </w:pPr>
                                  <w:r w:rsidRPr="00706A08">
                                    <w:rPr>
                                      <w:rFonts w:hAnsi="標楷體"/>
                                      <w:szCs w:val="20"/>
                                    </w:rPr>
                                    <w:t>41.24</w:t>
                                  </w:r>
                                </w:p>
                              </w:tc>
                              <w:tc>
                                <w:tcPr>
                                  <w:tcW w:w="1078" w:type="dxa"/>
                                  <w:vAlign w:val="center"/>
                                </w:tcPr>
                                <w:p w14:paraId="2D087D47" w14:textId="77777777" w:rsidR="00821C5A" w:rsidRPr="00706A08" w:rsidRDefault="00821C5A" w:rsidP="00CD0747">
                                  <w:pPr>
                                    <w:pStyle w:val="14"/>
                                    <w:spacing w:line="0" w:lineRule="atLeast"/>
                                    <w:jc w:val="right"/>
                                    <w:rPr>
                                      <w:rFonts w:hAnsi="標楷體"/>
                                      <w:szCs w:val="20"/>
                                    </w:rPr>
                                  </w:pPr>
                                  <w:r w:rsidRPr="00706A08">
                                    <w:rPr>
                                      <w:rFonts w:hAnsi="標楷體"/>
                                      <w:szCs w:val="20"/>
                                    </w:rPr>
                                    <w:t>40.80</w:t>
                                  </w:r>
                                </w:p>
                              </w:tc>
                              <w:tc>
                                <w:tcPr>
                                  <w:tcW w:w="1077" w:type="dxa"/>
                                  <w:vAlign w:val="center"/>
                                </w:tcPr>
                                <w:p w14:paraId="39BAD493" w14:textId="77777777" w:rsidR="00821C5A" w:rsidRPr="00706A08" w:rsidRDefault="00821C5A" w:rsidP="00CD0747">
                                  <w:pPr>
                                    <w:pStyle w:val="14"/>
                                    <w:spacing w:line="0" w:lineRule="atLeast"/>
                                    <w:jc w:val="right"/>
                                    <w:rPr>
                                      <w:rFonts w:hAnsi="標楷體"/>
                                      <w:szCs w:val="20"/>
                                    </w:rPr>
                                  </w:pPr>
                                  <w:r w:rsidRPr="00706A08">
                                    <w:rPr>
                                      <w:rFonts w:hAnsi="標楷體"/>
                                      <w:szCs w:val="20"/>
                                    </w:rPr>
                                    <w:t>41.92</w:t>
                                  </w:r>
                                </w:p>
                              </w:tc>
                              <w:tc>
                                <w:tcPr>
                                  <w:tcW w:w="1078" w:type="dxa"/>
                                  <w:vAlign w:val="center"/>
                                </w:tcPr>
                                <w:p w14:paraId="4F79E5B1" w14:textId="77777777" w:rsidR="00821C5A" w:rsidRPr="00706A08" w:rsidRDefault="00821C5A" w:rsidP="00CD0747">
                                  <w:pPr>
                                    <w:pStyle w:val="14"/>
                                    <w:spacing w:line="0" w:lineRule="atLeast"/>
                                    <w:jc w:val="right"/>
                                    <w:rPr>
                                      <w:rFonts w:hAnsi="標楷體"/>
                                      <w:szCs w:val="20"/>
                                    </w:rPr>
                                  </w:pPr>
                                  <w:r w:rsidRPr="00706A08">
                                    <w:rPr>
                                      <w:rFonts w:hAnsi="標楷體"/>
                                      <w:szCs w:val="20"/>
                                    </w:rPr>
                                    <w:t>37.55</w:t>
                                  </w:r>
                                </w:p>
                              </w:tc>
                            </w:tr>
                            <w:tr w:rsidR="00821C5A" w:rsidRPr="00706A08" w14:paraId="09DBA335" w14:textId="77777777" w:rsidTr="00015143">
                              <w:trPr>
                                <w:trHeight w:val="397"/>
                              </w:trPr>
                              <w:tc>
                                <w:tcPr>
                                  <w:tcW w:w="1077" w:type="dxa"/>
                                  <w:vAlign w:val="center"/>
                                </w:tcPr>
                                <w:p w14:paraId="0FB0CBE7"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產</w:t>
                                  </w:r>
                                  <w:r>
                                    <w:rPr>
                                      <w:rFonts w:hAnsi="標楷體" w:hint="eastAsia"/>
                                      <w:szCs w:val="20"/>
                                    </w:rPr>
                                    <w:t xml:space="preserve">　</w:t>
                                  </w:r>
                                  <w:r>
                                    <w:rPr>
                                      <w:rFonts w:hAnsi="標楷體"/>
                                      <w:szCs w:val="20"/>
                                    </w:rPr>
                                    <w:t xml:space="preserve">　</w:t>
                                  </w:r>
                                  <w:r w:rsidRPr="00706A08">
                                    <w:rPr>
                                      <w:rFonts w:hAnsi="標楷體" w:hint="eastAsia"/>
                                      <w:szCs w:val="20"/>
                                    </w:rPr>
                                    <w:t>量</w:t>
                                  </w:r>
                                </w:p>
                              </w:tc>
                              <w:tc>
                                <w:tcPr>
                                  <w:tcW w:w="1077" w:type="dxa"/>
                                  <w:vAlign w:val="center"/>
                                </w:tcPr>
                                <w:p w14:paraId="0C8B0708" w14:textId="77777777" w:rsidR="00821C5A" w:rsidRPr="00706A08" w:rsidRDefault="00821C5A" w:rsidP="00CD0747">
                                  <w:pPr>
                                    <w:pStyle w:val="14"/>
                                    <w:spacing w:line="0" w:lineRule="atLeast"/>
                                    <w:jc w:val="right"/>
                                    <w:rPr>
                                      <w:rFonts w:hAnsi="標楷體"/>
                                      <w:snapToGrid/>
                                      <w:szCs w:val="20"/>
                                    </w:rPr>
                                  </w:pPr>
                                  <w:r w:rsidRPr="00706A08">
                                    <w:rPr>
                                      <w:rFonts w:hAnsi="標楷體" w:hint="eastAsia"/>
                                      <w:szCs w:val="20"/>
                                    </w:rPr>
                                    <w:t>278,522</w:t>
                                  </w:r>
                                </w:p>
                              </w:tc>
                              <w:tc>
                                <w:tcPr>
                                  <w:tcW w:w="1077" w:type="dxa"/>
                                  <w:vAlign w:val="center"/>
                                </w:tcPr>
                                <w:p w14:paraId="4C997487" w14:textId="77777777" w:rsidR="00821C5A" w:rsidRPr="00706A08" w:rsidRDefault="00821C5A" w:rsidP="00CD0747">
                                  <w:pPr>
                                    <w:pStyle w:val="14"/>
                                    <w:spacing w:line="0" w:lineRule="atLeast"/>
                                    <w:jc w:val="right"/>
                                    <w:rPr>
                                      <w:rFonts w:hAnsi="標楷體"/>
                                      <w:snapToGrid/>
                                      <w:szCs w:val="20"/>
                                    </w:rPr>
                                  </w:pPr>
                                  <w:r w:rsidRPr="00706A08">
                                    <w:rPr>
                                      <w:rFonts w:hAnsi="標楷體" w:hint="eastAsia"/>
                                      <w:szCs w:val="20"/>
                                    </w:rPr>
                                    <w:t>274,810</w:t>
                                  </w:r>
                                </w:p>
                              </w:tc>
                              <w:tc>
                                <w:tcPr>
                                  <w:tcW w:w="1078" w:type="dxa"/>
                                  <w:vAlign w:val="center"/>
                                </w:tcPr>
                                <w:p w14:paraId="361848D8" w14:textId="77777777" w:rsidR="00821C5A" w:rsidRPr="00706A08" w:rsidRDefault="00821C5A" w:rsidP="00CD0747">
                                  <w:pPr>
                                    <w:pStyle w:val="14"/>
                                    <w:spacing w:line="0" w:lineRule="atLeast"/>
                                    <w:jc w:val="right"/>
                                    <w:rPr>
                                      <w:rFonts w:hAnsi="標楷體"/>
                                      <w:szCs w:val="20"/>
                                    </w:rPr>
                                  </w:pPr>
                                  <w:r w:rsidRPr="00706A08">
                                    <w:rPr>
                                      <w:rFonts w:hAnsi="標楷體" w:hint="eastAsia"/>
                                      <w:szCs w:val="20"/>
                                    </w:rPr>
                                    <w:t>2</w:t>
                                  </w:r>
                                  <w:r w:rsidRPr="00706A08">
                                    <w:rPr>
                                      <w:rFonts w:hAnsi="標楷體"/>
                                      <w:szCs w:val="20"/>
                                    </w:rPr>
                                    <w:t>64,271</w:t>
                                  </w:r>
                                </w:p>
                              </w:tc>
                              <w:tc>
                                <w:tcPr>
                                  <w:tcW w:w="1077" w:type="dxa"/>
                                  <w:vAlign w:val="center"/>
                                </w:tcPr>
                                <w:p w14:paraId="5CAF4C3A" w14:textId="77777777" w:rsidR="00821C5A" w:rsidRPr="00706A08" w:rsidRDefault="00821C5A" w:rsidP="00CD0747">
                                  <w:pPr>
                                    <w:pStyle w:val="14"/>
                                    <w:spacing w:line="0" w:lineRule="atLeast"/>
                                    <w:jc w:val="right"/>
                                    <w:rPr>
                                      <w:rFonts w:hAnsi="標楷體"/>
                                      <w:szCs w:val="20"/>
                                    </w:rPr>
                                  </w:pPr>
                                  <w:r w:rsidRPr="00706A08">
                                    <w:rPr>
                                      <w:rFonts w:hAnsi="標楷體"/>
                                      <w:szCs w:val="20"/>
                                    </w:rPr>
                                    <w:t>267,441</w:t>
                                  </w:r>
                                </w:p>
                              </w:tc>
                              <w:tc>
                                <w:tcPr>
                                  <w:tcW w:w="1078" w:type="dxa"/>
                                  <w:vAlign w:val="center"/>
                                </w:tcPr>
                                <w:p w14:paraId="4C0C2B08" w14:textId="77777777" w:rsidR="00821C5A" w:rsidRPr="00706A08" w:rsidRDefault="00821C5A" w:rsidP="00CD0747">
                                  <w:pPr>
                                    <w:pStyle w:val="14"/>
                                    <w:spacing w:line="0" w:lineRule="atLeast"/>
                                    <w:jc w:val="right"/>
                                    <w:rPr>
                                      <w:rFonts w:hAnsi="標楷體"/>
                                      <w:szCs w:val="20"/>
                                    </w:rPr>
                                  </w:pPr>
                                  <w:r w:rsidRPr="00706A08">
                                    <w:rPr>
                                      <w:rFonts w:hAnsi="標楷體"/>
                                      <w:szCs w:val="20"/>
                                    </w:rPr>
                                    <w:t>264,992</w:t>
                                  </w:r>
                                </w:p>
                              </w:tc>
                            </w:tr>
                            <w:tr w:rsidR="00821C5A" w:rsidRPr="00706A08" w14:paraId="7C7A33D6" w14:textId="77777777" w:rsidTr="00015143">
                              <w:trPr>
                                <w:trHeight w:val="567"/>
                              </w:trPr>
                              <w:tc>
                                <w:tcPr>
                                  <w:tcW w:w="1077" w:type="dxa"/>
                                  <w:vAlign w:val="center"/>
                                </w:tcPr>
                                <w:p w14:paraId="4A10DECD"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占漁業總產量比率</w:t>
                                  </w:r>
                                </w:p>
                              </w:tc>
                              <w:tc>
                                <w:tcPr>
                                  <w:tcW w:w="1077" w:type="dxa"/>
                                  <w:vAlign w:val="center"/>
                                </w:tcPr>
                                <w:p w14:paraId="0440414F" w14:textId="77777777" w:rsidR="00821C5A" w:rsidRPr="00706A08" w:rsidRDefault="00821C5A" w:rsidP="00CD0747">
                                  <w:pPr>
                                    <w:pStyle w:val="14"/>
                                    <w:spacing w:line="0" w:lineRule="atLeast"/>
                                    <w:jc w:val="right"/>
                                    <w:rPr>
                                      <w:rFonts w:hAnsi="標楷體"/>
                                      <w:szCs w:val="20"/>
                                    </w:rPr>
                                  </w:pPr>
                                  <w:r w:rsidRPr="00706A08">
                                    <w:rPr>
                                      <w:rFonts w:hAnsi="標楷體"/>
                                      <w:szCs w:val="20"/>
                                    </w:rPr>
                                    <w:t>31.47</w:t>
                                  </w:r>
                                </w:p>
                              </w:tc>
                              <w:tc>
                                <w:tcPr>
                                  <w:tcW w:w="1077" w:type="dxa"/>
                                  <w:vAlign w:val="center"/>
                                </w:tcPr>
                                <w:p w14:paraId="30161737" w14:textId="77777777" w:rsidR="00821C5A" w:rsidRPr="00706A08" w:rsidRDefault="00821C5A" w:rsidP="00CD0747">
                                  <w:pPr>
                                    <w:pStyle w:val="14"/>
                                    <w:spacing w:line="0" w:lineRule="atLeast"/>
                                    <w:jc w:val="right"/>
                                    <w:rPr>
                                      <w:rFonts w:hAnsi="標楷體"/>
                                      <w:szCs w:val="20"/>
                                    </w:rPr>
                                  </w:pPr>
                                  <w:r w:rsidRPr="00706A08">
                                    <w:rPr>
                                      <w:rFonts w:hAnsi="標楷體"/>
                                      <w:szCs w:val="20"/>
                                    </w:rPr>
                                    <w:t>28.16</w:t>
                                  </w:r>
                                </w:p>
                              </w:tc>
                              <w:tc>
                                <w:tcPr>
                                  <w:tcW w:w="1078" w:type="dxa"/>
                                  <w:vAlign w:val="center"/>
                                </w:tcPr>
                                <w:p w14:paraId="5A857691" w14:textId="77777777" w:rsidR="00821C5A" w:rsidRPr="00706A08" w:rsidRDefault="00821C5A" w:rsidP="00CD0747">
                                  <w:pPr>
                                    <w:pStyle w:val="14"/>
                                    <w:spacing w:line="0" w:lineRule="atLeast"/>
                                    <w:jc w:val="right"/>
                                    <w:rPr>
                                      <w:rFonts w:hAnsi="標楷體"/>
                                      <w:szCs w:val="20"/>
                                    </w:rPr>
                                  </w:pPr>
                                  <w:r w:rsidRPr="00706A08">
                                    <w:rPr>
                                      <w:rFonts w:hAnsi="標楷體"/>
                                      <w:szCs w:val="20"/>
                                    </w:rPr>
                                    <w:t>30.21</w:t>
                                  </w:r>
                                </w:p>
                              </w:tc>
                              <w:tc>
                                <w:tcPr>
                                  <w:tcW w:w="1077" w:type="dxa"/>
                                  <w:vAlign w:val="center"/>
                                </w:tcPr>
                                <w:p w14:paraId="4D226D7E" w14:textId="77777777" w:rsidR="00821C5A" w:rsidRPr="00706A08" w:rsidRDefault="00821C5A" w:rsidP="00CD0747">
                                  <w:pPr>
                                    <w:pStyle w:val="14"/>
                                    <w:spacing w:line="0" w:lineRule="atLeast"/>
                                    <w:jc w:val="right"/>
                                    <w:rPr>
                                      <w:rFonts w:hAnsi="標楷體"/>
                                      <w:szCs w:val="20"/>
                                    </w:rPr>
                                  </w:pPr>
                                  <w:r w:rsidRPr="00706A08">
                                    <w:rPr>
                                      <w:rFonts w:hAnsi="標楷體"/>
                                      <w:szCs w:val="20"/>
                                    </w:rPr>
                                    <w:t>29.89</w:t>
                                  </w:r>
                                </w:p>
                              </w:tc>
                              <w:tc>
                                <w:tcPr>
                                  <w:tcW w:w="1078" w:type="dxa"/>
                                  <w:vAlign w:val="center"/>
                                </w:tcPr>
                                <w:p w14:paraId="3CCF6C4A" w14:textId="77777777" w:rsidR="00821C5A" w:rsidRPr="00706A08" w:rsidRDefault="00821C5A" w:rsidP="00CD0747">
                                  <w:pPr>
                                    <w:pStyle w:val="14"/>
                                    <w:spacing w:line="0" w:lineRule="atLeast"/>
                                    <w:jc w:val="right"/>
                                    <w:rPr>
                                      <w:rFonts w:hAnsi="標楷體"/>
                                      <w:szCs w:val="20"/>
                                    </w:rPr>
                                  </w:pPr>
                                  <w:r w:rsidRPr="00706A08">
                                    <w:rPr>
                                      <w:rFonts w:hAnsi="標楷體"/>
                                      <w:szCs w:val="20"/>
                                    </w:rPr>
                                    <w:t>25.51</w:t>
                                  </w:r>
                                </w:p>
                              </w:tc>
                            </w:tr>
                          </w:tbl>
                          <w:p w14:paraId="77239A97" w14:textId="77777777" w:rsidR="00821C5A" w:rsidRPr="004B0056" w:rsidRDefault="00821C5A" w:rsidP="00821C5A">
                            <w:pPr>
                              <w:spacing w:line="240" w:lineRule="exact"/>
                              <w:ind w:leftChars="20" w:left="48"/>
                              <w:rPr>
                                <w:rFonts w:ascii="標楷體" w:eastAsia="標楷體" w:hAnsi="標楷體"/>
                                <w:sz w:val="18"/>
                                <w:szCs w:val="18"/>
                              </w:rPr>
                            </w:pPr>
                            <w:r w:rsidRPr="004B0056">
                              <w:rPr>
                                <w:rFonts w:ascii="標楷體" w:eastAsia="標楷體" w:hAnsi="標楷體" w:hint="eastAsia"/>
                                <w:sz w:val="18"/>
                                <w:szCs w:val="18"/>
                              </w:rPr>
                              <w:t>註：1</w:t>
                            </w:r>
                            <w:r w:rsidRPr="004B0056">
                              <w:rPr>
                                <w:rFonts w:ascii="標楷體" w:eastAsia="標楷體" w:hAnsi="標楷體"/>
                                <w:sz w:val="18"/>
                                <w:szCs w:val="18"/>
                              </w:rPr>
                              <w:t>.</w:t>
                            </w:r>
                            <w:r w:rsidRPr="004B0056">
                              <w:rPr>
                                <w:rFonts w:ascii="標楷體" w:eastAsia="標楷體" w:hAnsi="標楷體" w:hint="eastAsia"/>
                                <w:sz w:val="18"/>
                                <w:szCs w:val="18"/>
                              </w:rPr>
                              <w:t>養殖漁業包括內陸及海面養殖。</w:t>
                            </w:r>
                          </w:p>
                          <w:p w14:paraId="2BEE8AD1" w14:textId="77777777" w:rsidR="00821C5A" w:rsidRPr="004B0056" w:rsidRDefault="00821C5A" w:rsidP="00821C5A">
                            <w:pPr>
                              <w:spacing w:line="240" w:lineRule="exact"/>
                              <w:ind w:leftChars="170" w:left="408"/>
                              <w:rPr>
                                <w:rFonts w:ascii="標楷體" w:eastAsia="標楷體" w:hAnsi="標楷體"/>
                                <w:sz w:val="18"/>
                                <w:szCs w:val="18"/>
                              </w:rPr>
                            </w:pPr>
                            <w:r w:rsidRPr="004B0056">
                              <w:rPr>
                                <w:rFonts w:ascii="標楷體" w:eastAsia="標楷體" w:hAnsi="標楷體" w:hint="eastAsia"/>
                                <w:sz w:val="18"/>
                                <w:szCs w:val="18"/>
                              </w:rPr>
                              <w:t>2</w:t>
                            </w:r>
                            <w:r w:rsidRPr="004B0056">
                              <w:rPr>
                                <w:rFonts w:ascii="標楷體" w:eastAsia="標楷體" w:hAnsi="標楷體"/>
                                <w:sz w:val="18"/>
                                <w:szCs w:val="18"/>
                              </w:rPr>
                              <w:t>.</w:t>
                            </w:r>
                            <w:r w:rsidRPr="004B0056">
                              <w:rPr>
                                <w:rFonts w:ascii="標楷體" w:eastAsia="標楷體" w:hAnsi="標楷體" w:hint="eastAsia"/>
                                <w:sz w:val="18"/>
                                <w:szCs w:val="18"/>
                              </w:rPr>
                              <w:t>資料來源：整理自漁業署漁業統計政府資訊公開網站資料。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AA768D" id="_x0000_s1046" type="#_x0000_t202" style="position:absolute;left:0;text-align:left;margin-left:287.05pt;margin-top:0;width:338.25pt;height:195.75pt;z-index:251714560;visibility:visible;mso-wrap-style:square;mso-width-percent:0;mso-height-percent:0;mso-wrap-distance-left:9pt;mso-wrap-distance-top:3.6pt;mso-wrap-distance-right:9pt;mso-wrap-distance-bottom:3.6pt;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" stroked="f">
                <v:textbox>
                  <w:txbxContent>
                    <w:p w14:paraId="575BDEBC" w14:textId="77777777" w:rsidR="00821C5A" w:rsidRPr="00A16E4B" w:rsidRDefault="00821C5A" w:rsidP="00821C5A">
                      <w:pPr>
                        <w:jc w:val="center"/>
                        <w:rPr>
                          <w:rFonts w:ascii="標楷體" w:eastAsia="標楷體" w:hAnsi="標楷體"/>
                        </w:rPr>
                      </w:pPr>
                      <w:r w:rsidRPr="00A16E4B">
                        <w:rPr>
                          <w:rFonts w:ascii="標楷體" w:eastAsia="標楷體" w:hAnsi="標楷體" w:hint="eastAsia"/>
                          <w:b/>
                        </w:rPr>
                        <w:t>表</w:t>
                      </w:r>
                      <w:r>
                        <w:rPr>
                          <w:rFonts w:ascii="標楷體" w:eastAsia="標楷體" w:hAnsi="標楷體" w:hint="eastAsia"/>
                          <w:b/>
                        </w:rPr>
                        <w:t>1</w:t>
                      </w:r>
                      <w:r>
                        <w:rPr>
                          <w:rFonts w:ascii="標楷體" w:eastAsia="標楷體" w:hAnsi="標楷體"/>
                          <w:b/>
                        </w:rPr>
                        <w:t>4</w:t>
                      </w:r>
                      <w:r w:rsidRPr="00A16E4B">
                        <w:rPr>
                          <w:rFonts w:ascii="標楷體" w:eastAsia="標楷體" w:hAnsi="標楷體" w:hint="eastAsia"/>
                          <w:b/>
                        </w:rPr>
                        <w:t xml:space="preserve">　我國養殖漁業產值及產量</w:t>
                      </w:r>
                    </w:p>
                    <w:p w14:paraId="7A7CB99F" w14:textId="77777777" w:rsidR="00821C5A" w:rsidRPr="00706A08" w:rsidRDefault="00821C5A" w:rsidP="00821C5A">
                      <w:pPr>
                        <w:ind w:left="418" w:hangingChars="209" w:hanging="418"/>
                        <w:jc w:val="right"/>
                        <w:rPr>
                          <w:rFonts w:ascii="標楷體" w:eastAsia="標楷體" w:hAnsi="標楷體"/>
                          <w:sz w:val="20"/>
                        </w:rPr>
                      </w:pPr>
                      <w:r w:rsidRPr="00706A08">
                        <w:rPr>
                          <w:rFonts w:ascii="標楷體" w:eastAsia="標楷體" w:hAnsi="標楷體" w:hint="eastAsia"/>
                          <w:sz w:val="20"/>
                        </w:rPr>
                        <w:t>單位：新臺幣</w:t>
                      </w:r>
                      <w:r>
                        <w:rPr>
                          <w:rFonts w:ascii="標楷體" w:eastAsia="標楷體" w:hAnsi="標楷體" w:hint="eastAsia"/>
                          <w:sz w:val="20"/>
                        </w:rPr>
                        <w:t>百萬</w:t>
                      </w:r>
                      <w:r w:rsidRPr="00706A08">
                        <w:rPr>
                          <w:rFonts w:ascii="標楷體" w:eastAsia="標楷體" w:hAnsi="標楷體" w:hint="eastAsia"/>
                          <w:sz w:val="20"/>
                        </w:rPr>
                        <w:t>元、％、公噸</w:t>
                      </w:r>
                    </w:p>
                    <w:tbl>
                      <w:tblPr>
                        <w:tblW w:w="6464" w:type="dxa"/>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7"/>
                        <w:gridCol w:w="1077"/>
                        <w:gridCol w:w="1077"/>
                        <w:gridCol w:w="1078"/>
                        <w:gridCol w:w="1077"/>
                        <w:gridCol w:w="1078"/>
                      </w:tblGrid>
                      <w:tr w:rsidR="00821C5A" w:rsidRPr="00706A08" w14:paraId="57A2F28E" w14:textId="77777777" w:rsidTr="00C50B0A">
                        <w:trPr>
                          <w:trHeight w:val="397"/>
                          <w:tblHeader/>
                        </w:trPr>
                        <w:tc>
                          <w:tcPr>
                            <w:tcW w:w="1077" w:type="dxa"/>
                            <w:tcBorders>
                              <w:tl2br w:val="single" w:sz="4" w:space="0" w:color="auto"/>
                            </w:tcBorders>
                            <w:vAlign w:val="center"/>
                          </w:tcPr>
                          <w:p w14:paraId="1DE9F51C" w14:textId="77777777" w:rsidR="00821C5A" w:rsidRDefault="00821C5A" w:rsidP="00CD0747">
                            <w:pPr>
                              <w:pStyle w:val="14"/>
                              <w:spacing w:line="0" w:lineRule="atLeast"/>
                              <w:jc w:val="right"/>
                              <w:rPr>
                                <w:rFonts w:hAnsi="標楷體"/>
                                <w:szCs w:val="20"/>
                              </w:rPr>
                            </w:pPr>
                            <w:r w:rsidRPr="00706A08">
                              <w:rPr>
                                <w:rFonts w:hAnsi="標楷體" w:hint="eastAsia"/>
                                <w:szCs w:val="20"/>
                              </w:rPr>
                              <w:t>年度</w:t>
                            </w:r>
                          </w:p>
                          <w:p w14:paraId="336CFFD3" w14:textId="77777777" w:rsidR="00821C5A" w:rsidRPr="00706A08" w:rsidRDefault="00821C5A" w:rsidP="00CD0747">
                            <w:pPr>
                              <w:pStyle w:val="14"/>
                              <w:spacing w:line="0" w:lineRule="atLeast"/>
                              <w:rPr>
                                <w:rFonts w:hAnsi="標楷體"/>
                                <w:szCs w:val="20"/>
                              </w:rPr>
                            </w:pPr>
                            <w:r>
                              <w:rPr>
                                <w:rFonts w:hAnsi="標楷體" w:hint="eastAsia"/>
                                <w:szCs w:val="20"/>
                              </w:rPr>
                              <w:t>項目</w:t>
                            </w:r>
                          </w:p>
                        </w:tc>
                        <w:tc>
                          <w:tcPr>
                            <w:tcW w:w="1077" w:type="dxa"/>
                            <w:vAlign w:val="center"/>
                          </w:tcPr>
                          <w:p w14:paraId="779F1485"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1</w:t>
                            </w:r>
                            <w:r w:rsidRPr="00706A08">
                              <w:rPr>
                                <w:rFonts w:hAnsi="標楷體"/>
                                <w:szCs w:val="20"/>
                              </w:rPr>
                              <w:t>09</w:t>
                            </w:r>
                          </w:p>
                        </w:tc>
                        <w:tc>
                          <w:tcPr>
                            <w:tcW w:w="1077" w:type="dxa"/>
                            <w:vAlign w:val="center"/>
                          </w:tcPr>
                          <w:p w14:paraId="2CE32E79"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1</w:t>
                            </w:r>
                            <w:r w:rsidRPr="00706A08">
                              <w:rPr>
                                <w:rFonts w:hAnsi="標楷體"/>
                                <w:szCs w:val="20"/>
                              </w:rPr>
                              <w:t>10</w:t>
                            </w:r>
                          </w:p>
                        </w:tc>
                        <w:tc>
                          <w:tcPr>
                            <w:tcW w:w="1078" w:type="dxa"/>
                            <w:vAlign w:val="center"/>
                          </w:tcPr>
                          <w:p w14:paraId="227AB10D"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1</w:t>
                            </w:r>
                            <w:r w:rsidRPr="00706A08">
                              <w:rPr>
                                <w:rFonts w:hAnsi="標楷體"/>
                                <w:szCs w:val="20"/>
                              </w:rPr>
                              <w:t>11</w:t>
                            </w:r>
                          </w:p>
                        </w:tc>
                        <w:tc>
                          <w:tcPr>
                            <w:tcW w:w="1077" w:type="dxa"/>
                            <w:vAlign w:val="center"/>
                          </w:tcPr>
                          <w:p w14:paraId="57E6F213"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112</w:t>
                            </w:r>
                          </w:p>
                        </w:tc>
                        <w:tc>
                          <w:tcPr>
                            <w:tcW w:w="1078" w:type="dxa"/>
                            <w:vAlign w:val="center"/>
                          </w:tcPr>
                          <w:p w14:paraId="51E19F23"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113</w:t>
                            </w:r>
                          </w:p>
                        </w:tc>
                      </w:tr>
                      <w:tr w:rsidR="00821C5A" w:rsidRPr="00706A08" w14:paraId="54D96172" w14:textId="77777777" w:rsidTr="00015143">
                        <w:trPr>
                          <w:trHeight w:val="397"/>
                        </w:trPr>
                        <w:tc>
                          <w:tcPr>
                            <w:tcW w:w="1077" w:type="dxa"/>
                            <w:vAlign w:val="center"/>
                          </w:tcPr>
                          <w:p w14:paraId="2140208F"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產</w:t>
                            </w:r>
                            <w:r>
                              <w:rPr>
                                <w:rFonts w:hAnsi="標楷體" w:hint="eastAsia"/>
                                <w:szCs w:val="20"/>
                              </w:rPr>
                              <w:t xml:space="preserve">　</w:t>
                            </w:r>
                            <w:r>
                              <w:rPr>
                                <w:rFonts w:hAnsi="標楷體"/>
                                <w:szCs w:val="20"/>
                              </w:rPr>
                              <w:t xml:space="preserve">　</w:t>
                            </w:r>
                            <w:r w:rsidRPr="00706A08">
                              <w:rPr>
                                <w:rFonts w:hAnsi="標楷體" w:hint="eastAsia"/>
                                <w:szCs w:val="20"/>
                              </w:rPr>
                              <w:t>值</w:t>
                            </w:r>
                          </w:p>
                        </w:tc>
                        <w:tc>
                          <w:tcPr>
                            <w:tcW w:w="1077" w:type="dxa"/>
                            <w:vAlign w:val="center"/>
                          </w:tcPr>
                          <w:p w14:paraId="342DC1CD" w14:textId="77777777" w:rsidR="00821C5A" w:rsidRPr="00706A08" w:rsidRDefault="00821C5A" w:rsidP="00CD0747">
                            <w:pPr>
                              <w:pStyle w:val="14"/>
                              <w:spacing w:line="0" w:lineRule="atLeast"/>
                              <w:jc w:val="right"/>
                              <w:rPr>
                                <w:rFonts w:hAnsi="標楷體"/>
                                <w:szCs w:val="20"/>
                              </w:rPr>
                            </w:pPr>
                            <w:r w:rsidRPr="00706A08">
                              <w:rPr>
                                <w:rFonts w:hAnsi="標楷體" w:hint="eastAsia"/>
                                <w:szCs w:val="20"/>
                              </w:rPr>
                              <w:t>31,927</w:t>
                            </w:r>
                          </w:p>
                        </w:tc>
                        <w:tc>
                          <w:tcPr>
                            <w:tcW w:w="1077" w:type="dxa"/>
                            <w:vAlign w:val="center"/>
                          </w:tcPr>
                          <w:p w14:paraId="5A70A39F" w14:textId="77777777" w:rsidR="00821C5A" w:rsidRPr="00706A08" w:rsidRDefault="00821C5A" w:rsidP="00CD0747">
                            <w:pPr>
                              <w:pStyle w:val="14"/>
                              <w:spacing w:line="0" w:lineRule="atLeast"/>
                              <w:jc w:val="right"/>
                              <w:rPr>
                                <w:rFonts w:hAnsi="標楷體"/>
                                <w:szCs w:val="20"/>
                              </w:rPr>
                            </w:pPr>
                            <w:r w:rsidRPr="00706A08">
                              <w:rPr>
                                <w:rFonts w:hAnsi="標楷體" w:hint="eastAsia"/>
                                <w:szCs w:val="20"/>
                              </w:rPr>
                              <w:t>32,119</w:t>
                            </w:r>
                          </w:p>
                        </w:tc>
                        <w:tc>
                          <w:tcPr>
                            <w:tcW w:w="1078" w:type="dxa"/>
                            <w:vAlign w:val="center"/>
                          </w:tcPr>
                          <w:p w14:paraId="2E41F5E9" w14:textId="77777777" w:rsidR="00821C5A" w:rsidRPr="00706A08" w:rsidRDefault="00821C5A" w:rsidP="00CD0747">
                            <w:pPr>
                              <w:pStyle w:val="14"/>
                              <w:spacing w:line="0" w:lineRule="atLeast"/>
                              <w:jc w:val="right"/>
                              <w:rPr>
                                <w:rFonts w:hAnsi="標楷體"/>
                                <w:szCs w:val="20"/>
                              </w:rPr>
                            </w:pPr>
                            <w:r w:rsidRPr="00706A08">
                              <w:rPr>
                                <w:rFonts w:hAnsi="標楷體" w:hint="eastAsia"/>
                                <w:szCs w:val="20"/>
                              </w:rPr>
                              <w:t>3</w:t>
                            </w:r>
                            <w:r w:rsidRPr="00706A08">
                              <w:rPr>
                                <w:rFonts w:hAnsi="標楷體"/>
                                <w:szCs w:val="20"/>
                              </w:rPr>
                              <w:t>3,544</w:t>
                            </w:r>
                          </w:p>
                        </w:tc>
                        <w:tc>
                          <w:tcPr>
                            <w:tcW w:w="1077" w:type="dxa"/>
                            <w:vAlign w:val="center"/>
                          </w:tcPr>
                          <w:p w14:paraId="3383BBBE" w14:textId="77777777" w:rsidR="00821C5A" w:rsidRPr="00706A08" w:rsidRDefault="00821C5A" w:rsidP="00CD0747">
                            <w:pPr>
                              <w:pStyle w:val="14"/>
                              <w:spacing w:line="0" w:lineRule="atLeast"/>
                              <w:jc w:val="right"/>
                              <w:rPr>
                                <w:rFonts w:hAnsi="標楷體"/>
                                <w:szCs w:val="20"/>
                              </w:rPr>
                            </w:pPr>
                            <w:r w:rsidRPr="00706A08">
                              <w:rPr>
                                <w:rFonts w:hAnsi="標楷體"/>
                                <w:szCs w:val="20"/>
                              </w:rPr>
                              <w:t>37,947</w:t>
                            </w:r>
                          </w:p>
                        </w:tc>
                        <w:tc>
                          <w:tcPr>
                            <w:tcW w:w="1078" w:type="dxa"/>
                            <w:vAlign w:val="center"/>
                          </w:tcPr>
                          <w:p w14:paraId="5FC64888" w14:textId="77777777" w:rsidR="00821C5A" w:rsidRPr="00706A08" w:rsidRDefault="00821C5A" w:rsidP="00CD0747">
                            <w:pPr>
                              <w:pStyle w:val="14"/>
                              <w:spacing w:line="0" w:lineRule="atLeast"/>
                              <w:jc w:val="right"/>
                              <w:rPr>
                                <w:rFonts w:hAnsi="標楷體"/>
                                <w:szCs w:val="20"/>
                              </w:rPr>
                            </w:pPr>
                            <w:r w:rsidRPr="00706A08">
                              <w:rPr>
                                <w:rFonts w:hAnsi="標楷體"/>
                                <w:szCs w:val="20"/>
                              </w:rPr>
                              <w:t>38,183</w:t>
                            </w:r>
                          </w:p>
                        </w:tc>
                      </w:tr>
                      <w:tr w:rsidR="00821C5A" w:rsidRPr="00706A08" w14:paraId="126D8C6C" w14:textId="77777777" w:rsidTr="00015143">
                        <w:trPr>
                          <w:trHeight w:val="567"/>
                        </w:trPr>
                        <w:tc>
                          <w:tcPr>
                            <w:tcW w:w="1077" w:type="dxa"/>
                            <w:vAlign w:val="center"/>
                          </w:tcPr>
                          <w:p w14:paraId="327C3CAA"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占漁業總產值比率</w:t>
                            </w:r>
                          </w:p>
                        </w:tc>
                        <w:tc>
                          <w:tcPr>
                            <w:tcW w:w="1077" w:type="dxa"/>
                            <w:vAlign w:val="center"/>
                          </w:tcPr>
                          <w:p w14:paraId="63300EF6" w14:textId="77777777" w:rsidR="00821C5A" w:rsidRPr="00706A08" w:rsidRDefault="00821C5A" w:rsidP="00CD0747">
                            <w:pPr>
                              <w:pStyle w:val="14"/>
                              <w:spacing w:line="0" w:lineRule="atLeast"/>
                              <w:jc w:val="right"/>
                              <w:rPr>
                                <w:rFonts w:hAnsi="標楷體"/>
                                <w:szCs w:val="20"/>
                              </w:rPr>
                            </w:pPr>
                            <w:r w:rsidRPr="00706A08">
                              <w:rPr>
                                <w:rFonts w:hAnsi="標楷體"/>
                                <w:szCs w:val="20"/>
                              </w:rPr>
                              <w:t>44.83</w:t>
                            </w:r>
                          </w:p>
                        </w:tc>
                        <w:tc>
                          <w:tcPr>
                            <w:tcW w:w="1077" w:type="dxa"/>
                            <w:vAlign w:val="center"/>
                          </w:tcPr>
                          <w:p w14:paraId="45BADEF7" w14:textId="77777777" w:rsidR="00821C5A" w:rsidRPr="00706A08" w:rsidRDefault="00821C5A" w:rsidP="00CD0747">
                            <w:pPr>
                              <w:pStyle w:val="14"/>
                              <w:spacing w:line="0" w:lineRule="atLeast"/>
                              <w:jc w:val="right"/>
                              <w:rPr>
                                <w:rFonts w:hAnsi="標楷體"/>
                                <w:szCs w:val="20"/>
                              </w:rPr>
                            </w:pPr>
                            <w:r w:rsidRPr="00706A08">
                              <w:rPr>
                                <w:rFonts w:hAnsi="標楷體"/>
                                <w:szCs w:val="20"/>
                              </w:rPr>
                              <w:t>41.24</w:t>
                            </w:r>
                          </w:p>
                        </w:tc>
                        <w:tc>
                          <w:tcPr>
                            <w:tcW w:w="1078" w:type="dxa"/>
                            <w:vAlign w:val="center"/>
                          </w:tcPr>
                          <w:p w14:paraId="2D087D47" w14:textId="77777777" w:rsidR="00821C5A" w:rsidRPr="00706A08" w:rsidRDefault="00821C5A" w:rsidP="00CD0747">
                            <w:pPr>
                              <w:pStyle w:val="14"/>
                              <w:spacing w:line="0" w:lineRule="atLeast"/>
                              <w:jc w:val="right"/>
                              <w:rPr>
                                <w:rFonts w:hAnsi="標楷體"/>
                                <w:szCs w:val="20"/>
                              </w:rPr>
                            </w:pPr>
                            <w:r w:rsidRPr="00706A08">
                              <w:rPr>
                                <w:rFonts w:hAnsi="標楷體"/>
                                <w:szCs w:val="20"/>
                              </w:rPr>
                              <w:t>40.80</w:t>
                            </w:r>
                          </w:p>
                        </w:tc>
                        <w:tc>
                          <w:tcPr>
                            <w:tcW w:w="1077" w:type="dxa"/>
                            <w:vAlign w:val="center"/>
                          </w:tcPr>
                          <w:p w14:paraId="39BAD493" w14:textId="77777777" w:rsidR="00821C5A" w:rsidRPr="00706A08" w:rsidRDefault="00821C5A" w:rsidP="00CD0747">
                            <w:pPr>
                              <w:pStyle w:val="14"/>
                              <w:spacing w:line="0" w:lineRule="atLeast"/>
                              <w:jc w:val="right"/>
                              <w:rPr>
                                <w:rFonts w:hAnsi="標楷體"/>
                                <w:szCs w:val="20"/>
                              </w:rPr>
                            </w:pPr>
                            <w:r w:rsidRPr="00706A08">
                              <w:rPr>
                                <w:rFonts w:hAnsi="標楷體"/>
                                <w:szCs w:val="20"/>
                              </w:rPr>
                              <w:t>41.92</w:t>
                            </w:r>
                          </w:p>
                        </w:tc>
                        <w:tc>
                          <w:tcPr>
                            <w:tcW w:w="1078" w:type="dxa"/>
                            <w:vAlign w:val="center"/>
                          </w:tcPr>
                          <w:p w14:paraId="4F79E5B1" w14:textId="77777777" w:rsidR="00821C5A" w:rsidRPr="00706A08" w:rsidRDefault="00821C5A" w:rsidP="00CD0747">
                            <w:pPr>
                              <w:pStyle w:val="14"/>
                              <w:spacing w:line="0" w:lineRule="atLeast"/>
                              <w:jc w:val="right"/>
                              <w:rPr>
                                <w:rFonts w:hAnsi="標楷體"/>
                                <w:szCs w:val="20"/>
                              </w:rPr>
                            </w:pPr>
                            <w:r w:rsidRPr="00706A08">
                              <w:rPr>
                                <w:rFonts w:hAnsi="標楷體"/>
                                <w:szCs w:val="20"/>
                              </w:rPr>
                              <w:t>37.55</w:t>
                            </w:r>
                          </w:p>
                        </w:tc>
                      </w:tr>
                      <w:tr w:rsidR="00821C5A" w:rsidRPr="00706A08" w14:paraId="09DBA335" w14:textId="77777777" w:rsidTr="00015143">
                        <w:trPr>
                          <w:trHeight w:val="397"/>
                        </w:trPr>
                        <w:tc>
                          <w:tcPr>
                            <w:tcW w:w="1077" w:type="dxa"/>
                            <w:vAlign w:val="center"/>
                          </w:tcPr>
                          <w:p w14:paraId="0FB0CBE7"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產</w:t>
                            </w:r>
                            <w:r>
                              <w:rPr>
                                <w:rFonts w:hAnsi="標楷體" w:hint="eastAsia"/>
                                <w:szCs w:val="20"/>
                              </w:rPr>
                              <w:t xml:space="preserve">　</w:t>
                            </w:r>
                            <w:r>
                              <w:rPr>
                                <w:rFonts w:hAnsi="標楷體"/>
                                <w:szCs w:val="20"/>
                              </w:rPr>
                              <w:t xml:space="preserve">　</w:t>
                            </w:r>
                            <w:r w:rsidRPr="00706A08">
                              <w:rPr>
                                <w:rFonts w:hAnsi="標楷體" w:hint="eastAsia"/>
                                <w:szCs w:val="20"/>
                              </w:rPr>
                              <w:t>量</w:t>
                            </w:r>
                          </w:p>
                        </w:tc>
                        <w:tc>
                          <w:tcPr>
                            <w:tcW w:w="1077" w:type="dxa"/>
                            <w:vAlign w:val="center"/>
                          </w:tcPr>
                          <w:p w14:paraId="0C8B0708" w14:textId="77777777" w:rsidR="00821C5A" w:rsidRPr="00706A08" w:rsidRDefault="00821C5A" w:rsidP="00CD0747">
                            <w:pPr>
                              <w:pStyle w:val="14"/>
                              <w:spacing w:line="0" w:lineRule="atLeast"/>
                              <w:jc w:val="right"/>
                              <w:rPr>
                                <w:rFonts w:hAnsi="標楷體"/>
                                <w:snapToGrid/>
                                <w:szCs w:val="20"/>
                              </w:rPr>
                            </w:pPr>
                            <w:r w:rsidRPr="00706A08">
                              <w:rPr>
                                <w:rFonts w:hAnsi="標楷體" w:hint="eastAsia"/>
                                <w:szCs w:val="20"/>
                              </w:rPr>
                              <w:t>278,522</w:t>
                            </w:r>
                          </w:p>
                        </w:tc>
                        <w:tc>
                          <w:tcPr>
                            <w:tcW w:w="1077" w:type="dxa"/>
                            <w:vAlign w:val="center"/>
                          </w:tcPr>
                          <w:p w14:paraId="4C997487" w14:textId="77777777" w:rsidR="00821C5A" w:rsidRPr="00706A08" w:rsidRDefault="00821C5A" w:rsidP="00CD0747">
                            <w:pPr>
                              <w:pStyle w:val="14"/>
                              <w:spacing w:line="0" w:lineRule="atLeast"/>
                              <w:jc w:val="right"/>
                              <w:rPr>
                                <w:rFonts w:hAnsi="標楷體"/>
                                <w:snapToGrid/>
                                <w:szCs w:val="20"/>
                              </w:rPr>
                            </w:pPr>
                            <w:r w:rsidRPr="00706A08">
                              <w:rPr>
                                <w:rFonts w:hAnsi="標楷體" w:hint="eastAsia"/>
                                <w:szCs w:val="20"/>
                              </w:rPr>
                              <w:t>274,810</w:t>
                            </w:r>
                          </w:p>
                        </w:tc>
                        <w:tc>
                          <w:tcPr>
                            <w:tcW w:w="1078" w:type="dxa"/>
                            <w:vAlign w:val="center"/>
                          </w:tcPr>
                          <w:p w14:paraId="361848D8" w14:textId="77777777" w:rsidR="00821C5A" w:rsidRPr="00706A08" w:rsidRDefault="00821C5A" w:rsidP="00CD0747">
                            <w:pPr>
                              <w:pStyle w:val="14"/>
                              <w:spacing w:line="0" w:lineRule="atLeast"/>
                              <w:jc w:val="right"/>
                              <w:rPr>
                                <w:rFonts w:hAnsi="標楷體"/>
                                <w:szCs w:val="20"/>
                              </w:rPr>
                            </w:pPr>
                            <w:r w:rsidRPr="00706A08">
                              <w:rPr>
                                <w:rFonts w:hAnsi="標楷體" w:hint="eastAsia"/>
                                <w:szCs w:val="20"/>
                              </w:rPr>
                              <w:t>2</w:t>
                            </w:r>
                            <w:r w:rsidRPr="00706A08">
                              <w:rPr>
                                <w:rFonts w:hAnsi="標楷體"/>
                                <w:szCs w:val="20"/>
                              </w:rPr>
                              <w:t>64,271</w:t>
                            </w:r>
                          </w:p>
                        </w:tc>
                        <w:tc>
                          <w:tcPr>
                            <w:tcW w:w="1077" w:type="dxa"/>
                            <w:vAlign w:val="center"/>
                          </w:tcPr>
                          <w:p w14:paraId="5CAF4C3A" w14:textId="77777777" w:rsidR="00821C5A" w:rsidRPr="00706A08" w:rsidRDefault="00821C5A" w:rsidP="00CD0747">
                            <w:pPr>
                              <w:pStyle w:val="14"/>
                              <w:spacing w:line="0" w:lineRule="atLeast"/>
                              <w:jc w:val="right"/>
                              <w:rPr>
                                <w:rFonts w:hAnsi="標楷體"/>
                                <w:szCs w:val="20"/>
                              </w:rPr>
                            </w:pPr>
                            <w:r w:rsidRPr="00706A08">
                              <w:rPr>
                                <w:rFonts w:hAnsi="標楷體"/>
                                <w:szCs w:val="20"/>
                              </w:rPr>
                              <w:t>267,441</w:t>
                            </w:r>
                          </w:p>
                        </w:tc>
                        <w:tc>
                          <w:tcPr>
                            <w:tcW w:w="1078" w:type="dxa"/>
                            <w:vAlign w:val="center"/>
                          </w:tcPr>
                          <w:p w14:paraId="4C0C2B08" w14:textId="77777777" w:rsidR="00821C5A" w:rsidRPr="00706A08" w:rsidRDefault="00821C5A" w:rsidP="00CD0747">
                            <w:pPr>
                              <w:pStyle w:val="14"/>
                              <w:spacing w:line="0" w:lineRule="atLeast"/>
                              <w:jc w:val="right"/>
                              <w:rPr>
                                <w:rFonts w:hAnsi="標楷體"/>
                                <w:szCs w:val="20"/>
                              </w:rPr>
                            </w:pPr>
                            <w:r w:rsidRPr="00706A08">
                              <w:rPr>
                                <w:rFonts w:hAnsi="標楷體"/>
                                <w:szCs w:val="20"/>
                              </w:rPr>
                              <w:t>264,992</w:t>
                            </w:r>
                          </w:p>
                        </w:tc>
                      </w:tr>
                      <w:tr w:rsidR="00821C5A" w:rsidRPr="00706A08" w14:paraId="7C7A33D6" w14:textId="77777777" w:rsidTr="00015143">
                        <w:trPr>
                          <w:trHeight w:val="567"/>
                        </w:trPr>
                        <w:tc>
                          <w:tcPr>
                            <w:tcW w:w="1077" w:type="dxa"/>
                            <w:vAlign w:val="center"/>
                          </w:tcPr>
                          <w:p w14:paraId="4A10DECD" w14:textId="77777777" w:rsidR="00821C5A" w:rsidRPr="00706A08" w:rsidRDefault="00821C5A" w:rsidP="00CD0747">
                            <w:pPr>
                              <w:pStyle w:val="14"/>
                              <w:spacing w:line="0" w:lineRule="atLeast"/>
                              <w:jc w:val="center"/>
                              <w:rPr>
                                <w:rFonts w:hAnsi="標楷體"/>
                                <w:szCs w:val="20"/>
                              </w:rPr>
                            </w:pPr>
                            <w:r w:rsidRPr="00706A08">
                              <w:rPr>
                                <w:rFonts w:hAnsi="標楷體" w:hint="eastAsia"/>
                                <w:szCs w:val="20"/>
                              </w:rPr>
                              <w:t>占漁業總產量比率</w:t>
                            </w:r>
                          </w:p>
                        </w:tc>
                        <w:tc>
                          <w:tcPr>
                            <w:tcW w:w="1077" w:type="dxa"/>
                            <w:vAlign w:val="center"/>
                          </w:tcPr>
                          <w:p w14:paraId="0440414F" w14:textId="77777777" w:rsidR="00821C5A" w:rsidRPr="00706A08" w:rsidRDefault="00821C5A" w:rsidP="00CD0747">
                            <w:pPr>
                              <w:pStyle w:val="14"/>
                              <w:spacing w:line="0" w:lineRule="atLeast"/>
                              <w:jc w:val="right"/>
                              <w:rPr>
                                <w:rFonts w:hAnsi="標楷體"/>
                                <w:szCs w:val="20"/>
                              </w:rPr>
                            </w:pPr>
                            <w:r w:rsidRPr="00706A08">
                              <w:rPr>
                                <w:rFonts w:hAnsi="標楷體"/>
                                <w:szCs w:val="20"/>
                              </w:rPr>
                              <w:t>31.47</w:t>
                            </w:r>
                          </w:p>
                        </w:tc>
                        <w:tc>
                          <w:tcPr>
                            <w:tcW w:w="1077" w:type="dxa"/>
                            <w:vAlign w:val="center"/>
                          </w:tcPr>
                          <w:p w14:paraId="30161737" w14:textId="77777777" w:rsidR="00821C5A" w:rsidRPr="00706A08" w:rsidRDefault="00821C5A" w:rsidP="00CD0747">
                            <w:pPr>
                              <w:pStyle w:val="14"/>
                              <w:spacing w:line="0" w:lineRule="atLeast"/>
                              <w:jc w:val="right"/>
                              <w:rPr>
                                <w:rFonts w:hAnsi="標楷體"/>
                                <w:szCs w:val="20"/>
                              </w:rPr>
                            </w:pPr>
                            <w:r w:rsidRPr="00706A08">
                              <w:rPr>
                                <w:rFonts w:hAnsi="標楷體"/>
                                <w:szCs w:val="20"/>
                              </w:rPr>
                              <w:t>28.16</w:t>
                            </w:r>
                          </w:p>
                        </w:tc>
                        <w:tc>
                          <w:tcPr>
                            <w:tcW w:w="1078" w:type="dxa"/>
                            <w:vAlign w:val="center"/>
                          </w:tcPr>
                          <w:p w14:paraId="5A857691" w14:textId="77777777" w:rsidR="00821C5A" w:rsidRPr="00706A08" w:rsidRDefault="00821C5A" w:rsidP="00CD0747">
                            <w:pPr>
                              <w:pStyle w:val="14"/>
                              <w:spacing w:line="0" w:lineRule="atLeast"/>
                              <w:jc w:val="right"/>
                              <w:rPr>
                                <w:rFonts w:hAnsi="標楷體"/>
                                <w:szCs w:val="20"/>
                              </w:rPr>
                            </w:pPr>
                            <w:r w:rsidRPr="00706A08">
                              <w:rPr>
                                <w:rFonts w:hAnsi="標楷體"/>
                                <w:szCs w:val="20"/>
                              </w:rPr>
                              <w:t>30.21</w:t>
                            </w:r>
                          </w:p>
                        </w:tc>
                        <w:tc>
                          <w:tcPr>
                            <w:tcW w:w="1077" w:type="dxa"/>
                            <w:vAlign w:val="center"/>
                          </w:tcPr>
                          <w:p w14:paraId="4D226D7E" w14:textId="77777777" w:rsidR="00821C5A" w:rsidRPr="00706A08" w:rsidRDefault="00821C5A" w:rsidP="00CD0747">
                            <w:pPr>
                              <w:pStyle w:val="14"/>
                              <w:spacing w:line="0" w:lineRule="atLeast"/>
                              <w:jc w:val="right"/>
                              <w:rPr>
                                <w:rFonts w:hAnsi="標楷體"/>
                                <w:szCs w:val="20"/>
                              </w:rPr>
                            </w:pPr>
                            <w:r w:rsidRPr="00706A08">
                              <w:rPr>
                                <w:rFonts w:hAnsi="標楷體"/>
                                <w:szCs w:val="20"/>
                              </w:rPr>
                              <w:t>29.89</w:t>
                            </w:r>
                          </w:p>
                        </w:tc>
                        <w:tc>
                          <w:tcPr>
                            <w:tcW w:w="1078" w:type="dxa"/>
                            <w:vAlign w:val="center"/>
                          </w:tcPr>
                          <w:p w14:paraId="3CCF6C4A" w14:textId="77777777" w:rsidR="00821C5A" w:rsidRPr="00706A08" w:rsidRDefault="00821C5A" w:rsidP="00CD0747">
                            <w:pPr>
                              <w:pStyle w:val="14"/>
                              <w:spacing w:line="0" w:lineRule="atLeast"/>
                              <w:jc w:val="right"/>
                              <w:rPr>
                                <w:rFonts w:hAnsi="標楷體"/>
                                <w:szCs w:val="20"/>
                              </w:rPr>
                            </w:pPr>
                            <w:r w:rsidRPr="00706A08">
                              <w:rPr>
                                <w:rFonts w:hAnsi="標楷體"/>
                                <w:szCs w:val="20"/>
                              </w:rPr>
                              <w:t>25.51</w:t>
                            </w:r>
                          </w:p>
                        </w:tc>
                      </w:tr>
                    </w:tbl>
                    <w:p w14:paraId="77239A97" w14:textId="77777777" w:rsidR="00821C5A" w:rsidRPr="004B0056" w:rsidRDefault="00821C5A" w:rsidP="00821C5A">
                      <w:pPr>
                        <w:spacing w:line="240" w:lineRule="exact"/>
                        <w:ind w:leftChars="20" w:left="48"/>
                        <w:rPr>
                          <w:rFonts w:ascii="標楷體" w:eastAsia="標楷體" w:hAnsi="標楷體"/>
                          <w:sz w:val="18"/>
                          <w:szCs w:val="18"/>
                        </w:rPr>
                      </w:pPr>
                      <w:r w:rsidRPr="004B0056">
                        <w:rPr>
                          <w:rFonts w:ascii="標楷體" w:eastAsia="標楷體" w:hAnsi="標楷體" w:hint="eastAsia"/>
                          <w:sz w:val="18"/>
                          <w:szCs w:val="18"/>
                        </w:rPr>
                        <w:t>註：1</w:t>
                      </w:r>
                      <w:r w:rsidRPr="004B0056">
                        <w:rPr>
                          <w:rFonts w:ascii="標楷體" w:eastAsia="標楷體" w:hAnsi="標楷體"/>
                          <w:sz w:val="18"/>
                          <w:szCs w:val="18"/>
                        </w:rPr>
                        <w:t>.</w:t>
                      </w:r>
                      <w:r w:rsidRPr="004B0056">
                        <w:rPr>
                          <w:rFonts w:ascii="標楷體" w:eastAsia="標楷體" w:hAnsi="標楷體" w:hint="eastAsia"/>
                          <w:sz w:val="18"/>
                          <w:szCs w:val="18"/>
                        </w:rPr>
                        <w:t>養殖漁業包括內陸及海面養殖。</w:t>
                      </w:r>
                    </w:p>
                    <w:p w14:paraId="2BEE8AD1" w14:textId="77777777" w:rsidR="00821C5A" w:rsidRPr="004B0056" w:rsidRDefault="00821C5A" w:rsidP="00821C5A">
                      <w:pPr>
                        <w:spacing w:line="240" w:lineRule="exact"/>
                        <w:ind w:leftChars="170" w:left="408"/>
                        <w:rPr>
                          <w:rFonts w:ascii="標楷體" w:eastAsia="標楷體" w:hAnsi="標楷體"/>
                          <w:sz w:val="18"/>
                          <w:szCs w:val="18"/>
                        </w:rPr>
                      </w:pPr>
                      <w:r w:rsidRPr="004B0056">
                        <w:rPr>
                          <w:rFonts w:ascii="標楷體" w:eastAsia="標楷體" w:hAnsi="標楷體" w:hint="eastAsia"/>
                          <w:sz w:val="18"/>
                          <w:szCs w:val="18"/>
                        </w:rPr>
                        <w:t>2</w:t>
                      </w:r>
                      <w:r w:rsidRPr="004B0056">
                        <w:rPr>
                          <w:rFonts w:ascii="標楷體" w:eastAsia="標楷體" w:hAnsi="標楷體"/>
                          <w:sz w:val="18"/>
                          <w:szCs w:val="18"/>
                        </w:rPr>
                        <w:t>.</w:t>
                      </w:r>
                      <w:r w:rsidRPr="004B0056">
                        <w:rPr>
                          <w:rFonts w:ascii="標楷體" w:eastAsia="標楷體" w:hAnsi="標楷體" w:hint="eastAsia"/>
                          <w:sz w:val="18"/>
                          <w:szCs w:val="18"/>
                        </w:rPr>
                        <w:t>資料來源：整理自漁業署漁業統計政府資訊公開網站資料。</w:t>
                      </w:r>
                    </w:p>
                  </w:txbxContent>
                </v:textbox>
                <w10:wrap type="square" anchorx="margin" anchory="margin"/>
              </v:shape>
            </w:pict>
          </mc:Fallback>
        </mc:AlternateContent>
      </w:r>
      <w:r w:rsidRPr="007E77B6">
        <w:rPr>
          <w:rFonts w:ascii="標楷體" w:eastAsia="標楷體" w:hAnsi="標楷體" w:cs="Times New Roman" w:hint="eastAsia"/>
          <w:szCs w:val="28"/>
        </w:rPr>
        <w:t>產區扣除</w:t>
      </w:r>
      <w:proofErr w:type="gramStart"/>
      <w:r w:rsidRPr="007E77B6">
        <w:rPr>
          <w:rFonts w:ascii="標楷體" w:eastAsia="標楷體" w:hAnsi="標楷體" w:cs="Times New Roman" w:hint="eastAsia"/>
          <w:szCs w:val="28"/>
        </w:rPr>
        <w:t>空池魚塭</w:t>
      </w:r>
      <w:proofErr w:type="gramEnd"/>
      <w:r w:rsidRPr="007E77B6">
        <w:rPr>
          <w:rFonts w:ascii="標楷體" w:eastAsia="標楷體" w:hAnsi="標楷體" w:cs="Times New Roman" w:hint="eastAsia"/>
          <w:szCs w:val="28"/>
        </w:rPr>
        <w:t>面積後，計有30處</w:t>
      </w:r>
      <w:r w:rsidR="00823864" w:rsidRPr="007E77B6">
        <w:rPr>
          <w:rFonts w:ascii="標楷體" w:eastAsia="標楷體" w:hAnsi="標楷體" w:cs="Times New Roman" w:hint="eastAsia"/>
          <w:szCs w:val="28"/>
        </w:rPr>
        <w:t>生產區之</w:t>
      </w:r>
      <w:r w:rsidRPr="007E77B6">
        <w:rPr>
          <w:rFonts w:ascii="標楷體" w:eastAsia="標楷體" w:hAnsi="標楷體" w:cs="Times New Roman" w:hint="eastAsia"/>
          <w:szCs w:val="28"/>
        </w:rPr>
        <w:t>魚</w:t>
      </w:r>
      <w:proofErr w:type="gramStart"/>
      <w:r w:rsidRPr="007E77B6">
        <w:rPr>
          <w:rFonts w:ascii="標楷體" w:eastAsia="標楷體" w:hAnsi="標楷體" w:cs="Times New Roman" w:hint="eastAsia"/>
          <w:szCs w:val="28"/>
        </w:rPr>
        <w:t>塭</w:t>
      </w:r>
      <w:proofErr w:type="gramEnd"/>
      <w:r w:rsidRPr="007E77B6">
        <w:rPr>
          <w:rFonts w:ascii="標楷體" w:eastAsia="標楷體" w:hAnsi="標楷體" w:cs="Times New Roman" w:hint="eastAsia"/>
          <w:szCs w:val="28"/>
        </w:rPr>
        <w:t>利用率未達</w:t>
      </w:r>
      <w:proofErr w:type="gramStart"/>
      <w:r w:rsidRPr="007E77B6">
        <w:rPr>
          <w:rFonts w:ascii="標楷體" w:eastAsia="標楷體" w:hAnsi="標楷體" w:cs="Times New Roman" w:hint="eastAsia"/>
          <w:szCs w:val="28"/>
        </w:rPr>
        <w:t>6成</w:t>
      </w:r>
      <w:proofErr w:type="gramEnd"/>
      <w:r w:rsidRPr="007E77B6">
        <w:rPr>
          <w:rFonts w:ascii="標楷體" w:eastAsia="標楷體" w:hAnsi="標楷體" w:cs="Times New Roman" w:hint="eastAsia"/>
          <w:szCs w:val="28"/>
        </w:rPr>
        <w:t>，有待重新檢討並調整既有區域範圍，以利集中資源投入建設</w:t>
      </w:r>
      <w:r w:rsidRPr="007E77B6">
        <w:rPr>
          <w:rFonts w:ascii="標楷體" w:eastAsia="標楷體" w:hAnsi="標楷體" w:cs="標楷體" w:hint="eastAsia"/>
          <w:szCs w:val="24"/>
        </w:rPr>
        <w:t>；3.漁業署於養殖漁業生產區推動興（整）建統籌供水系統，截至113年底止，已於高雄市（永安區）、宜蘭縣（大</w:t>
      </w:r>
      <w:proofErr w:type="gramStart"/>
      <w:r w:rsidRPr="007E77B6">
        <w:rPr>
          <w:rFonts w:ascii="標楷體" w:eastAsia="標楷體" w:hAnsi="標楷體" w:cs="標楷體" w:hint="eastAsia"/>
          <w:szCs w:val="24"/>
        </w:rPr>
        <w:t>塭</w:t>
      </w:r>
      <w:proofErr w:type="gramEnd"/>
      <w:r w:rsidRPr="007E77B6">
        <w:rPr>
          <w:rFonts w:ascii="標楷體" w:eastAsia="標楷體" w:hAnsi="標楷體" w:cs="標楷體" w:hint="eastAsia"/>
          <w:szCs w:val="24"/>
        </w:rPr>
        <w:t>、常興、竹安及壯圍區）、新竹縣（竹北區）、雲林縣（下崙、青蚶區）及屏東縣（</w:t>
      </w:r>
      <w:proofErr w:type="gramStart"/>
      <w:r w:rsidRPr="007E77B6">
        <w:rPr>
          <w:rFonts w:ascii="標楷體" w:eastAsia="標楷體" w:hAnsi="標楷體" w:cs="標楷體" w:hint="eastAsia"/>
          <w:szCs w:val="24"/>
        </w:rPr>
        <w:t>塭</w:t>
      </w:r>
      <w:proofErr w:type="gramEnd"/>
      <w:r w:rsidRPr="007E77B6">
        <w:rPr>
          <w:rFonts w:ascii="標楷體" w:eastAsia="標楷體" w:hAnsi="標楷體" w:cs="標楷體" w:hint="eastAsia"/>
          <w:szCs w:val="24"/>
        </w:rPr>
        <w:t>豐、北勢寮區）等5市縣建置7處供水設施，供水面積約1,647公頃，占</w:t>
      </w:r>
      <w:r w:rsidRPr="007E77B6">
        <w:rPr>
          <w:rFonts w:ascii="標楷體" w:eastAsia="標楷體" w:hAnsi="標楷體" w:cs="Times New Roman" w:hint="eastAsia"/>
          <w:szCs w:val="28"/>
        </w:rPr>
        <w:t>養殖漁業</w:t>
      </w:r>
      <w:r w:rsidRPr="007E77B6">
        <w:rPr>
          <w:rFonts w:ascii="標楷體" w:eastAsia="標楷體" w:hAnsi="標楷體" w:cs="標楷體" w:hint="eastAsia"/>
          <w:szCs w:val="24"/>
        </w:rPr>
        <w:t>生產區養殖面積之13.81％，每日供水量達105萬公噸，有助於穩定養殖用水及改善部分生產區環境，惟整體供水覆蓋率仍低，允</w:t>
      </w:r>
    </w:p>
    <w:p w14:paraId="49087110" w14:textId="10CFAEE3" w:rsidR="00703EA6" w:rsidRPr="007E77B6" w:rsidRDefault="00823864" w:rsidP="00821C5A">
      <w:pPr>
        <w:overflowPunct w:val="0"/>
        <w:spacing w:line="460" w:lineRule="exact"/>
        <w:jc w:val="both"/>
        <w:rPr>
          <w:rFonts w:ascii="標楷體" w:eastAsia="標楷體" w:hAnsi="標楷體" w:cs="Times New Roman"/>
          <w:b/>
          <w:noProof/>
          <w:szCs w:val="20"/>
        </w:rPr>
      </w:pPr>
      <w:r w:rsidRPr="007E77B6">
        <w:rPr>
          <w:rFonts w:ascii="標楷體" w:eastAsia="標楷體" w:hAnsi="標楷體" w:cs="標楷體" w:hint="eastAsia"/>
          <w:szCs w:val="24"/>
        </w:rPr>
        <w:lastRenderedPageBreak/>
        <w:t>宜積極盤點尚未納</w:t>
      </w:r>
      <w:r w:rsidR="00703EA6" w:rsidRPr="007E77B6">
        <w:rPr>
          <w:rFonts w:ascii="標楷體" w:eastAsia="標楷體" w:hAnsi="標楷體" w:cs="標楷體" w:hint="eastAsia"/>
          <w:szCs w:val="24"/>
        </w:rPr>
        <w:t>入系統之</w:t>
      </w:r>
      <w:r w:rsidR="00703EA6" w:rsidRPr="007E77B6">
        <w:rPr>
          <w:rFonts w:ascii="標楷體" w:eastAsia="標楷體" w:hAnsi="標楷體" w:cs="Times New Roman" w:hint="eastAsia"/>
          <w:szCs w:val="28"/>
        </w:rPr>
        <w:t>養殖漁業</w:t>
      </w:r>
      <w:r w:rsidR="00703EA6" w:rsidRPr="007E77B6">
        <w:rPr>
          <w:rFonts w:ascii="標楷體" w:eastAsia="標楷體" w:hAnsi="標楷體" w:cs="標楷體" w:hint="eastAsia"/>
          <w:szCs w:val="24"/>
        </w:rPr>
        <w:t>生產區，加速規劃並推動統籌供水設施之興（整）建等情事，經函請漁業署檢討改善。據復：</w:t>
      </w:r>
      <w:r w:rsidR="00703EA6" w:rsidRPr="007E77B6">
        <w:rPr>
          <w:rFonts w:ascii="標楷體" w:eastAsia="標楷體" w:hAnsi="標楷體" w:cs="Times New Roman" w:hint="eastAsia"/>
          <w:kern w:val="28"/>
          <w:szCs w:val="20"/>
        </w:rPr>
        <w:t>1.將透過政策引導建立養殖產業新模式，朝向精緻化、高品質之方向發展，亦積極輔導市縣政府依照區域土地利用開發目標，將養殖魚</w:t>
      </w:r>
      <w:proofErr w:type="gramStart"/>
      <w:r w:rsidR="00703EA6" w:rsidRPr="007E77B6">
        <w:rPr>
          <w:rFonts w:ascii="標楷體" w:eastAsia="標楷體" w:hAnsi="標楷體" w:cs="Times New Roman" w:hint="eastAsia"/>
          <w:kern w:val="28"/>
          <w:szCs w:val="20"/>
        </w:rPr>
        <w:t>塭</w:t>
      </w:r>
      <w:proofErr w:type="gramEnd"/>
      <w:r w:rsidR="00703EA6" w:rsidRPr="007E77B6">
        <w:rPr>
          <w:rFonts w:ascii="標楷體" w:eastAsia="標楷體" w:hAnsi="標楷體" w:cs="Times New Roman" w:hint="eastAsia"/>
          <w:kern w:val="28"/>
          <w:szCs w:val="20"/>
        </w:rPr>
        <w:t>集中聚落劃設</w:t>
      </w:r>
      <w:r w:rsidR="00703EA6" w:rsidRPr="007E77B6">
        <w:rPr>
          <w:rFonts w:ascii="標楷體" w:eastAsia="標楷體" w:hAnsi="標楷體" w:cs="Times New Roman" w:hint="eastAsia"/>
          <w:szCs w:val="28"/>
        </w:rPr>
        <w:t>養殖漁業</w:t>
      </w:r>
      <w:r w:rsidR="00703EA6" w:rsidRPr="007E77B6">
        <w:rPr>
          <w:rFonts w:ascii="標楷體" w:eastAsia="標楷體" w:hAnsi="標楷體" w:cs="Times New Roman" w:hint="eastAsia"/>
          <w:kern w:val="28"/>
          <w:szCs w:val="20"/>
        </w:rPr>
        <w:t>生產區，並統籌供水系統等公共設施之規劃整建；2.</w:t>
      </w:r>
      <w:r w:rsidR="00703EA6" w:rsidRPr="007E77B6">
        <w:rPr>
          <w:rFonts w:ascii="標楷體" w:eastAsia="標楷體" w:hAnsi="標楷體" w:cs="Times New Roman" w:hint="eastAsia"/>
          <w:szCs w:val="20"/>
        </w:rPr>
        <w:t>將持續督導各市縣政府鼓勵養殖漁業生產區內漁民回歸養殖，並重新檢討是否調整</w:t>
      </w:r>
      <w:r w:rsidR="00703EA6" w:rsidRPr="007E77B6">
        <w:rPr>
          <w:rFonts w:ascii="標楷體" w:eastAsia="標楷體" w:hAnsi="標楷體" w:cs="Times New Roman" w:hint="eastAsia"/>
          <w:szCs w:val="28"/>
        </w:rPr>
        <w:t>養殖漁業</w:t>
      </w:r>
      <w:r w:rsidR="00703EA6" w:rsidRPr="007E77B6">
        <w:rPr>
          <w:rFonts w:ascii="標楷體" w:eastAsia="標楷體" w:hAnsi="標楷體" w:cs="Times New Roman" w:hint="eastAsia"/>
          <w:szCs w:val="20"/>
        </w:rPr>
        <w:t>生產區範圍</w:t>
      </w:r>
      <w:r w:rsidR="00703EA6" w:rsidRPr="007E77B6">
        <w:rPr>
          <w:rFonts w:ascii="標楷體" w:eastAsia="標楷體" w:hAnsi="標楷體" w:cs="Times New Roman" w:hint="eastAsia"/>
          <w:kern w:val="28"/>
          <w:szCs w:val="20"/>
        </w:rPr>
        <w:t>；3.已補助辦理屏東縣下埔頭、大庄及東海養殖漁業生產區供水建設，另與屏東縣政府共同</w:t>
      </w:r>
      <w:proofErr w:type="gramStart"/>
      <w:r w:rsidR="00703EA6" w:rsidRPr="007E77B6">
        <w:rPr>
          <w:rFonts w:ascii="標楷體" w:eastAsia="標楷體" w:hAnsi="標楷體" w:cs="Times New Roman" w:hint="eastAsia"/>
          <w:kern w:val="28"/>
          <w:szCs w:val="20"/>
        </w:rPr>
        <w:t>研</w:t>
      </w:r>
      <w:proofErr w:type="gramEnd"/>
      <w:r w:rsidR="00703EA6" w:rsidRPr="007E77B6">
        <w:rPr>
          <w:rFonts w:ascii="標楷體" w:eastAsia="標楷體" w:hAnsi="標楷體" w:cs="Times New Roman" w:hint="eastAsia"/>
          <w:kern w:val="28"/>
          <w:szCs w:val="20"/>
        </w:rPr>
        <w:t>擬屏東縣漁業建設專案計畫，規劃於115至122年間逐步擴建海水設施，以穩定供應養殖所需海水</w:t>
      </w:r>
      <w:r w:rsidR="00703EA6" w:rsidRPr="007E77B6">
        <w:rPr>
          <w:rFonts w:ascii="標楷體" w:eastAsia="標楷體" w:hAnsi="標楷體" w:cs="Times New Roman" w:hint="eastAsia"/>
          <w:noProof/>
          <w:szCs w:val="20"/>
        </w:rPr>
        <w:t>。</w:t>
      </w:r>
    </w:p>
    <w:p w14:paraId="241B732F" w14:textId="3904D5A6" w:rsidR="00703EA6" w:rsidRPr="007E77B6" w:rsidRDefault="00703EA6" w:rsidP="00821C5A">
      <w:pPr>
        <w:kinsoku w:val="0"/>
        <w:overflowPunct w:val="0"/>
        <w:autoSpaceDE w:val="0"/>
        <w:autoSpaceDN w:val="0"/>
        <w:spacing w:beforeLines="20" w:before="72" w:afterLines="20" w:after="72" w:line="460" w:lineRule="exact"/>
        <w:ind w:firstLineChars="200" w:firstLine="561"/>
        <w:jc w:val="both"/>
        <w:rPr>
          <w:rFonts w:ascii="標楷體" w:eastAsia="標楷體" w:hAnsi="標楷體" w:cs="Times New Roman"/>
          <w:b/>
          <w:bCs/>
          <w:kern w:val="0"/>
          <w:sz w:val="28"/>
          <w:szCs w:val="28"/>
        </w:rPr>
      </w:pPr>
      <w:r w:rsidRPr="007E77B6">
        <w:rPr>
          <w:rFonts w:ascii="標楷體" w:eastAsia="標楷體" w:hAnsi="標楷體" w:cs="Times New Roman" w:hint="eastAsia"/>
          <w:b/>
          <w:bCs/>
          <w:kern w:val="0"/>
          <w:sz w:val="28"/>
          <w:szCs w:val="28"/>
        </w:rPr>
        <w:t>（十五）　漁業署推動漁業廢棄物清理與源頭管理，惟漁船刺網</w:t>
      </w:r>
      <w:proofErr w:type="gramStart"/>
      <w:r w:rsidRPr="007E77B6">
        <w:rPr>
          <w:rFonts w:ascii="標楷體" w:eastAsia="標楷體" w:hAnsi="標楷體" w:cs="Times New Roman" w:hint="eastAsia"/>
          <w:b/>
          <w:bCs/>
          <w:kern w:val="0"/>
          <w:sz w:val="28"/>
          <w:szCs w:val="28"/>
        </w:rPr>
        <w:t>漁具間有未</w:t>
      </w:r>
      <w:proofErr w:type="gramEnd"/>
      <w:r w:rsidRPr="007E77B6">
        <w:rPr>
          <w:rFonts w:ascii="標楷體" w:eastAsia="標楷體" w:hAnsi="標楷體" w:cs="Times New Roman" w:hint="eastAsia"/>
          <w:b/>
          <w:bCs/>
          <w:kern w:val="0"/>
          <w:sz w:val="28"/>
          <w:szCs w:val="28"/>
        </w:rPr>
        <w:t>落實標示，牡蠣養殖使用改良性浮具裂解後仍造成環境污染，漁港廢棄物再利用成效仍待提升，允宜</w:t>
      </w:r>
      <w:proofErr w:type="gramStart"/>
      <w:r w:rsidRPr="007E77B6">
        <w:rPr>
          <w:rFonts w:ascii="標楷體" w:eastAsia="標楷體" w:hAnsi="標楷體" w:cs="Times New Roman"/>
          <w:b/>
          <w:bCs/>
          <w:kern w:val="0"/>
          <w:sz w:val="28"/>
          <w:szCs w:val="28"/>
        </w:rPr>
        <w:t>研</w:t>
      </w:r>
      <w:proofErr w:type="gramEnd"/>
      <w:r w:rsidRPr="007E77B6">
        <w:rPr>
          <w:rFonts w:ascii="標楷體" w:eastAsia="標楷體" w:hAnsi="標楷體" w:cs="Times New Roman"/>
          <w:b/>
          <w:bCs/>
          <w:kern w:val="0"/>
          <w:sz w:val="28"/>
          <w:szCs w:val="28"/>
        </w:rPr>
        <w:t>謀改善</w:t>
      </w:r>
      <w:r w:rsidRPr="007E77B6">
        <w:rPr>
          <w:rFonts w:ascii="標楷體" w:eastAsia="標楷體" w:hAnsi="標楷體" w:cs="Times New Roman" w:hint="eastAsia"/>
          <w:b/>
          <w:bCs/>
          <w:kern w:val="0"/>
          <w:sz w:val="28"/>
          <w:szCs w:val="28"/>
        </w:rPr>
        <w:t>。</w:t>
      </w:r>
    </w:p>
    <w:p w14:paraId="3F05C22B" w14:textId="54FADB41" w:rsidR="00703EA6" w:rsidRPr="007E77B6" w:rsidRDefault="00703EA6" w:rsidP="00823864">
      <w:pPr>
        <w:widowControl/>
        <w:overflowPunct w:val="0"/>
        <w:spacing w:line="460" w:lineRule="exact"/>
        <w:ind w:firstLineChars="200" w:firstLine="480"/>
        <w:jc w:val="distribute"/>
        <w:rPr>
          <w:rFonts w:ascii="標楷體" w:eastAsia="標楷體" w:hAnsi="標楷體" w:cs="標楷體"/>
          <w:szCs w:val="24"/>
        </w:rPr>
      </w:pPr>
      <w:r w:rsidRPr="007E77B6">
        <w:rPr>
          <w:rFonts w:ascii="標楷體" w:eastAsia="標楷體" w:hAnsi="標楷體" w:cs="標楷體" w:hint="eastAsia"/>
          <w:szCs w:val="24"/>
        </w:rPr>
        <w:t>農業部漁業署（下稱漁業署）配合行政院「向海致敬－海岸清潔維護計畫」，推動漁業廢棄物清理與源頭管理措施，包含被動性漁具</w:t>
      </w:r>
      <w:proofErr w:type="gramStart"/>
      <w:r w:rsidRPr="007E77B6">
        <w:rPr>
          <w:rFonts w:ascii="標楷體" w:eastAsia="標楷體" w:hAnsi="標楷體" w:cs="標楷體" w:hint="eastAsia"/>
          <w:szCs w:val="24"/>
        </w:rPr>
        <w:t>實名制</w:t>
      </w:r>
      <w:proofErr w:type="gramEnd"/>
      <w:r w:rsidRPr="007E77B6">
        <w:rPr>
          <w:rFonts w:ascii="標楷體" w:eastAsia="標楷體" w:hAnsi="標楷體" w:cs="標楷體" w:hint="eastAsia"/>
          <w:szCs w:val="24"/>
        </w:rPr>
        <w:t>、完善養殖廢棄物管理機制及漁船海洋廢棄物暫置區設置修繕等，</w:t>
      </w:r>
      <w:proofErr w:type="gramStart"/>
      <w:r w:rsidRPr="007E77B6">
        <w:rPr>
          <w:rFonts w:ascii="標楷體" w:eastAsia="標楷體" w:hAnsi="標楷體" w:cs="標楷體" w:hint="eastAsia"/>
          <w:szCs w:val="24"/>
        </w:rPr>
        <w:t>114</w:t>
      </w:r>
      <w:proofErr w:type="gramEnd"/>
      <w:r w:rsidRPr="007E77B6">
        <w:rPr>
          <w:rFonts w:ascii="標楷體" w:eastAsia="標楷體" w:hAnsi="標楷體" w:cs="標楷體" w:hint="eastAsia"/>
          <w:szCs w:val="24"/>
        </w:rPr>
        <w:t>年度編列預算數5,453萬餘元，截至114年底止，累計實現數5,011萬餘元，已實現比率91.89％。經查執行情形，核有：1.依海洋委員會海洋保育署109至113年度海洋廢棄物調查，海底廢棄物以漁業用具占63.27％為最大宗。漁業署為落實責任制漁業，從源頭管理減少海洋廢棄物產生，110年</w:t>
      </w:r>
      <w:proofErr w:type="gramStart"/>
      <w:r w:rsidRPr="007E77B6">
        <w:rPr>
          <w:rFonts w:ascii="標楷體" w:eastAsia="標楷體" w:hAnsi="標楷體" w:cs="標楷體" w:hint="eastAsia"/>
          <w:szCs w:val="24"/>
        </w:rPr>
        <w:t>訂定刺網</w:t>
      </w:r>
      <w:proofErr w:type="gramEnd"/>
      <w:r w:rsidRPr="007E77B6">
        <w:rPr>
          <w:rFonts w:ascii="標楷體" w:eastAsia="標楷體" w:hAnsi="標楷體" w:cs="標楷體" w:hint="eastAsia"/>
          <w:szCs w:val="24"/>
        </w:rPr>
        <w:t>漁業漁具標示措施，並補助市縣政府辦理刺</w:t>
      </w:r>
      <w:proofErr w:type="gramStart"/>
      <w:r w:rsidRPr="007E77B6">
        <w:rPr>
          <w:rFonts w:ascii="標楷體" w:eastAsia="標楷體" w:hAnsi="標楷體" w:cs="標楷體" w:hint="eastAsia"/>
          <w:szCs w:val="24"/>
        </w:rPr>
        <w:t>網實名制</w:t>
      </w:r>
      <w:proofErr w:type="gramEnd"/>
      <w:r w:rsidRPr="007E77B6">
        <w:rPr>
          <w:rFonts w:ascii="標楷體" w:eastAsia="標楷體" w:hAnsi="標楷體" w:cs="標楷體" w:hint="eastAsia"/>
          <w:szCs w:val="24"/>
        </w:rPr>
        <w:t>宣導及現場查核作業。據統計，</w:t>
      </w:r>
      <w:proofErr w:type="gramStart"/>
      <w:r w:rsidRPr="007E77B6">
        <w:rPr>
          <w:rFonts w:ascii="標楷體" w:eastAsia="標楷體" w:hAnsi="標楷體" w:cs="標楷體" w:hint="eastAsia"/>
          <w:szCs w:val="24"/>
        </w:rPr>
        <w:t>114</w:t>
      </w:r>
      <w:proofErr w:type="gramEnd"/>
      <w:r w:rsidRPr="007E77B6">
        <w:rPr>
          <w:rFonts w:ascii="標楷體" w:eastAsia="標楷體" w:hAnsi="標楷體" w:cs="標楷體" w:hint="eastAsia"/>
          <w:szCs w:val="24"/>
        </w:rPr>
        <w:t>年度市縣政府辦理查核作業共3,292場次，查核漁船（不含無漁具者）4,764艘次，其中漁具標示清晰者計4,314艘次，占90.55％，無標示或模糊者450艘次，占9.45％，又</w:t>
      </w:r>
      <w:proofErr w:type="gramStart"/>
      <w:r w:rsidRPr="007E77B6">
        <w:rPr>
          <w:rFonts w:ascii="標楷體" w:eastAsia="標楷體" w:hAnsi="標楷體" w:cs="標楷體" w:hint="eastAsia"/>
          <w:szCs w:val="24"/>
        </w:rPr>
        <w:t>114</w:t>
      </w:r>
      <w:proofErr w:type="gramEnd"/>
      <w:r w:rsidRPr="007E77B6">
        <w:rPr>
          <w:rFonts w:ascii="標楷體" w:eastAsia="標楷體" w:hAnsi="標楷體" w:cs="標楷體" w:hint="eastAsia"/>
          <w:szCs w:val="24"/>
        </w:rPr>
        <w:t>年度漁業署與海洋委員會海巡署、區漁會及市縣政府共同至漁港進行聯合稽查，亦發現有部分漁船刺網漁具未落實標示情形，允宜督促市縣政府持續宣導落實刺</w:t>
      </w:r>
      <w:proofErr w:type="gramStart"/>
      <w:r w:rsidRPr="007E77B6">
        <w:rPr>
          <w:rFonts w:ascii="標楷體" w:eastAsia="標楷體" w:hAnsi="標楷體" w:cs="標楷體" w:hint="eastAsia"/>
          <w:szCs w:val="24"/>
        </w:rPr>
        <w:t>網實名制</w:t>
      </w:r>
      <w:proofErr w:type="gramEnd"/>
      <w:r w:rsidRPr="007E77B6">
        <w:rPr>
          <w:rFonts w:ascii="標楷體" w:eastAsia="標楷體" w:hAnsi="標楷體" w:cs="標楷體" w:hint="eastAsia"/>
          <w:szCs w:val="24"/>
        </w:rPr>
        <w:t>，以落實責任制漁業，維護海洋環境及生態永續；2.國內養殖漁業廢棄物主要源自牡蠣及文蛤產業，牡蠣產業之廢棄物，包含浮具、</w:t>
      </w:r>
      <w:proofErr w:type="gramStart"/>
      <w:r w:rsidRPr="007E77B6">
        <w:rPr>
          <w:rFonts w:ascii="標楷體" w:eastAsia="標楷體" w:hAnsi="標楷體" w:cs="標楷體" w:hint="eastAsia"/>
          <w:szCs w:val="24"/>
        </w:rPr>
        <w:t>蚵</w:t>
      </w:r>
      <w:proofErr w:type="gramEnd"/>
      <w:r w:rsidRPr="007E77B6">
        <w:rPr>
          <w:rFonts w:ascii="標楷體" w:eastAsia="標楷體" w:hAnsi="標楷體" w:cs="標楷體" w:hint="eastAsia"/>
          <w:szCs w:val="24"/>
        </w:rPr>
        <w:t>條、竹棚、</w:t>
      </w:r>
      <w:proofErr w:type="gramStart"/>
      <w:r w:rsidRPr="007E77B6">
        <w:rPr>
          <w:rFonts w:ascii="標楷體" w:eastAsia="標楷體" w:hAnsi="標楷體" w:cs="標楷體" w:hint="eastAsia"/>
          <w:szCs w:val="24"/>
        </w:rPr>
        <w:t>延繩及牡蠣</w:t>
      </w:r>
      <w:proofErr w:type="gramEnd"/>
      <w:r w:rsidRPr="007E77B6">
        <w:rPr>
          <w:rFonts w:ascii="標楷體" w:eastAsia="標楷體" w:hAnsi="標楷體" w:cs="標楷體" w:hint="eastAsia"/>
          <w:szCs w:val="24"/>
        </w:rPr>
        <w:t>殼等，浮筏式及延繩式牡蠣養殖</w:t>
      </w:r>
      <w:proofErr w:type="gramStart"/>
      <w:r w:rsidRPr="007E77B6">
        <w:rPr>
          <w:rFonts w:ascii="標楷體" w:eastAsia="標楷體" w:hAnsi="標楷體" w:cs="標楷體" w:hint="eastAsia"/>
          <w:szCs w:val="24"/>
        </w:rPr>
        <w:t>蚵</w:t>
      </w:r>
      <w:proofErr w:type="gramEnd"/>
      <w:r w:rsidRPr="007E77B6">
        <w:rPr>
          <w:rFonts w:ascii="標楷體" w:eastAsia="標楷體" w:hAnsi="標楷體" w:cs="標楷體" w:hint="eastAsia"/>
          <w:szCs w:val="24"/>
        </w:rPr>
        <w:t>農過去多選用</w:t>
      </w:r>
      <w:proofErr w:type="gramStart"/>
      <w:r w:rsidRPr="007E77B6">
        <w:rPr>
          <w:rFonts w:ascii="標楷體" w:eastAsia="標楷體" w:hAnsi="標楷體" w:cs="標楷體" w:hint="eastAsia"/>
          <w:szCs w:val="24"/>
        </w:rPr>
        <w:t>簡易式保麗</w:t>
      </w:r>
      <w:proofErr w:type="gramEnd"/>
      <w:r w:rsidRPr="007E77B6">
        <w:rPr>
          <w:rFonts w:ascii="標楷體" w:eastAsia="標楷體" w:hAnsi="標楷體" w:cs="標楷體" w:hint="eastAsia"/>
          <w:szCs w:val="24"/>
        </w:rPr>
        <w:t>龍作為浮具，漁業署為解決保麗龍易碎、不易回收，對海洋環境造成污染等問題，自109年起補助市縣政府輔導牡蠣養殖業者使用發泡聚丙烯（Expanded Polypropylene, EPP）、高密度聚乙烯（High Density Polyethylene）材質之改良性浮具取代保</w:t>
      </w:r>
      <w:proofErr w:type="gramStart"/>
      <w:r w:rsidRPr="007E77B6">
        <w:rPr>
          <w:rFonts w:ascii="標楷體" w:eastAsia="標楷體" w:hAnsi="標楷體" w:cs="標楷體" w:hint="eastAsia"/>
          <w:szCs w:val="24"/>
        </w:rPr>
        <w:t>麗龍浮具</w:t>
      </w:r>
      <w:proofErr w:type="gramEnd"/>
      <w:r w:rsidRPr="007E77B6">
        <w:rPr>
          <w:rFonts w:ascii="標楷體" w:eastAsia="標楷體" w:hAnsi="標楷體" w:cs="標楷體" w:hint="eastAsia"/>
          <w:szCs w:val="24"/>
        </w:rPr>
        <w:t>。據該署</w:t>
      </w:r>
      <w:proofErr w:type="gramStart"/>
      <w:r w:rsidRPr="007E77B6">
        <w:rPr>
          <w:rFonts w:ascii="標楷體" w:eastAsia="標楷體" w:hAnsi="標楷體" w:cs="標楷體" w:hint="eastAsia"/>
          <w:szCs w:val="24"/>
        </w:rPr>
        <w:t>114</w:t>
      </w:r>
      <w:proofErr w:type="gramEnd"/>
      <w:r w:rsidRPr="007E77B6">
        <w:rPr>
          <w:rFonts w:ascii="標楷體" w:eastAsia="標楷體" w:hAnsi="標楷體" w:cs="標楷體" w:hint="eastAsia"/>
          <w:szCs w:val="24"/>
        </w:rPr>
        <w:t>年度調查，國內牡蠣養殖浮具使用EPP材質者計有2萬餘顆，庫存量尚有3萬餘顆，然據黑潮海洋文教基金會之2021年臺灣沿海塑膠微粒污染現況調查發現，EPP浮具同為塑膠發泡製成，遇強勁西南氣流、密集</w:t>
      </w:r>
      <w:proofErr w:type="gramStart"/>
      <w:r w:rsidRPr="007E77B6">
        <w:rPr>
          <w:rFonts w:ascii="標楷體" w:eastAsia="標楷體" w:hAnsi="標楷體" w:cs="標楷體" w:hint="eastAsia"/>
          <w:szCs w:val="24"/>
        </w:rPr>
        <w:t>強</w:t>
      </w:r>
      <w:proofErr w:type="gramEnd"/>
      <w:r w:rsidRPr="007E77B6">
        <w:rPr>
          <w:rFonts w:ascii="標楷體" w:eastAsia="標楷體" w:hAnsi="標楷體" w:cs="標楷體" w:hint="eastAsia"/>
          <w:szCs w:val="24"/>
        </w:rPr>
        <w:t>降雨，同樣易破碎，裂解後仍會對生態環境造成污染。鑑於國內目前對於EPP材質浮具尚缺乏標準規範，允宜研議制訂牡蠣養殖浮具標準規範，以避免對海洋生態造成污染；3.漁業署配合海洋委員會環保艦隊</w:t>
      </w:r>
      <w:r w:rsidR="00E95A06" w:rsidRPr="007E77B6">
        <w:rPr>
          <w:rFonts w:ascii="標楷體" w:eastAsia="標楷體" w:hAnsi="標楷體" w:cs="標楷體" w:hint="eastAsia"/>
          <w:szCs w:val="24"/>
        </w:rPr>
        <w:t>政策，於漁港內</w:t>
      </w:r>
      <w:r w:rsidR="00823864" w:rsidRPr="007E77B6">
        <w:rPr>
          <w:rFonts w:ascii="標楷體" w:eastAsia="標楷體" w:hAnsi="標楷體" w:cs="標楷體" w:hint="eastAsia"/>
          <w:szCs w:val="24"/>
        </w:rPr>
        <w:t>設置漁船</w:t>
      </w:r>
    </w:p>
    <w:p w14:paraId="102B8575" w14:textId="4D33BD88" w:rsidR="00703EA6" w:rsidRPr="007E77B6" w:rsidRDefault="00703EA6" w:rsidP="00703EA6">
      <w:pPr>
        <w:widowControl/>
        <w:overflowPunct w:val="0"/>
        <w:spacing w:line="460" w:lineRule="exact"/>
        <w:jc w:val="both"/>
        <w:rPr>
          <w:rFonts w:ascii="標楷體" w:eastAsia="標楷體" w:hAnsi="標楷體" w:cs="標楷體"/>
          <w:noProof/>
          <w:szCs w:val="24"/>
        </w:rPr>
      </w:pPr>
      <w:r w:rsidRPr="007E77B6">
        <w:rPr>
          <w:rFonts w:ascii="標楷體" w:eastAsia="標楷體" w:hAnsi="標楷體" w:cs="標楷體" w:hint="eastAsia"/>
          <w:szCs w:val="24"/>
        </w:rPr>
        <w:lastRenderedPageBreak/>
        <w:t>海洋廢棄物暫置區，鼓勵漁民將海上作業產生之生活垃圾、廢棄漁網具及打撈到之海洋垃圾攜回暫置於漁船海洋廢棄物暫置區，先作分類、破碎、裁切等前置處理，可回收部分並辦理廢棄物回收再利用作業，以減少垃圾數量。截至114年底全國漁港累計設置漁船海洋廢棄物暫置區93處（第一類漁港9處、第二類漁港84處），</w:t>
      </w:r>
      <w:proofErr w:type="gramStart"/>
      <w:r w:rsidRPr="007E77B6">
        <w:rPr>
          <w:rFonts w:ascii="標楷體" w:eastAsia="標楷體" w:hAnsi="標楷體" w:cs="標楷體" w:hint="eastAsia"/>
          <w:szCs w:val="24"/>
        </w:rPr>
        <w:t>114</w:t>
      </w:r>
      <w:proofErr w:type="gramEnd"/>
      <w:r w:rsidRPr="007E77B6">
        <w:rPr>
          <w:rFonts w:ascii="標楷體" w:eastAsia="標楷體" w:hAnsi="標楷體" w:cs="標楷體" w:hint="eastAsia"/>
          <w:szCs w:val="24"/>
        </w:rPr>
        <w:t>年度資源回收量402.69公噸，占廢棄物總量</w:t>
      </w:r>
      <w:r w:rsidRPr="007E77B6">
        <w:rPr>
          <w:rFonts w:ascii="標楷體" w:eastAsia="標楷體" w:hAnsi="標楷體" w:cs="標楷體"/>
          <w:szCs w:val="24"/>
        </w:rPr>
        <w:t>4,879.11</w:t>
      </w:r>
      <w:r w:rsidRPr="007E77B6">
        <w:rPr>
          <w:rFonts w:ascii="標楷體" w:eastAsia="標楷體" w:hAnsi="標楷體" w:cs="標楷體" w:hint="eastAsia"/>
          <w:szCs w:val="24"/>
        </w:rPr>
        <w:t>公噸之8.25％，惟部分漁港廢棄物資源回收比率相較偏低，主要係漁具雜質附著嚴重，前置處理複雜及成本高，不易覓得資源回收廠商等因素，允宜持續與漁港代管及權管機關暨</w:t>
      </w:r>
      <w:r w:rsidR="00E95A06" w:rsidRPr="007E77B6">
        <w:rPr>
          <w:rFonts w:ascii="標楷體" w:eastAsia="標楷體" w:hAnsi="標楷體" w:cs="標楷體" w:hint="eastAsia"/>
          <w:szCs w:val="24"/>
        </w:rPr>
        <w:t>海洋委員會海洋保育署</w:t>
      </w:r>
      <w:r w:rsidRPr="007E77B6">
        <w:rPr>
          <w:rFonts w:ascii="標楷體" w:eastAsia="標楷體" w:hAnsi="標楷體" w:cs="標楷體" w:hint="eastAsia"/>
          <w:szCs w:val="24"/>
        </w:rPr>
        <w:t>共同</w:t>
      </w:r>
      <w:proofErr w:type="gramStart"/>
      <w:r w:rsidRPr="007E77B6">
        <w:rPr>
          <w:rFonts w:ascii="標楷體" w:eastAsia="標楷體" w:hAnsi="標楷體" w:cs="標楷體" w:hint="eastAsia"/>
          <w:szCs w:val="24"/>
        </w:rPr>
        <w:t>研</w:t>
      </w:r>
      <w:proofErr w:type="gramEnd"/>
      <w:r w:rsidRPr="007E77B6">
        <w:rPr>
          <w:rFonts w:ascii="標楷體" w:eastAsia="標楷體" w:hAnsi="標楷體" w:cs="標楷體" w:hint="eastAsia"/>
          <w:szCs w:val="24"/>
        </w:rPr>
        <w:t>擬提升漁港廢棄物再利用改善策略等情事，經函請漁業署檢討改善。</w:t>
      </w:r>
      <w:r w:rsidRPr="007E77B6">
        <w:rPr>
          <w:rFonts w:ascii="標楷體" w:eastAsia="標楷體" w:hAnsi="標楷體" w:cs="標楷體" w:hint="eastAsia"/>
          <w:noProof/>
          <w:szCs w:val="24"/>
        </w:rPr>
        <w:t>據復：1.將持續督導市縣政府加強宣導及查核，並針對查核發現未標示或標示不清案件，落實輔導補正、改善追蹤及必要之蒐證函送作業，以提升刺網實名制執行成效，維護海洋環境及漁業資源永續；2.研議邀集各市縣政府討論，訂定一致性牡蠣養殖產業管理規範（含浮具），以利產業永續經營；3.漁業署與海洋委員會及蘇澳區漁會合作，建置「漁網具整備曝曬處理場」作為廢棄漁網具裁切、去化場域，以提升再利用可行性。</w:t>
      </w:r>
    </w:p>
    <w:p w14:paraId="46B9A194" w14:textId="061F01BF" w:rsidR="00CD0747" w:rsidRPr="007E77B6" w:rsidRDefault="00CD0747" w:rsidP="00703EA6">
      <w:pPr>
        <w:kinsoku w:val="0"/>
        <w:overflowPunct w:val="0"/>
        <w:autoSpaceDE w:val="0"/>
        <w:autoSpaceDN w:val="0"/>
        <w:spacing w:beforeLines="20" w:before="72" w:afterLines="20" w:after="72" w:line="460" w:lineRule="exact"/>
        <w:ind w:firstLineChars="200" w:firstLine="561"/>
        <w:jc w:val="both"/>
        <w:rPr>
          <w:rFonts w:ascii="標楷體" w:eastAsia="標楷體" w:hAnsi="標楷體" w:cs="Times New Roman"/>
          <w:b/>
          <w:bCs/>
          <w:kern w:val="0"/>
          <w:sz w:val="28"/>
          <w:szCs w:val="28"/>
        </w:rPr>
      </w:pPr>
      <w:r w:rsidRPr="007E77B6">
        <w:rPr>
          <w:rFonts w:ascii="標楷體" w:eastAsia="標楷體" w:hAnsi="標楷體" w:cs="Times New Roman" w:hint="eastAsia"/>
          <w:b/>
          <w:bCs/>
          <w:kern w:val="0"/>
          <w:sz w:val="28"/>
          <w:szCs w:val="28"/>
        </w:rPr>
        <w:t>（</w:t>
      </w:r>
      <w:r w:rsidR="00277BBA" w:rsidRPr="007E77B6">
        <w:rPr>
          <w:rFonts w:ascii="標楷體" w:eastAsia="標楷體" w:hAnsi="標楷體" w:cs="Times New Roman" w:hint="eastAsia"/>
          <w:b/>
          <w:bCs/>
          <w:kern w:val="0"/>
          <w:sz w:val="28"/>
          <w:szCs w:val="28"/>
        </w:rPr>
        <w:t>十</w:t>
      </w:r>
      <w:r w:rsidR="00B1113E" w:rsidRPr="007E77B6">
        <w:rPr>
          <w:rFonts w:ascii="標楷體" w:eastAsia="標楷體" w:hAnsi="標楷體" w:cs="Times New Roman" w:hint="eastAsia"/>
          <w:b/>
          <w:bCs/>
          <w:kern w:val="0"/>
          <w:sz w:val="28"/>
          <w:szCs w:val="28"/>
        </w:rPr>
        <w:t>六</w:t>
      </w:r>
      <w:r w:rsidRPr="007E77B6">
        <w:rPr>
          <w:rFonts w:ascii="標楷體" w:eastAsia="標楷體" w:hAnsi="標楷體" w:cs="Times New Roman" w:hint="eastAsia"/>
          <w:b/>
          <w:bCs/>
          <w:kern w:val="0"/>
          <w:sz w:val="28"/>
          <w:szCs w:val="28"/>
        </w:rPr>
        <w:t xml:space="preserve">）　</w:t>
      </w:r>
      <w:r w:rsidRPr="007E77B6">
        <w:rPr>
          <w:rFonts w:ascii="標楷體" w:eastAsia="標楷體" w:hAnsi="標楷體" w:cs="Times New Roman"/>
          <w:b/>
          <w:bCs/>
          <w:kern w:val="0"/>
          <w:sz w:val="28"/>
          <w:szCs w:val="28"/>
        </w:rPr>
        <w:t>漁業署為建構安全永續漁港</w:t>
      </w:r>
      <w:r w:rsidRPr="007E77B6">
        <w:rPr>
          <w:rFonts w:ascii="標楷體" w:eastAsia="標楷體" w:hAnsi="標楷體" w:cs="Times New Roman" w:hint="eastAsia"/>
          <w:b/>
          <w:bCs/>
          <w:kern w:val="0"/>
          <w:sz w:val="28"/>
          <w:szCs w:val="28"/>
        </w:rPr>
        <w:t>及</w:t>
      </w:r>
      <w:r w:rsidRPr="007E77B6">
        <w:rPr>
          <w:rFonts w:ascii="標楷體" w:eastAsia="標楷體" w:hAnsi="標楷體" w:cs="Times New Roman"/>
          <w:b/>
          <w:bCs/>
          <w:kern w:val="0"/>
          <w:sz w:val="28"/>
          <w:szCs w:val="28"/>
        </w:rPr>
        <w:t>友善環境，推動漁業永續經營基礎建設計畫，惟</w:t>
      </w:r>
      <w:r w:rsidRPr="007E77B6">
        <w:rPr>
          <w:rFonts w:ascii="標楷體" w:eastAsia="標楷體" w:hAnsi="標楷體" w:cs="Times New Roman" w:hint="eastAsia"/>
          <w:b/>
          <w:bCs/>
          <w:kern w:val="0"/>
          <w:sz w:val="28"/>
          <w:szCs w:val="28"/>
        </w:rPr>
        <w:t>未妥</w:t>
      </w:r>
      <w:proofErr w:type="gramStart"/>
      <w:r w:rsidRPr="007E77B6">
        <w:rPr>
          <w:rFonts w:ascii="標楷體" w:eastAsia="標楷體" w:hAnsi="標楷體" w:cs="Times New Roman" w:hint="eastAsia"/>
          <w:b/>
          <w:bCs/>
          <w:kern w:val="0"/>
          <w:sz w:val="28"/>
          <w:szCs w:val="28"/>
        </w:rPr>
        <w:t>適</w:t>
      </w:r>
      <w:proofErr w:type="gramEnd"/>
      <w:r w:rsidRPr="007E77B6">
        <w:rPr>
          <w:rFonts w:ascii="標楷體" w:eastAsia="標楷體" w:hAnsi="標楷體" w:cs="Times New Roman" w:hint="eastAsia"/>
          <w:b/>
          <w:bCs/>
          <w:kern w:val="0"/>
          <w:sz w:val="28"/>
          <w:szCs w:val="28"/>
        </w:rPr>
        <w:t>檢討計畫已執行之應付</w:t>
      </w:r>
      <w:proofErr w:type="gramStart"/>
      <w:r w:rsidRPr="007E77B6">
        <w:rPr>
          <w:rFonts w:ascii="標楷體" w:eastAsia="標楷體" w:hAnsi="標楷體" w:cs="Times New Roman" w:hint="eastAsia"/>
          <w:b/>
          <w:bCs/>
          <w:kern w:val="0"/>
          <w:sz w:val="28"/>
          <w:szCs w:val="28"/>
        </w:rPr>
        <w:t>未付數</w:t>
      </w:r>
      <w:proofErr w:type="gramEnd"/>
      <w:r w:rsidRPr="007E77B6">
        <w:rPr>
          <w:rFonts w:ascii="標楷體" w:eastAsia="標楷體" w:hAnsi="標楷體" w:cs="Times New Roman"/>
          <w:b/>
          <w:bCs/>
          <w:kern w:val="0"/>
          <w:sz w:val="28"/>
          <w:szCs w:val="28"/>
        </w:rPr>
        <w:t>，</w:t>
      </w:r>
      <w:r w:rsidRPr="007E77B6">
        <w:rPr>
          <w:rFonts w:ascii="標楷體" w:eastAsia="標楷體" w:hAnsi="標楷體" w:cs="Times New Roman" w:hint="eastAsia"/>
          <w:b/>
          <w:bCs/>
          <w:kern w:val="0"/>
          <w:sz w:val="28"/>
          <w:szCs w:val="28"/>
        </w:rPr>
        <w:t>且計畫期限</w:t>
      </w:r>
      <w:proofErr w:type="gramStart"/>
      <w:r w:rsidRPr="007E77B6">
        <w:rPr>
          <w:rFonts w:ascii="標楷體" w:eastAsia="標楷體" w:hAnsi="標楷體" w:cs="Times New Roman" w:hint="eastAsia"/>
          <w:b/>
          <w:bCs/>
          <w:kern w:val="0"/>
          <w:sz w:val="28"/>
          <w:szCs w:val="28"/>
        </w:rPr>
        <w:t>已屆</w:t>
      </w:r>
      <w:bookmarkStart w:id="61" w:name="_Hlk231895503"/>
      <w:r w:rsidRPr="007E77B6">
        <w:rPr>
          <w:rFonts w:ascii="標楷體" w:eastAsia="標楷體" w:hAnsi="標楷體" w:cs="Times New Roman" w:hint="eastAsia"/>
          <w:b/>
          <w:bCs/>
          <w:kern w:val="0"/>
          <w:sz w:val="28"/>
          <w:szCs w:val="28"/>
        </w:rPr>
        <w:t>未修正計畫總期程</w:t>
      </w:r>
      <w:bookmarkEnd w:id="61"/>
      <w:proofErr w:type="gramEnd"/>
      <w:r w:rsidRPr="007E77B6">
        <w:rPr>
          <w:rFonts w:ascii="標楷體" w:eastAsia="標楷體" w:hAnsi="標楷體" w:cs="Times New Roman" w:hint="eastAsia"/>
          <w:b/>
          <w:bCs/>
          <w:kern w:val="0"/>
          <w:sz w:val="28"/>
          <w:szCs w:val="28"/>
        </w:rPr>
        <w:t>，無法</w:t>
      </w:r>
      <w:proofErr w:type="gramStart"/>
      <w:r w:rsidRPr="007E77B6">
        <w:rPr>
          <w:rFonts w:ascii="標楷體" w:eastAsia="標楷體" w:hAnsi="標楷體" w:cs="Times New Roman" w:hint="eastAsia"/>
          <w:b/>
          <w:bCs/>
          <w:kern w:val="0"/>
          <w:sz w:val="28"/>
          <w:szCs w:val="28"/>
        </w:rPr>
        <w:t>覈</w:t>
      </w:r>
      <w:proofErr w:type="gramEnd"/>
      <w:r w:rsidRPr="007E77B6">
        <w:rPr>
          <w:rFonts w:ascii="標楷體" w:eastAsia="標楷體" w:hAnsi="標楷體" w:cs="Times New Roman" w:hint="eastAsia"/>
          <w:b/>
          <w:bCs/>
          <w:kern w:val="0"/>
          <w:sz w:val="28"/>
          <w:szCs w:val="28"/>
        </w:rPr>
        <w:t>實反映計畫執行狀況，允宜</w:t>
      </w:r>
      <w:proofErr w:type="gramStart"/>
      <w:r w:rsidRPr="007E77B6">
        <w:rPr>
          <w:rFonts w:ascii="標楷體" w:eastAsia="標楷體" w:hAnsi="標楷體" w:cs="Times New Roman"/>
          <w:b/>
          <w:bCs/>
          <w:kern w:val="0"/>
          <w:sz w:val="28"/>
          <w:szCs w:val="28"/>
        </w:rPr>
        <w:t>研</w:t>
      </w:r>
      <w:proofErr w:type="gramEnd"/>
      <w:r w:rsidRPr="007E77B6">
        <w:rPr>
          <w:rFonts w:ascii="標楷體" w:eastAsia="標楷體" w:hAnsi="標楷體" w:cs="Times New Roman"/>
          <w:b/>
          <w:bCs/>
          <w:kern w:val="0"/>
          <w:sz w:val="28"/>
          <w:szCs w:val="28"/>
        </w:rPr>
        <w:t>謀改善</w:t>
      </w:r>
      <w:r w:rsidRPr="007E77B6">
        <w:rPr>
          <w:rFonts w:ascii="標楷體" w:eastAsia="標楷體" w:hAnsi="標楷體" w:cs="Times New Roman" w:hint="eastAsia"/>
          <w:b/>
          <w:bCs/>
          <w:kern w:val="0"/>
          <w:sz w:val="28"/>
          <w:szCs w:val="28"/>
        </w:rPr>
        <w:t>。</w:t>
      </w:r>
    </w:p>
    <w:p w14:paraId="5A78984F" w14:textId="4FBE7B29" w:rsidR="00CD0747" w:rsidRPr="007E77B6" w:rsidRDefault="00CD0747" w:rsidP="00703EA6">
      <w:pPr>
        <w:overflowPunct w:val="0"/>
        <w:autoSpaceDE w:val="0"/>
        <w:autoSpaceDN w:val="0"/>
        <w:adjustRightInd w:val="0"/>
        <w:spacing w:line="460" w:lineRule="exact"/>
        <w:ind w:firstLineChars="200" w:firstLine="480"/>
        <w:jc w:val="both"/>
        <w:rPr>
          <w:rFonts w:ascii="標楷體" w:eastAsia="標楷體" w:hAnsi="標楷體" w:cs="Times New Roman"/>
          <w:szCs w:val="24"/>
        </w:rPr>
      </w:pPr>
      <w:r w:rsidRPr="007E77B6">
        <w:rPr>
          <w:rFonts w:ascii="標楷體" w:eastAsia="標楷體" w:hAnsi="標楷體" w:cs="Times New Roman" w:hint="eastAsia"/>
          <w:szCs w:val="24"/>
        </w:rPr>
        <w:t>農業部漁業署</w:t>
      </w:r>
      <w:r w:rsidR="005E1C46" w:rsidRPr="007E77B6">
        <w:rPr>
          <w:rFonts w:ascii="標楷體" w:eastAsia="標楷體" w:hAnsi="標楷體" w:cs="Times New Roman" w:hint="eastAsia"/>
          <w:szCs w:val="24"/>
        </w:rPr>
        <w:t>（</w:t>
      </w:r>
      <w:r w:rsidRPr="007E77B6">
        <w:rPr>
          <w:rFonts w:ascii="標楷體" w:eastAsia="標楷體" w:hAnsi="標楷體" w:cs="Times New Roman" w:hint="eastAsia"/>
          <w:szCs w:val="24"/>
        </w:rPr>
        <w:t>下稱漁業署</w:t>
      </w:r>
      <w:r w:rsidR="005E1C46" w:rsidRPr="007E77B6">
        <w:rPr>
          <w:rFonts w:ascii="標楷體" w:eastAsia="標楷體" w:hAnsi="標楷體" w:cs="Times New Roman" w:hint="eastAsia"/>
          <w:szCs w:val="24"/>
        </w:rPr>
        <w:t>）</w:t>
      </w:r>
      <w:r w:rsidRPr="007E77B6">
        <w:rPr>
          <w:rFonts w:ascii="標楷體" w:eastAsia="標楷體" w:hAnsi="標楷體" w:cs="Times New Roman" w:hint="eastAsia"/>
          <w:szCs w:val="24"/>
        </w:rPr>
        <w:t>為因應漁業環境變遷及設施更新維護所需，建構</w:t>
      </w:r>
      <w:r w:rsidRPr="007E77B6">
        <w:rPr>
          <w:rFonts w:ascii="標楷體" w:eastAsia="標楷體" w:hAnsi="標楷體" w:cs="Times New Roman"/>
          <w:bCs/>
          <w:szCs w:val="24"/>
        </w:rPr>
        <w:t>安全永續漁港</w:t>
      </w:r>
      <w:r w:rsidRPr="007E77B6">
        <w:rPr>
          <w:rFonts w:ascii="標楷體" w:eastAsia="標楷體" w:hAnsi="標楷體" w:cs="Times New Roman" w:hint="eastAsia"/>
          <w:bCs/>
          <w:szCs w:val="24"/>
        </w:rPr>
        <w:t>及</w:t>
      </w:r>
      <w:r w:rsidRPr="007E77B6">
        <w:rPr>
          <w:rFonts w:ascii="標楷體" w:eastAsia="標楷體" w:hAnsi="標楷體" w:cs="Times New Roman"/>
          <w:bCs/>
          <w:szCs w:val="24"/>
        </w:rPr>
        <w:t>友善環境</w:t>
      </w:r>
      <w:r w:rsidRPr="007E77B6">
        <w:rPr>
          <w:rFonts w:ascii="標楷體" w:eastAsia="標楷體" w:hAnsi="標楷體" w:cs="Times New Roman" w:hint="eastAsia"/>
          <w:szCs w:val="24"/>
        </w:rPr>
        <w:t>，</w:t>
      </w:r>
      <w:proofErr w:type="gramStart"/>
      <w:r w:rsidRPr="007E77B6">
        <w:rPr>
          <w:rFonts w:ascii="標楷體" w:eastAsia="標楷體" w:hAnsi="標楷體" w:cs="Times New Roman" w:hint="eastAsia"/>
          <w:szCs w:val="24"/>
        </w:rPr>
        <w:t>研</w:t>
      </w:r>
      <w:proofErr w:type="gramEnd"/>
      <w:r w:rsidRPr="007E77B6">
        <w:rPr>
          <w:rFonts w:ascii="標楷體" w:eastAsia="標楷體" w:hAnsi="標楷體" w:cs="Times New Roman" w:hint="eastAsia"/>
          <w:szCs w:val="24"/>
        </w:rPr>
        <w:t>提「漁業永續經營基礎建設計畫」經農業部轉陳行政院於</w:t>
      </w:r>
      <w:r w:rsidRPr="007E77B6">
        <w:rPr>
          <w:rFonts w:ascii="標楷體" w:eastAsia="標楷體" w:hAnsi="標楷體" w:cs="Times New Roman"/>
          <w:szCs w:val="24"/>
        </w:rPr>
        <w:t>10</w:t>
      </w:r>
      <w:r w:rsidRPr="007E77B6">
        <w:rPr>
          <w:rFonts w:ascii="標楷體" w:eastAsia="標楷體" w:hAnsi="標楷體" w:cs="Times New Roman" w:hint="eastAsia"/>
          <w:szCs w:val="24"/>
        </w:rPr>
        <w:t>9年10月23日核定，經費52億2</w:t>
      </w:r>
      <w:r w:rsidRPr="007E77B6">
        <w:rPr>
          <w:rFonts w:ascii="標楷體" w:eastAsia="標楷體" w:hAnsi="標楷體" w:cs="Times New Roman"/>
          <w:szCs w:val="24"/>
        </w:rPr>
        <w:t>,</w:t>
      </w:r>
      <w:r w:rsidRPr="007E77B6">
        <w:rPr>
          <w:rFonts w:ascii="標楷體" w:eastAsia="標楷體" w:hAnsi="標楷體" w:cs="Times New Roman" w:hint="eastAsia"/>
          <w:szCs w:val="24"/>
        </w:rPr>
        <w:t>750萬元，期程自</w:t>
      </w:r>
      <w:r w:rsidRPr="007E77B6">
        <w:rPr>
          <w:rFonts w:ascii="標楷體" w:eastAsia="標楷體" w:hAnsi="標楷體" w:cs="Times New Roman"/>
          <w:szCs w:val="24"/>
        </w:rPr>
        <w:t>1</w:t>
      </w:r>
      <w:r w:rsidRPr="007E77B6">
        <w:rPr>
          <w:rFonts w:ascii="標楷體" w:eastAsia="標楷體" w:hAnsi="標楷體" w:cs="Times New Roman" w:hint="eastAsia"/>
          <w:szCs w:val="24"/>
        </w:rPr>
        <w:t>10至</w:t>
      </w:r>
      <w:r w:rsidRPr="007E77B6">
        <w:rPr>
          <w:rFonts w:ascii="標楷體" w:eastAsia="標楷體" w:hAnsi="標楷體" w:cs="Times New Roman"/>
          <w:szCs w:val="24"/>
        </w:rPr>
        <w:t>11</w:t>
      </w:r>
      <w:r w:rsidRPr="007E77B6">
        <w:rPr>
          <w:rFonts w:ascii="標楷體" w:eastAsia="標楷體" w:hAnsi="標楷體" w:cs="Times New Roman" w:hint="eastAsia"/>
          <w:szCs w:val="24"/>
        </w:rPr>
        <w:t>3年</w:t>
      </w:r>
      <w:r w:rsidR="00B1113E" w:rsidRPr="007E77B6">
        <w:rPr>
          <w:rFonts w:ascii="標楷體" w:eastAsia="標楷體" w:hAnsi="標楷體" w:cs="Times New Roman" w:hint="eastAsia"/>
          <w:szCs w:val="24"/>
        </w:rPr>
        <w:t>度</w:t>
      </w:r>
      <w:r w:rsidRPr="007E77B6">
        <w:rPr>
          <w:rFonts w:ascii="標楷體" w:eastAsia="標楷體" w:hAnsi="標楷體" w:cs="Times New Roman" w:hint="eastAsia"/>
          <w:szCs w:val="24"/>
        </w:rPr>
        <w:t>。截至</w:t>
      </w:r>
      <w:r w:rsidRPr="007E77B6">
        <w:rPr>
          <w:rFonts w:ascii="標楷體" w:eastAsia="標楷體" w:hAnsi="標楷體" w:cs="Times New Roman"/>
          <w:szCs w:val="24"/>
        </w:rPr>
        <w:t>11</w:t>
      </w:r>
      <w:r w:rsidRPr="007E77B6">
        <w:rPr>
          <w:rFonts w:ascii="標楷體" w:eastAsia="標楷體" w:hAnsi="標楷體" w:cs="Times New Roman" w:hint="eastAsia"/>
          <w:szCs w:val="24"/>
        </w:rPr>
        <w:t>3年12月31日止，累計編列預算數51億7</w:t>
      </w:r>
      <w:r w:rsidRPr="007E77B6">
        <w:rPr>
          <w:rFonts w:ascii="標楷體" w:eastAsia="標楷體" w:hAnsi="標楷體" w:cs="Times New Roman"/>
          <w:szCs w:val="24"/>
        </w:rPr>
        <w:t>,</w:t>
      </w:r>
      <w:r w:rsidRPr="007E77B6">
        <w:rPr>
          <w:rFonts w:ascii="標楷體" w:eastAsia="標楷體" w:hAnsi="標楷體" w:cs="Times New Roman" w:hint="eastAsia"/>
          <w:szCs w:val="24"/>
        </w:rPr>
        <w:t>267萬餘元，累計執行數49億6</w:t>
      </w:r>
      <w:r w:rsidRPr="007E77B6">
        <w:rPr>
          <w:rFonts w:ascii="標楷體" w:eastAsia="標楷體" w:hAnsi="標楷體" w:cs="Times New Roman"/>
          <w:szCs w:val="24"/>
        </w:rPr>
        <w:t>,</w:t>
      </w:r>
      <w:r w:rsidRPr="007E77B6">
        <w:rPr>
          <w:rFonts w:ascii="標楷體" w:eastAsia="標楷體" w:hAnsi="標楷體" w:cs="Times New Roman" w:hint="eastAsia"/>
          <w:szCs w:val="24"/>
        </w:rPr>
        <w:t>429萬餘元，執行率</w:t>
      </w:r>
      <w:r w:rsidRPr="007E77B6">
        <w:rPr>
          <w:rFonts w:ascii="標楷體" w:eastAsia="標楷體" w:hAnsi="標楷體" w:cs="Times New Roman"/>
          <w:szCs w:val="24"/>
        </w:rPr>
        <w:t>9</w:t>
      </w:r>
      <w:r w:rsidRPr="007E77B6">
        <w:rPr>
          <w:rFonts w:ascii="標楷體" w:eastAsia="標楷體" w:hAnsi="標楷體" w:cs="Times New Roman" w:hint="eastAsia"/>
          <w:szCs w:val="24"/>
        </w:rPr>
        <w:t>5</w:t>
      </w:r>
      <w:r w:rsidRPr="007E77B6">
        <w:rPr>
          <w:rFonts w:ascii="標楷體" w:eastAsia="標楷體" w:hAnsi="標楷體" w:cs="Times New Roman"/>
          <w:szCs w:val="24"/>
        </w:rPr>
        <w:t>.</w:t>
      </w:r>
      <w:r w:rsidRPr="007E77B6">
        <w:rPr>
          <w:rFonts w:ascii="標楷體" w:eastAsia="標楷體" w:hAnsi="標楷體" w:cs="Times New Roman" w:hint="eastAsia"/>
          <w:szCs w:val="24"/>
        </w:rPr>
        <w:t>97％，</w:t>
      </w:r>
      <w:proofErr w:type="gramStart"/>
      <w:r w:rsidRPr="007E77B6">
        <w:rPr>
          <w:rFonts w:ascii="標楷體" w:eastAsia="標楷體" w:hAnsi="標楷體" w:cs="Times New Roman" w:hint="eastAsia"/>
          <w:szCs w:val="24"/>
        </w:rPr>
        <w:t>嗣</w:t>
      </w:r>
      <w:proofErr w:type="gramEnd"/>
      <w:r w:rsidRPr="007E77B6">
        <w:rPr>
          <w:rFonts w:ascii="標楷體" w:eastAsia="標楷體" w:hAnsi="標楷體" w:cs="Times New Roman" w:hint="eastAsia"/>
          <w:szCs w:val="24"/>
        </w:rPr>
        <w:t>因部分漁港改善工程發包後仍待推動執行，致計畫已逾期限尚未完成。</w:t>
      </w:r>
      <w:r w:rsidRPr="007E77B6">
        <w:rPr>
          <w:rFonts w:ascii="標楷體" w:eastAsia="標楷體" w:hAnsi="標楷體" w:cs="Times New Roman" w:hint="eastAsia"/>
          <w:bCs/>
          <w:kern w:val="0"/>
          <w:szCs w:val="24"/>
        </w:rPr>
        <w:t>經查執行情形，核有：</w:t>
      </w:r>
      <w:r w:rsidRPr="007E77B6">
        <w:rPr>
          <w:rFonts w:ascii="標楷體" w:eastAsia="標楷體" w:hAnsi="標楷體" w:cs="Times New Roman" w:hint="eastAsia"/>
          <w:szCs w:val="24"/>
        </w:rPr>
        <w:t>1</w:t>
      </w:r>
      <w:r w:rsidRPr="007E77B6">
        <w:rPr>
          <w:rFonts w:ascii="標楷體" w:eastAsia="標楷體" w:hAnsi="標楷體" w:cs="Times New Roman"/>
          <w:szCs w:val="24"/>
        </w:rPr>
        <w:t>.未依行政院管制計畫評核作業手冊規定</w:t>
      </w:r>
      <w:r w:rsidRPr="007E77B6">
        <w:rPr>
          <w:rFonts w:ascii="標楷體" w:eastAsia="標楷體" w:hAnsi="標楷體" w:cs="Times New Roman" w:hint="eastAsia"/>
          <w:szCs w:val="24"/>
        </w:rPr>
        <w:t>檢討</w:t>
      </w:r>
      <w:r w:rsidRPr="007E77B6">
        <w:rPr>
          <w:rFonts w:ascii="標楷體" w:eastAsia="標楷體" w:hAnsi="標楷體" w:cs="Times New Roman"/>
          <w:szCs w:val="24"/>
        </w:rPr>
        <w:t>已執行之應付</w:t>
      </w:r>
      <w:proofErr w:type="gramStart"/>
      <w:r w:rsidRPr="007E77B6">
        <w:rPr>
          <w:rFonts w:ascii="標楷體" w:eastAsia="標楷體" w:hAnsi="標楷體" w:cs="Times New Roman"/>
          <w:szCs w:val="24"/>
        </w:rPr>
        <w:t>未付數</w:t>
      </w:r>
      <w:proofErr w:type="gramEnd"/>
      <w:r w:rsidRPr="007E77B6">
        <w:rPr>
          <w:rFonts w:ascii="標楷體" w:eastAsia="標楷體" w:hAnsi="標楷體" w:cs="Times New Roman"/>
          <w:szCs w:val="24"/>
        </w:rPr>
        <w:t>，致高估110至113年度預算執行率，影響評核資訊之正確性</w:t>
      </w:r>
      <w:r w:rsidRPr="007E77B6">
        <w:rPr>
          <w:rFonts w:ascii="標楷體" w:eastAsia="標楷體" w:hAnsi="標楷體" w:cs="Times New Roman" w:hint="eastAsia"/>
          <w:bCs/>
          <w:szCs w:val="24"/>
        </w:rPr>
        <w:t>；2</w:t>
      </w:r>
      <w:r w:rsidRPr="007E77B6">
        <w:rPr>
          <w:rFonts w:ascii="標楷體" w:eastAsia="標楷體" w:hAnsi="標楷體" w:cs="Times New Roman"/>
          <w:bCs/>
          <w:szCs w:val="24"/>
        </w:rPr>
        <w:t>.</w:t>
      </w:r>
      <w:r w:rsidRPr="007E77B6">
        <w:rPr>
          <w:rFonts w:ascii="標楷體" w:eastAsia="標楷體" w:hAnsi="標楷體" w:cs="Times New Roman" w:hint="eastAsia"/>
          <w:szCs w:val="24"/>
        </w:rPr>
        <w:t>原</w:t>
      </w:r>
      <w:r w:rsidRPr="007E77B6">
        <w:rPr>
          <w:rFonts w:ascii="標楷體" w:eastAsia="標楷體" w:hAnsi="標楷體" w:cs="Times New Roman"/>
          <w:szCs w:val="24"/>
        </w:rPr>
        <w:t>核定</w:t>
      </w:r>
      <w:r w:rsidRPr="007E77B6">
        <w:rPr>
          <w:rFonts w:ascii="標楷體" w:eastAsia="標楷體" w:hAnsi="標楷體" w:cs="Times New Roman" w:hint="eastAsia"/>
          <w:szCs w:val="24"/>
        </w:rPr>
        <w:t>計畫</w:t>
      </w:r>
      <w:r w:rsidRPr="007E77B6">
        <w:rPr>
          <w:rFonts w:ascii="標楷體" w:eastAsia="標楷體" w:hAnsi="標楷體" w:cs="Times New Roman"/>
          <w:szCs w:val="24"/>
        </w:rPr>
        <w:t>期程</w:t>
      </w:r>
      <w:proofErr w:type="gramStart"/>
      <w:r w:rsidRPr="007E77B6">
        <w:rPr>
          <w:rFonts w:ascii="標楷體" w:eastAsia="標楷體" w:hAnsi="標楷體" w:cs="Times New Roman" w:hint="eastAsia"/>
          <w:szCs w:val="24"/>
        </w:rPr>
        <w:t>已屆仍未</w:t>
      </w:r>
      <w:proofErr w:type="gramEnd"/>
      <w:r w:rsidRPr="007E77B6">
        <w:rPr>
          <w:rFonts w:ascii="標楷體" w:eastAsia="標楷體" w:hAnsi="標楷體" w:cs="Times New Roman" w:hint="eastAsia"/>
          <w:szCs w:val="24"/>
        </w:rPr>
        <w:t>執行完成，惟</w:t>
      </w:r>
      <w:r w:rsidRPr="007E77B6">
        <w:rPr>
          <w:rFonts w:ascii="標楷體" w:eastAsia="標楷體" w:hAnsi="標楷體" w:cs="Times New Roman"/>
          <w:szCs w:val="24"/>
        </w:rPr>
        <w:t>未依行政院所屬各機關中長程個案計畫編審要點規定，適時檢討修正</w:t>
      </w:r>
      <w:proofErr w:type="gramStart"/>
      <w:r w:rsidRPr="007E77B6">
        <w:rPr>
          <w:rFonts w:ascii="標楷體" w:eastAsia="標楷體" w:hAnsi="標楷體" w:cs="Times New Roman"/>
          <w:szCs w:val="24"/>
        </w:rPr>
        <w:t>計畫總期程</w:t>
      </w:r>
      <w:proofErr w:type="gramEnd"/>
      <w:r w:rsidRPr="007E77B6">
        <w:rPr>
          <w:rFonts w:ascii="標楷體" w:eastAsia="標楷體" w:hAnsi="標楷體" w:cs="Times New Roman" w:hint="eastAsia"/>
          <w:szCs w:val="24"/>
        </w:rPr>
        <w:t>；3.</w:t>
      </w:r>
      <w:proofErr w:type="gramStart"/>
      <w:r w:rsidRPr="007E77B6">
        <w:rPr>
          <w:rFonts w:ascii="標楷體" w:eastAsia="標楷體" w:hAnsi="標楷體" w:cs="Times New Roman" w:hint="eastAsia"/>
          <w:bCs/>
          <w:szCs w:val="24"/>
        </w:rPr>
        <w:t>迄未完成烏石</w:t>
      </w:r>
      <w:proofErr w:type="gramEnd"/>
      <w:r w:rsidRPr="007E77B6">
        <w:rPr>
          <w:rFonts w:ascii="標楷體" w:eastAsia="標楷體" w:hAnsi="標楷體" w:cs="Times New Roman" w:hint="eastAsia"/>
          <w:bCs/>
          <w:szCs w:val="24"/>
        </w:rPr>
        <w:t>漁港</w:t>
      </w:r>
      <w:proofErr w:type="gramStart"/>
      <w:r w:rsidRPr="007E77B6">
        <w:rPr>
          <w:rFonts w:ascii="標楷體" w:eastAsia="標楷體" w:hAnsi="標楷體" w:cs="Times New Roman" w:hint="eastAsia"/>
          <w:bCs/>
          <w:szCs w:val="24"/>
        </w:rPr>
        <w:t>上架場後續</w:t>
      </w:r>
      <w:proofErr w:type="gramEnd"/>
      <w:r w:rsidRPr="007E77B6">
        <w:rPr>
          <w:rFonts w:ascii="標楷體" w:eastAsia="標楷體" w:hAnsi="標楷體" w:cs="Times New Roman" w:hint="eastAsia"/>
          <w:bCs/>
          <w:szCs w:val="24"/>
        </w:rPr>
        <w:t>改善方案，致計畫目標仍未達成</w:t>
      </w:r>
      <w:r w:rsidRPr="007E77B6">
        <w:rPr>
          <w:rFonts w:ascii="標楷體" w:eastAsia="標楷體" w:hAnsi="標楷體" w:cs="Times New Roman"/>
          <w:bCs/>
          <w:szCs w:val="24"/>
        </w:rPr>
        <w:t>，影響漁港營運功能及漁民使用權益</w:t>
      </w:r>
      <w:r w:rsidRPr="007E77B6">
        <w:rPr>
          <w:rFonts w:ascii="標楷體" w:eastAsia="標楷體" w:hAnsi="標楷體" w:cs="Times New Roman" w:hint="eastAsia"/>
          <w:szCs w:val="24"/>
        </w:rPr>
        <w:t>等情事，</w:t>
      </w:r>
      <w:r w:rsidRPr="007E77B6">
        <w:rPr>
          <w:rFonts w:ascii="標楷體" w:eastAsia="標楷體" w:hAnsi="標楷體" w:cs="Times New Roman" w:hint="eastAsia"/>
          <w:bCs/>
          <w:kern w:val="0"/>
          <w:szCs w:val="24"/>
        </w:rPr>
        <w:t>經函請漁業署檢討改善。據復：1.已請受補助執行機關依據行政院管制計畫評核作業手冊規定辦理，爾後並將針對所列應付</w:t>
      </w:r>
      <w:proofErr w:type="gramStart"/>
      <w:r w:rsidRPr="007E77B6">
        <w:rPr>
          <w:rFonts w:ascii="標楷體" w:eastAsia="標楷體" w:hAnsi="標楷體" w:cs="Times New Roman" w:hint="eastAsia"/>
          <w:bCs/>
          <w:kern w:val="0"/>
          <w:szCs w:val="24"/>
        </w:rPr>
        <w:t>未付數</w:t>
      </w:r>
      <w:proofErr w:type="gramEnd"/>
      <w:r w:rsidRPr="007E77B6">
        <w:rPr>
          <w:rFonts w:ascii="標楷體" w:eastAsia="標楷體" w:hAnsi="標楷體" w:cs="Times New Roman" w:hint="eastAsia"/>
          <w:bCs/>
          <w:kern w:val="0"/>
          <w:szCs w:val="24"/>
        </w:rPr>
        <w:t>，檢核其支付項目及時間等佐證資料，並即時於部會評核階段提出修正，以維計畫評核系統內資訊之正確性；2.計畫已列為114年屆期總結評估案件據以報告行政院備查，爾後將確實檢討整體計畫執行情形，依實際推動進度適時</w:t>
      </w:r>
      <w:proofErr w:type="gramStart"/>
      <w:r w:rsidRPr="007E77B6">
        <w:rPr>
          <w:rFonts w:ascii="標楷體" w:eastAsia="標楷體" w:hAnsi="標楷體" w:cs="Times New Roman" w:hint="eastAsia"/>
          <w:bCs/>
          <w:kern w:val="0"/>
          <w:szCs w:val="24"/>
        </w:rPr>
        <w:t>循</w:t>
      </w:r>
      <w:proofErr w:type="gramEnd"/>
      <w:r w:rsidRPr="007E77B6">
        <w:rPr>
          <w:rFonts w:ascii="標楷體" w:eastAsia="標楷體" w:hAnsi="標楷體" w:cs="Times New Roman" w:hint="eastAsia"/>
          <w:bCs/>
          <w:kern w:val="0"/>
          <w:szCs w:val="24"/>
        </w:rPr>
        <w:t>程序辦理計畫修正，</w:t>
      </w:r>
      <w:proofErr w:type="gramStart"/>
      <w:r w:rsidRPr="007E77B6">
        <w:rPr>
          <w:rFonts w:ascii="標楷體" w:eastAsia="標楷體" w:hAnsi="標楷體" w:cs="Times New Roman" w:hint="eastAsia"/>
          <w:bCs/>
          <w:kern w:val="0"/>
          <w:szCs w:val="24"/>
        </w:rPr>
        <w:t>俾</w:t>
      </w:r>
      <w:proofErr w:type="gramEnd"/>
      <w:r w:rsidRPr="007E77B6">
        <w:rPr>
          <w:rFonts w:ascii="標楷體" w:eastAsia="標楷體" w:hAnsi="標楷體" w:cs="Times New Roman" w:hint="eastAsia"/>
          <w:bCs/>
          <w:kern w:val="0"/>
          <w:szCs w:val="24"/>
        </w:rPr>
        <w:t>計畫目標、期程與實際相符；3.已完成烏石漁港區域及漁港計畫修訂工作，爾後將依漁港計畫內容與當地漁船維修及</w:t>
      </w:r>
      <w:proofErr w:type="gramStart"/>
      <w:r w:rsidRPr="007E77B6">
        <w:rPr>
          <w:rFonts w:ascii="標楷體" w:eastAsia="標楷體" w:hAnsi="標楷體" w:cs="Times New Roman" w:hint="eastAsia"/>
          <w:bCs/>
          <w:kern w:val="0"/>
          <w:szCs w:val="24"/>
        </w:rPr>
        <w:t>曳船道</w:t>
      </w:r>
      <w:proofErr w:type="gramEnd"/>
      <w:r w:rsidRPr="007E77B6">
        <w:rPr>
          <w:rFonts w:ascii="標楷體" w:eastAsia="標楷體" w:hAnsi="標楷體" w:cs="Times New Roman" w:hint="eastAsia"/>
          <w:bCs/>
          <w:kern w:val="0"/>
          <w:szCs w:val="24"/>
        </w:rPr>
        <w:t>使用情形，務實推動</w:t>
      </w:r>
      <w:proofErr w:type="gramStart"/>
      <w:r w:rsidRPr="007E77B6">
        <w:rPr>
          <w:rFonts w:ascii="標楷體" w:eastAsia="標楷體" w:hAnsi="標楷體" w:cs="Times New Roman" w:hint="eastAsia"/>
          <w:bCs/>
          <w:kern w:val="0"/>
          <w:szCs w:val="24"/>
        </w:rPr>
        <w:t>上架場設施</w:t>
      </w:r>
      <w:proofErr w:type="gramEnd"/>
      <w:r w:rsidRPr="007E77B6">
        <w:rPr>
          <w:rFonts w:ascii="標楷體" w:eastAsia="標楷體" w:hAnsi="標楷體" w:cs="Times New Roman" w:hint="eastAsia"/>
          <w:bCs/>
          <w:kern w:val="0"/>
          <w:szCs w:val="24"/>
        </w:rPr>
        <w:t>建設方案。</w:t>
      </w:r>
    </w:p>
    <w:p w14:paraId="3B0DBD6C" w14:textId="61B38710" w:rsidR="00DA5DAD" w:rsidRPr="007E77B6" w:rsidRDefault="00DA5DAD" w:rsidP="00DA5DAD">
      <w:pPr>
        <w:kinsoku w:val="0"/>
        <w:overflowPunct w:val="0"/>
        <w:autoSpaceDE w:val="0"/>
        <w:autoSpaceDN w:val="0"/>
        <w:spacing w:beforeLines="20" w:before="72" w:afterLines="20" w:after="72" w:line="460" w:lineRule="exact"/>
        <w:ind w:firstLineChars="200" w:firstLine="561"/>
        <w:jc w:val="both"/>
        <w:rPr>
          <w:rFonts w:ascii="標楷體" w:eastAsia="標楷體" w:hAnsi="標楷體" w:cs="Times New Roman"/>
          <w:bCs/>
          <w:spacing w:val="4"/>
          <w:sz w:val="28"/>
          <w:szCs w:val="28"/>
        </w:rPr>
      </w:pPr>
      <w:r w:rsidRPr="007E77B6">
        <w:rPr>
          <w:rFonts w:ascii="標楷體" w:eastAsia="標楷體" w:hAnsi="標楷體" w:cs="DFKaiShu-SB-Estd-BF" w:hint="eastAsia"/>
          <w:b/>
          <w:kern w:val="0"/>
          <w:sz w:val="28"/>
          <w:szCs w:val="28"/>
        </w:rPr>
        <w:lastRenderedPageBreak/>
        <w:t>（</w:t>
      </w:r>
      <w:r w:rsidR="00AD1671" w:rsidRPr="007E77B6">
        <w:rPr>
          <w:rFonts w:ascii="標楷體" w:eastAsia="標楷體" w:hAnsi="標楷體" w:cs="DFKaiShu-SB-Estd-BF" w:hint="eastAsia"/>
          <w:b/>
          <w:kern w:val="0"/>
          <w:sz w:val="28"/>
          <w:szCs w:val="28"/>
        </w:rPr>
        <w:t>十</w:t>
      </w:r>
      <w:r w:rsidR="00B1113E" w:rsidRPr="007E77B6">
        <w:rPr>
          <w:rFonts w:ascii="標楷體" w:eastAsia="標楷體" w:hAnsi="標楷體" w:cs="DFKaiShu-SB-Estd-BF" w:hint="eastAsia"/>
          <w:b/>
          <w:kern w:val="0"/>
          <w:sz w:val="28"/>
          <w:szCs w:val="28"/>
        </w:rPr>
        <w:t>七</w:t>
      </w:r>
      <w:r w:rsidRPr="007E77B6">
        <w:rPr>
          <w:rFonts w:ascii="標楷體" w:eastAsia="標楷體" w:hAnsi="標楷體" w:cs="DFKaiShu-SB-Estd-BF" w:hint="eastAsia"/>
          <w:b/>
          <w:kern w:val="0"/>
          <w:sz w:val="28"/>
          <w:szCs w:val="28"/>
        </w:rPr>
        <w:t>）</w:t>
      </w:r>
      <w:r w:rsidRPr="007E77B6">
        <w:rPr>
          <w:rFonts w:ascii="標楷體" w:eastAsia="標楷體" w:hAnsi="標楷體" w:cs="Times New Roman" w:hint="eastAsia"/>
          <w:b/>
          <w:bCs/>
          <w:sz w:val="28"/>
          <w:szCs w:val="28"/>
        </w:rPr>
        <w:t xml:space="preserve">　</w:t>
      </w:r>
      <w:r w:rsidRPr="007E77B6">
        <w:rPr>
          <w:rFonts w:ascii="標楷體" w:eastAsia="標楷體" w:hAnsi="標楷體" w:cs="Times New Roman" w:hint="eastAsia"/>
          <w:b/>
          <w:bCs/>
          <w:spacing w:val="4"/>
          <w:sz w:val="28"/>
          <w:szCs w:val="28"/>
        </w:rPr>
        <w:t>防檢署推動防範非洲豬瘟邊境管制及國內防疫整備計畫，惟查獲逾</w:t>
      </w:r>
      <w:proofErr w:type="gramStart"/>
      <w:r w:rsidRPr="007E77B6">
        <w:rPr>
          <w:rFonts w:ascii="標楷體" w:eastAsia="標楷體" w:hAnsi="標楷體" w:cs="Times New Roman" w:hint="eastAsia"/>
          <w:b/>
          <w:bCs/>
          <w:spacing w:val="4"/>
          <w:sz w:val="28"/>
          <w:szCs w:val="28"/>
        </w:rPr>
        <w:t>9成</w:t>
      </w:r>
      <w:proofErr w:type="gramEnd"/>
      <w:r w:rsidRPr="007E77B6">
        <w:rPr>
          <w:rFonts w:ascii="標楷體" w:eastAsia="標楷體" w:hAnsi="標楷體" w:cs="Times New Roman" w:hint="eastAsia"/>
          <w:b/>
          <w:bCs/>
          <w:spacing w:val="4"/>
          <w:sz w:val="28"/>
          <w:szCs w:val="28"/>
        </w:rPr>
        <w:t>豬肉產品國際郵包未能裁罰，且運輸車輛追蹤系統漏列案例場之關聯場，及系統資料錯漏致無法劃定完整關聯場，</w:t>
      </w:r>
      <w:r w:rsidR="0057261B" w:rsidRPr="007E77B6">
        <w:rPr>
          <w:rFonts w:ascii="標楷體" w:eastAsia="標楷體" w:hAnsi="標楷體" w:cs="Times New Roman" w:hint="eastAsia"/>
          <w:b/>
          <w:bCs/>
          <w:spacing w:val="4"/>
          <w:sz w:val="28"/>
          <w:szCs w:val="28"/>
        </w:rPr>
        <w:t>影響防疫效能</w:t>
      </w:r>
      <w:r w:rsidRPr="007E77B6">
        <w:rPr>
          <w:rFonts w:ascii="標楷體" w:eastAsia="標楷體" w:hAnsi="標楷體" w:cs="Times New Roman" w:hint="eastAsia"/>
          <w:b/>
          <w:bCs/>
          <w:spacing w:val="4"/>
          <w:sz w:val="28"/>
          <w:szCs w:val="28"/>
        </w:rPr>
        <w:t>，允宜檢討改善。</w:t>
      </w:r>
    </w:p>
    <w:p w14:paraId="1928B8E5" w14:textId="77777777" w:rsidR="00DA5DAD" w:rsidRPr="007E77B6" w:rsidRDefault="00DA5DAD" w:rsidP="00DA5DAD">
      <w:pPr>
        <w:overflowPunct w:val="0"/>
        <w:spacing w:line="460" w:lineRule="exact"/>
        <w:ind w:firstLineChars="200" w:firstLine="480"/>
        <w:jc w:val="both"/>
        <w:rPr>
          <w:rFonts w:ascii="標楷體" w:eastAsia="標楷體" w:hAnsi="標楷體" w:cs="Times New Roman"/>
          <w:bCs/>
          <w:szCs w:val="24"/>
        </w:rPr>
      </w:pPr>
      <w:r w:rsidRPr="007E77B6">
        <w:rPr>
          <w:rFonts w:ascii="標楷體" w:eastAsia="標楷體" w:hAnsi="標楷體" w:cs="Times New Roman" w:hint="eastAsia"/>
          <w:bCs/>
          <w:szCs w:val="24"/>
        </w:rPr>
        <w:t>農業部動植物防疫檢疫署（下稱防檢署）為維護農畜產業生產安全，辦理防範非洲豬瘟邊境管制及國內防疫整備計畫（114至117年度），總經費29億4,889萬餘元，</w:t>
      </w:r>
      <w:proofErr w:type="gramStart"/>
      <w:r w:rsidRPr="007E77B6">
        <w:rPr>
          <w:rFonts w:ascii="標楷體" w:eastAsia="標楷體" w:hAnsi="標楷體" w:cs="Times New Roman" w:hint="eastAsia"/>
          <w:bCs/>
          <w:szCs w:val="24"/>
        </w:rPr>
        <w:t>114</w:t>
      </w:r>
      <w:proofErr w:type="gramEnd"/>
      <w:r w:rsidRPr="007E77B6">
        <w:rPr>
          <w:rFonts w:ascii="標楷體" w:eastAsia="標楷體" w:hAnsi="標楷體" w:cs="Times New Roman" w:hint="eastAsia"/>
          <w:bCs/>
          <w:szCs w:val="24"/>
        </w:rPr>
        <w:t>年度編列預算數5億531萬餘元，執行數4億7,379萬餘元，執行率93.76％。經查執行情形，核有下列事項：</w:t>
      </w:r>
    </w:p>
    <w:p w14:paraId="4A49E8CE" w14:textId="662D0731" w:rsidR="00DA5DAD" w:rsidRPr="007E77B6" w:rsidRDefault="00DA5DAD" w:rsidP="00CC7F76">
      <w:pPr>
        <w:widowControl/>
        <w:overflowPunct w:val="0"/>
        <w:spacing w:line="460" w:lineRule="exact"/>
        <w:ind w:firstLineChars="450" w:firstLine="1081"/>
        <w:jc w:val="both"/>
        <w:rPr>
          <w:rFonts w:ascii="標楷體" w:eastAsia="標楷體" w:hAnsi="標楷體" w:cs="Times New Roman"/>
          <w:bCs/>
          <w:szCs w:val="24"/>
        </w:rPr>
      </w:pPr>
      <w:r w:rsidRPr="007E77B6">
        <w:rPr>
          <w:rFonts w:ascii="標楷體" w:eastAsia="標楷體" w:hAnsi="標楷體" w:cs="Times New Roman" w:hint="eastAsia"/>
          <w:b/>
          <w:bCs/>
          <w:szCs w:val="24"/>
        </w:rPr>
        <w:t>1.</w:t>
      </w:r>
      <w:r w:rsidRPr="007E77B6">
        <w:rPr>
          <w:rFonts w:ascii="Calibri" w:eastAsia="新細明體" w:hAnsi="Calibri" w:cs="Times New Roman" w:hint="eastAsia"/>
          <w:b/>
        </w:rPr>
        <w:t xml:space="preserve">　</w:t>
      </w:r>
      <w:r w:rsidRPr="007E77B6">
        <w:rPr>
          <w:rFonts w:ascii="標楷體" w:eastAsia="標楷體" w:hAnsi="標楷體" w:cs="Times New Roman" w:hint="eastAsia"/>
          <w:b/>
          <w:bCs/>
          <w:szCs w:val="24"/>
        </w:rPr>
        <w:t>為強化邊境檢疫作為，執行國際郵包輸入豬肉產品之管理機制，惟因收件人與輸入人難以認定，致逾</w:t>
      </w:r>
      <w:proofErr w:type="gramStart"/>
      <w:r w:rsidRPr="007E77B6">
        <w:rPr>
          <w:rFonts w:ascii="標楷體" w:eastAsia="標楷體" w:hAnsi="標楷體" w:cs="Times New Roman" w:hint="eastAsia"/>
          <w:b/>
          <w:bCs/>
          <w:szCs w:val="24"/>
        </w:rPr>
        <w:t>9成</w:t>
      </w:r>
      <w:proofErr w:type="gramEnd"/>
      <w:r w:rsidRPr="007E77B6">
        <w:rPr>
          <w:rFonts w:ascii="標楷體" w:eastAsia="標楷體" w:hAnsi="標楷體" w:cs="Times New Roman" w:hint="eastAsia"/>
          <w:b/>
          <w:bCs/>
          <w:szCs w:val="24"/>
        </w:rPr>
        <w:t>查獲案件未能裁罰，雖已檢討強化裁罰認定程序，惟執行成效尚未顯著</w:t>
      </w:r>
      <w:r w:rsidRPr="007E77B6">
        <w:rPr>
          <w:rFonts w:ascii="標楷體" w:eastAsia="標楷體" w:hAnsi="標楷體" w:cs="Times New Roman" w:hint="eastAsia"/>
          <w:bCs/>
          <w:szCs w:val="24"/>
        </w:rPr>
        <w:t>：防檢署為強化邊境檢疫作為，與財政部關務署、中華郵政股份有限公司等相關單位，協同執行國際郵包檢疫管制。</w:t>
      </w:r>
      <w:proofErr w:type="gramStart"/>
      <w:r w:rsidRPr="007E77B6">
        <w:rPr>
          <w:rFonts w:ascii="標楷體" w:eastAsia="標楷體" w:hAnsi="標楷體" w:cs="Times New Roman" w:hint="eastAsia"/>
          <w:bCs/>
          <w:szCs w:val="24"/>
        </w:rPr>
        <w:t>嗣</w:t>
      </w:r>
      <w:proofErr w:type="gramEnd"/>
      <w:r w:rsidRPr="007E77B6">
        <w:rPr>
          <w:rFonts w:ascii="標楷體" w:eastAsia="標楷體" w:hAnsi="標楷體" w:cs="Times New Roman" w:hint="eastAsia"/>
          <w:bCs/>
          <w:szCs w:val="24"/>
        </w:rPr>
        <w:t>為防堵非洲豬瘟疫情入侵，於111年5月16日公告「停止自發生非洲豬瘟之國家（地區）以郵遞寄送輸入豬肉產品」（下稱停止郵遞寄送輸入豬肉產品），並訂定裁罰標準，但收件人非輸入人或其首次輸入非故意者，不予處罰。經查，114年10月臺中市養豬場發生非洲豬瘟病例後，防檢署為強化邊境管制，於同年11月6日修正停止郵遞寄送輸入豬肉產品第4點規定，刪除首次輸入非故意者之免罰規定，</w:t>
      </w:r>
      <w:proofErr w:type="gramStart"/>
      <w:r w:rsidRPr="007E77B6">
        <w:rPr>
          <w:rFonts w:ascii="標楷體" w:eastAsia="標楷體" w:hAnsi="標楷體" w:cs="Times New Roman" w:hint="eastAsia"/>
          <w:bCs/>
          <w:szCs w:val="24"/>
        </w:rPr>
        <w:t>嗣</w:t>
      </w:r>
      <w:proofErr w:type="gramEnd"/>
      <w:r w:rsidRPr="007E77B6">
        <w:rPr>
          <w:rFonts w:ascii="標楷體" w:eastAsia="標楷體" w:hAnsi="標楷體" w:cs="Times New Roman" w:hint="eastAsia"/>
          <w:bCs/>
          <w:szCs w:val="24"/>
        </w:rPr>
        <w:t>依該署同年12月4日發函各分署有關停止郵遞寄送輸入豬肉產品第4點修正案裁罰認定疑義之解釋載述，收件人如於郵包抵達我國境</w:t>
      </w:r>
      <w:r w:rsidR="00531BC8" w:rsidRPr="007E77B6">
        <w:rPr>
          <w:rFonts w:ascii="標楷體" w:eastAsia="標楷體" w:hAnsi="標楷體" w:cs="新細明體" w:hint="eastAsia"/>
          <w:bCs/>
          <w:noProof/>
          <w:kern w:val="0"/>
          <w:sz w:val="32"/>
          <w:szCs w:val="32"/>
        </w:rPr>
        <mc:AlternateContent>
          <mc:Choice Requires="wps">
            <w:drawing>
              <wp:anchor distT="0" distB="0" distL="114300" distR="114300" simplePos="0" relativeHeight="251716608" behindDoc="1" locked="0" layoutInCell="1" allowOverlap="1" wp14:anchorId="6879DD9B" wp14:editId="2506D56D">
                <wp:simplePos x="0" y="0"/>
                <wp:positionH relativeFrom="margin">
                  <wp:align>right</wp:align>
                </wp:positionH>
                <wp:positionV relativeFrom="margin">
                  <wp:posOffset>6912610</wp:posOffset>
                </wp:positionV>
                <wp:extent cx="3884400" cy="1915200"/>
                <wp:effectExtent l="0" t="0" r="1905" b="8890"/>
                <wp:wrapSquare wrapText="bothSides"/>
                <wp:docPr id="44" name="文字方塊 44"/>
                <wp:cNvGraphicFramePr/>
                <a:graphic xmlns:a="http://schemas.openxmlformats.org/drawingml/2006/main">
                  <a:graphicData uri="http://schemas.microsoft.com/office/word/2010/wordprocessingShape">
                    <wps:wsp>
                      <wps:cNvSpPr txBox="1"/>
                      <wps:spPr>
                        <a:xfrm>
                          <a:off x="0" y="0"/>
                          <a:ext cx="3884400" cy="1915200"/>
                        </a:xfrm>
                        <a:prstGeom prst="rect">
                          <a:avLst/>
                        </a:prstGeom>
                        <a:solidFill>
                          <a:sysClr val="window" lastClr="FFFFFF"/>
                        </a:solidFill>
                        <a:ln w="6350">
                          <a:noFill/>
                        </a:ln>
                      </wps:spPr>
                      <wps:txbx>
                        <w:txbxContent>
                          <w:tbl>
                            <w:tblPr>
                              <w:tblW w:w="0" w:type="auto"/>
                              <w:tblLayout w:type="fixed"/>
                              <w:tblCellMar>
                                <w:left w:w="28" w:type="dxa"/>
                                <w:right w:w="28" w:type="dxa"/>
                              </w:tblCellMar>
                              <w:tblLook w:val="04A0" w:firstRow="1" w:lastRow="0" w:firstColumn="1" w:lastColumn="0" w:noHBand="0" w:noVBand="1"/>
                            </w:tblPr>
                            <w:tblGrid>
                              <w:gridCol w:w="1276"/>
                              <w:gridCol w:w="829"/>
                              <w:gridCol w:w="730"/>
                              <w:gridCol w:w="993"/>
                              <w:gridCol w:w="992"/>
                              <w:gridCol w:w="992"/>
                            </w:tblGrid>
                            <w:tr w:rsidR="00531BC8" w:rsidRPr="005A3727" w14:paraId="720276B5" w14:textId="77777777" w:rsidTr="00AD1671">
                              <w:tc>
                                <w:tcPr>
                                  <w:tcW w:w="5812" w:type="dxa"/>
                                  <w:gridSpan w:val="6"/>
                                  <w:tcBorders>
                                    <w:top w:val="nil"/>
                                    <w:left w:val="nil"/>
                                    <w:bottom w:val="nil"/>
                                    <w:right w:val="nil"/>
                                  </w:tcBorders>
                                  <w:noWrap/>
                                  <w:vAlign w:val="center"/>
                                  <w:hideMark/>
                                </w:tcPr>
                                <w:p w14:paraId="6FBE48F9" w14:textId="77777777" w:rsidR="00531BC8" w:rsidRPr="005A3727" w:rsidRDefault="00531BC8" w:rsidP="00DA5DAD">
                                  <w:pPr>
                                    <w:spacing w:line="0" w:lineRule="atLeast"/>
                                    <w:jc w:val="center"/>
                                    <w:rPr>
                                      <w:rFonts w:ascii="標楷體" w:eastAsia="標楷體" w:hAnsi="標楷體"/>
                                      <w:b/>
                                      <w:bCs/>
                                      <w:color w:val="000000"/>
                                    </w:rPr>
                                  </w:pPr>
                                  <w:r>
                                    <w:rPr>
                                      <w:rFonts w:ascii="標楷體" w:eastAsia="標楷體" w:hAnsi="標楷體" w:hint="eastAsia"/>
                                      <w:b/>
                                      <w:bCs/>
                                      <w:color w:val="000000"/>
                                    </w:rPr>
                                    <w:t>表</w:t>
                                  </w:r>
                                  <w:r>
                                    <w:rPr>
                                      <w:rFonts w:ascii="標楷體" w:eastAsia="標楷體" w:hAnsi="標楷體"/>
                                      <w:b/>
                                      <w:bCs/>
                                      <w:color w:val="000000"/>
                                    </w:rPr>
                                    <w:t>15</w:t>
                                  </w:r>
                                  <w:r>
                                    <w:rPr>
                                      <w:rFonts w:ascii="標楷體" w:eastAsia="標楷體" w:hAnsi="標楷體" w:hint="eastAsia"/>
                                      <w:b/>
                                      <w:bCs/>
                                      <w:color w:val="000000"/>
                                    </w:rPr>
                                    <w:t xml:space="preserve">  </w:t>
                                  </w:r>
                                  <w:r w:rsidRPr="005A3727">
                                    <w:rPr>
                                      <w:rFonts w:ascii="標楷體" w:eastAsia="標楷體" w:hAnsi="標楷體" w:hint="eastAsia"/>
                                      <w:b/>
                                      <w:bCs/>
                                      <w:color w:val="000000"/>
                                    </w:rPr>
                                    <w:t>豬肉產品國際郵包檢疫工作執行情形</w:t>
                                  </w:r>
                                </w:p>
                              </w:tc>
                            </w:tr>
                            <w:tr w:rsidR="00531BC8" w:rsidRPr="005A3727" w14:paraId="4CCD2D5A" w14:textId="77777777" w:rsidTr="00AD1671">
                              <w:tc>
                                <w:tcPr>
                                  <w:tcW w:w="5812" w:type="dxa"/>
                                  <w:gridSpan w:val="6"/>
                                  <w:tcBorders>
                                    <w:top w:val="nil"/>
                                    <w:left w:val="nil"/>
                                    <w:bottom w:val="single" w:sz="4" w:space="0" w:color="auto"/>
                                    <w:right w:val="nil"/>
                                  </w:tcBorders>
                                  <w:noWrap/>
                                  <w:vAlign w:val="center"/>
                                  <w:hideMark/>
                                </w:tcPr>
                                <w:p w14:paraId="63910080" w14:textId="77777777" w:rsidR="00531BC8" w:rsidRPr="005A3727" w:rsidRDefault="00531BC8" w:rsidP="00DA5DAD">
                                  <w:pPr>
                                    <w:spacing w:line="0" w:lineRule="atLeast"/>
                                    <w:jc w:val="right"/>
                                    <w:rPr>
                                      <w:rFonts w:ascii="標楷體" w:eastAsia="標楷體" w:hAnsi="標楷體"/>
                                      <w:color w:val="000000"/>
                                      <w:sz w:val="20"/>
                                      <w:szCs w:val="20"/>
                                    </w:rPr>
                                  </w:pPr>
                                  <w:r w:rsidRPr="005A3727">
                                    <w:rPr>
                                      <w:rFonts w:ascii="標楷體" w:eastAsia="標楷體" w:hAnsi="標楷體" w:hint="eastAsia"/>
                                      <w:color w:val="000000"/>
                                      <w:sz w:val="20"/>
                                      <w:szCs w:val="20"/>
                                    </w:rPr>
                                    <w:t>單位：件、％</w:t>
                                  </w:r>
                                </w:p>
                              </w:tc>
                            </w:tr>
                            <w:tr w:rsidR="00531BC8" w:rsidRPr="005A3727" w14:paraId="08A74AF1" w14:textId="77777777" w:rsidTr="00AD1671">
                              <w:tc>
                                <w:tcPr>
                                  <w:tcW w:w="1276" w:type="dxa"/>
                                  <w:vMerge w:val="restart"/>
                                  <w:tcBorders>
                                    <w:top w:val="nil"/>
                                    <w:left w:val="single" w:sz="4" w:space="0" w:color="auto"/>
                                    <w:bottom w:val="single" w:sz="4" w:space="0" w:color="auto"/>
                                    <w:right w:val="single" w:sz="4" w:space="0" w:color="auto"/>
                                    <w:tl2br w:val="single" w:sz="4" w:space="0" w:color="auto"/>
                                  </w:tcBorders>
                                  <w:noWrap/>
                                  <w:vAlign w:val="center"/>
                                  <w:hideMark/>
                                </w:tcPr>
                                <w:p w14:paraId="7651C363" w14:textId="77777777" w:rsidR="00531BC8" w:rsidRPr="005A3727" w:rsidRDefault="00531BC8" w:rsidP="00DA5DAD">
                                  <w:pPr>
                                    <w:spacing w:line="0" w:lineRule="atLeast"/>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 xml:space="preserve"> </w:t>
                                  </w:r>
                                  <w:r>
                                    <w:rPr>
                                      <w:rFonts w:ascii="標楷體" w:eastAsia="標楷體" w:hAnsi="標楷體" w:hint="eastAsia"/>
                                      <w:color w:val="000000"/>
                                      <w:sz w:val="20"/>
                                      <w:szCs w:val="20"/>
                                    </w:rPr>
                                    <w:t xml:space="preserve"> 項目</w:t>
                                  </w:r>
                                  <w:r w:rsidRPr="005A3727">
                                    <w:rPr>
                                      <w:rFonts w:ascii="標楷體" w:eastAsia="標楷體" w:hAnsi="標楷體" w:hint="eastAsia"/>
                                      <w:color w:val="000000"/>
                                      <w:sz w:val="20"/>
                                      <w:szCs w:val="20"/>
                                    </w:rPr>
                                    <w:t>年度</w:t>
                                  </w:r>
                                </w:p>
                              </w:tc>
                              <w:tc>
                                <w:tcPr>
                                  <w:tcW w:w="829" w:type="dxa"/>
                                  <w:vMerge w:val="restart"/>
                                  <w:tcBorders>
                                    <w:top w:val="nil"/>
                                    <w:left w:val="single" w:sz="4" w:space="0" w:color="auto"/>
                                    <w:bottom w:val="single" w:sz="4" w:space="0" w:color="auto"/>
                                    <w:right w:val="single" w:sz="4" w:space="0" w:color="auto"/>
                                  </w:tcBorders>
                                  <w:vAlign w:val="center"/>
                                  <w:hideMark/>
                                </w:tcPr>
                                <w:p w14:paraId="39C1AA2C" w14:textId="77777777" w:rsidR="00531BC8" w:rsidRDefault="00531BC8" w:rsidP="00DA5DAD">
                                  <w:pPr>
                                    <w:spacing w:line="0" w:lineRule="atLeast"/>
                                    <w:jc w:val="center"/>
                                    <w:rPr>
                                      <w:rFonts w:ascii="標楷體" w:eastAsia="標楷體" w:hAnsi="標楷體"/>
                                      <w:color w:val="000000"/>
                                      <w:sz w:val="20"/>
                                      <w:szCs w:val="20"/>
                                    </w:rPr>
                                  </w:pPr>
                                  <w:r>
                                    <w:rPr>
                                      <w:rFonts w:ascii="標楷體" w:eastAsia="標楷體" w:hAnsi="標楷體" w:hint="eastAsia"/>
                                      <w:color w:val="000000"/>
                                      <w:sz w:val="20"/>
                                      <w:szCs w:val="20"/>
                                    </w:rPr>
                                    <w:t>查獲</w:t>
                                  </w:r>
                                </w:p>
                                <w:p w14:paraId="55AA218A" w14:textId="77777777" w:rsidR="00531BC8" w:rsidRPr="005A3727" w:rsidRDefault="00531BC8" w:rsidP="00DA5DAD">
                                  <w:pPr>
                                    <w:spacing w:line="0" w:lineRule="atLeast"/>
                                    <w:jc w:val="center"/>
                                    <w:rPr>
                                      <w:rFonts w:ascii="標楷體" w:eastAsia="標楷體" w:hAnsi="標楷體"/>
                                      <w:color w:val="000000"/>
                                      <w:sz w:val="20"/>
                                      <w:szCs w:val="20"/>
                                    </w:rPr>
                                  </w:pPr>
                                  <w:r>
                                    <w:rPr>
                                      <w:rFonts w:ascii="標楷體" w:eastAsia="標楷體" w:hAnsi="標楷體" w:hint="eastAsia"/>
                                      <w:color w:val="000000"/>
                                      <w:sz w:val="20"/>
                                      <w:szCs w:val="20"/>
                                    </w:rPr>
                                    <w:t>違規</w:t>
                                  </w:r>
                                  <w:r w:rsidRPr="005A3727">
                                    <w:rPr>
                                      <w:rFonts w:ascii="標楷體" w:eastAsia="標楷體" w:hAnsi="標楷體" w:hint="eastAsia"/>
                                      <w:color w:val="000000"/>
                                      <w:sz w:val="20"/>
                                      <w:szCs w:val="20"/>
                                    </w:rPr>
                                    <w:t>數</w:t>
                                  </w:r>
                                </w:p>
                                <w:p w14:paraId="7AD596E0"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（A）</w:t>
                                  </w:r>
                                </w:p>
                              </w:tc>
                              <w:tc>
                                <w:tcPr>
                                  <w:tcW w:w="730" w:type="dxa"/>
                                  <w:vMerge w:val="restart"/>
                                  <w:tcBorders>
                                    <w:top w:val="nil"/>
                                    <w:left w:val="single" w:sz="4" w:space="0" w:color="auto"/>
                                    <w:bottom w:val="single" w:sz="4" w:space="0" w:color="auto"/>
                                    <w:right w:val="single" w:sz="4" w:space="0" w:color="auto"/>
                                  </w:tcBorders>
                                  <w:vAlign w:val="center"/>
                                  <w:hideMark/>
                                </w:tcPr>
                                <w:p w14:paraId="6F0A1738"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裁罰數</w:t>
                                  </w:r>
                                </w:p>
                                <w:p w14:paraId="7129A552"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w:t>
                                  </w:r>
                                  <w:r w:rsidRPr="005A3727">
                                    <w:rPr>
                                      <w:rFonts w:ascii="標楷體" w:eastAsia="標楷體" w:hAnsi="標楷體"/>
                                      <w:color w:val="000000"/>
                                      <w:sz w:val="20"/>
                                      <w:szCs w:val="20"/>
                                    </w:rPr>
                                    <w:t>B</w:t>
                                  </w:r>
                                  <w:r w:rsidRPr="005A3727">
                                    <w:rPr>
                                      <w:rFonts w:ascii="標楷體" w:eastAsia="標楷體" w:hAnsi="標楷體" w:hint="eastAsia"/>
                                      <w:color w:val="000000"/>
                                      <w:sz w:val="20"/>
                                      <w:szCs w:val="20"/>
                                    </w:rPr>
                                    <w:t>）</w:t>
                                  </w:r>
                                </w:p>
                              </w:tc>
                              <w:tc>
                                <w:tcPr>
                                  <w:tcW w:w="993" w:type="dxa"/>
                                  <w:vMerge w:val="restart"/>
                                  <w:tcBorders>
                                    <w:top w:val="nil"/>
                                    <w:left w:val="single" w:sz="4" w:space="0" w:color="auto"/>
                                    <w:bottom w:val="single" w:sz="4" w:space="0" w:color="auto"/>
                                    <w:right w:val="single" w:sz="4" w:space="0" w:color="auto"/>
                                  </w:tcBorders>
                                  <w:vAlign w:val="center"/>
                                  <w:hideMark/>
                                </w:tcPr>
                                <w:p w14:paraId="65B81CDE"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裁罰率</w:t>
                                  </w:r>
                                </w:p>
                                <w:p w14:paraId="63386802" w14:textId="77777777" w:rsidR="00531BC8" w:rsidRPr="008F3A62" w:rsidRDefault="00531BC8" w:rsidP="008F3A62">
                                  <w:pPr>
                                    <w:spacing w:line="0" w:lineRule="atLeast"/>
                                    <w:ind w:leftChars="-50" w:left="-120" w:rightChars="-50" w:right="-120"/>
                                    <w:jc w:val="center"/>
                                    <w:rPr>
                                      <w:rFonts w:ascii="標楷體" w:eastAsia="標楷體" w:hAnsi="標楷體"/>
                                      <w:color w:val="000000"/>
                                      <w:sz w:val="20"/>
                                      <w:szCs w:val="20"/>
                                    </w:rPr>
                                  </w:pPr>
                                  <w:r w:rsidRPr="008F3A62">
                                    <w:rPr>
                                      <w:rFonts w:ascii="標楷體" w:eastAsia="標楷體" w:hAnsi="標楷體" w:hint="eastAsia"/>
                                      <w:color w:val="000000"/>
                                      <w:sz w:val="20"/>
                                      <w:szCs w:val="20"/>
                                    </w:rPr>
                                    <w:t>（</w:t>
                                  </w:r>
                                  <w:r w:rsidRPr="008F3A62">
                                    <w:rPr>
                                      <w:rFonts w:ascii="標楷體" w:eastAsia="標楷體" w:hAnsi="標楷體"/>
                                      <w:color w:val="000000"/>
                                      <w:sz w:val="20"/>
                                      <w:szCs w:val="20"/>
                                    </w:rPr>
                                    <w:t>B</w:t>
                                  </w:r>
                                  <w:r w:rsidRPr="008F3A62">
                                    <w:rPr>
                                      <w:rFonts w:ascii="標楷體" w:eastAsia="標楷體" w:hAnsi="標楷體" w:hint="eastAsia"/>
                                      <w:color w:val="000000"/>
                                      <w:sz w:val="20"/>
                                      <w:szCs w:val="20"/>
                                    </w:rPr>
                                    <w:t>/</w:t>
                                  </w:r>
                                  <w:r w:rsidRPr="008F3A62">
                                    <w:rPr>
                                      <w:rFonts w:ascii="標楷體" w:eastAsia="標楷體" w:hAnsi="標楷體"/>
                                      <w:color w:val="000000"/>
                                      <w:sz w:val="20"/>
                                      <w:szCs w:val="20"/>
                                    </w:rPr>
                                    <w:t>A</w:t>
                                  </w:r>
                                  <w:r w:rsidRPr="008F3A62">
                                    <w:rPr>
                                      <w:rFonts w:ascii="標楷體" w:eastAsia="標楷體" w:hAnsi="標楷體"/>
                                      <w:color w:val="C00000"/>
                                      <w:sz w:val="20"/>
                                      <w:szCs w:val="20"/>
                                    </w:rPr>
                                    <w:t>×</w:t>
                                  </w:r>
                                  <w:r w:rsidRPr="008F3A62">
                                    <w:rPr>
                                      <w:rFonts w:ascii="標楷體" w:eastAsia="標楷體" w:hAnsi="標楷體"/>
                                      <w:color w:val="000000"/>
                                      <w:sz w:val="20"/>
                                      <w:szCs w:val="20"/>
                                    </w:rPr>
                                    <w:t>100</w:t>
                                  </w:r>
                                  <w:r w:rsidRPr="008F3A62">
                                    <w:rPr>
                                      <w:rFonts w:ascii="標楷體" w:eastAsia="標楷體" w:hAnsi="標楷體" w:hint="eastAsia"/>
                                      <w:color w:val="000000"/>
                                      <w:sz w:val="20"/>
                                      <w:szCs w:val="20"/>
                                    </w:rPr>
                                    <w:t>）</w:t>
                                  </w:r>
                                </w:p>
                              </w:tc>
                              <w:tc>
                                <w:tcPr>
                                  <w:tcW w:w="1984" w:type="dxa"/>
                                  <w:gridSpan w:val="2"/>
                                  <w:tcBorders>
                                    <w:top w:val="single" w:sz="4" w:space="0" w:color="auto"/>
                                    <w:left w:val="nil"/>
                                    <w:bottom w:val="single" w:sz="4" w:space="0" w:color="auto"/>
                                    <w:right w:val="single" w:sz="4" w:space="0" w:color="auto"/>
                                  </w:tcBorders>
                                  <w:noWrap/>
                                  <w:vAlign w:val="center"/>
                                  <w:hideMark/>
                                </w:tcPr>
                                <w:p w14:paraId="05FAFC22" w14:textId="77777777" w:rsidR="00531BC8" w:rsidRPr="005A3727" w:rsidRDefault="00531BC8" w:rsidP="00DA5DAD">
                                  <w:pPr>
                                    <w:spacing w:line="0" w:lineRule="atLeast"/>
                                    <w:jc w:val="center"/>
                                    <w:rPr>
                                      <w:rFonts w:ascii="標楷體" w:eastAsia="標楷體" w:hAnsi="標楷體"/>
                                      <w:color w:val="000000"/>
                                      <w:sz w:val="20"/>
                                      <w:szCs w:val="20"/>
                                    </w:rPr>
                                  </w:pPr>
                                  <w:r>
                                    <w:rPr>
                                      <w:rFonts w:ascii="標楷體" w:eastAsia="標楷體" w:hAnsi="標楷體" w:hint="eastAsia"/>
                                      <w:color w:val="000000"/>
                                      <w:sz w:val="20"/>
                                      <w:szCs w:val="20"/>
                                    </w:rPr>
                                    <w:t>免裁罰</w:t>
                                  </w:r>
                                  <w:r w:rsidRPr="005A3727">
                                    <w:rPr>
                                      <w:rFonts w:ascii="標楷體" w:eastAsia="標楷體" w:hAnsi="標楷體" w:hint="eastAsia"/>
                                      <w:color w:val="000000"/>
                                      <w:sz w:val="20"/>
                                      <w:szCs w:val="20"/>
                                    </w:rPr>
                                    <w:t>數</w:t>
                                  </w:r>
                                </w:p>
                              </w:tc>
                            </w:tr>
                            <w:tr w:rsidR="00531BC8" w:rsidRPr="005A3727" w14:paraId="233C9F06" w14:textId="77777777" w:rsidTr="00AD1671">
                              <w:tc>
                                <w:tcPr>
                                  <w:tcW w:w="1276"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14F2C7EF" w14:textId="77777777" w:rsidR="00531BC8" w:rsidRPr="005A3727" w:rsidRDefault="00531BC8" w:rsidP="00DA5DAD">
                                  <w:pPr>
                                    <w:spacing w:line="0" w:lineRule="atLeast"/>
                                    <w:rPr>
                                      <w:rFonts w:ascii="標楷體" w:eastAsia="標楷體" w:hAnsi="標楷體"/>
                                      <w:color w:val="000000"/>
                                      <w:sz w:val="20"/>
                                      <w:szCs w:val="20"/>
                                    </w:rPr>
                                  </w:pPr>
                                </w:p>
                              </w:tc>
                              <w:tc>
                                <w:tcPr>
                                  <w:tcW w:w="829" w:type="dxa"/>
                                  <w:vMerge/>
                                  <w:tcBorders>
                                    <w:top w:val="nil"/>
                                    <w:left w:val="single" w:sz="4" w:space="0" w:color="auto"/>
                                    <w:bottom w:val="single" w:sz="4" w:space="0" w:color="auto"/>
                                    <w:right w:val="single" w:sz="4" w:space="0" w:color="auto"/>
                                  </w:tcBorders>
                                  <w:vAlign w:val="center"/>
                                  <w:hideMark/>
                                </w:tcPr>
                                <w:p w14:paraId="40ECE122" w14:textId="77777777" w:rsidR="00531BC8" w:rsidRPr="005A3727" w:rsidRDefault="00531BC8" w:rsidP="00DA5DAD">
                                  <w:pPr>
                                    <w:spacing w:line="0" w:lineRule="atLeast"/>
                                    <w:rPr>
                                      <w:rFonts w:ascii="標楷體" w:eastAsia="標楷體" w:hAnsi="標楷體"/>
                                      <w:color w:val="000000"/>
                                      <w:sz w:val="20"/>
                                      <w:szCs w:val="20"/>
                                    </w:rPr>
                                  </w:pPr>
                                </w:p>
                              </w:tc>
                              <w:tc>
                                <w:tcPr>
                                  <w:tcW w:w="730" w:type="dxa"/>
                                  <w:vMerge/>
                                  <w:tcBorders>
                                    <w:top w:val="nil"/>
                                    <w:left w:val="single" w:sz="4" w:space="0" w:color="auto"/>
                                    <w:bottom w:val="single" w:sz="4" w:space="0" w:color="auto"/>
                                    <w:right w:val="single" w:sz="4" w:space="0" w:color="auto"/>
                                  </w:tcBorders>
                                  <w:vAlign w:val="center"/>
                                  <w:hideMark/>
                                </w:tcPr>
                                <w:p w14:paraId="5A85AFDD" w14:textId="77777777" w:rsidR="00531BC8" w:rsidRPr="005A3727" w:rsidRDefault="00531BC8" w:rsidP="00DA5DAD">
                                  <w:pPr>
                                    <w:spacing w:line="0" w:lineRule="atLeast"/>
                                    <w:rPr>
                                      <w:rFonts w:ascii="標楷體" w:eastAsia="標楷體" w:hAnsi="標楷體"/>
                                      <w:color w:val="000000"/>
                                      <w:sz w:val="20"/>
                                      <w:szCs w:val="20"/>
                                    </w:rPr>
                                  </w:pPr>
                                </w:p>
                              </w:tc>
                              <w:tc>
                                <w:tcPr>
                                  <w:tcW w:w="993" w:type="dxa"/>
                                  <w:vMerge/>
                                  <w:tcBorders>
                                    <w:top w:val="nil"/>
                                    <w:left w:val="single" w:sz="4" w:space="0" w:color="auto"/>
                                    <w:bottom w:val="single" w:sz="4" w:space="0" w:color="auto"/>
                                    <w:right w:val="single" w:sz="4" w:space="0" w:color="auto"/>
                                  </w:tcBorders>
                                  <w:vAlign w:val="center"/>
                                  <w:hideMark/>
                                </w:tcPr>
                                <w:p w14:paraId="55B89B4F" w14:textId="77777777" w:rsidR="00531BC8" w:rsidRPr="005A3727" w:rsidRDefault="00531BC8" w:rsidP="00DA5DAD">
                                  <w:pPr>
                                    <w:spacing w:line="0" w:lineRule="atLeast"/>
                                    <w:rPr>
                                      <w:rFonts w:ascii="標楷體" w:eastAsia="標楷體" w:hAnsi="標楷體"/>
                                      <w:color w:val="000000"/>
                                      <w:sz w:val="20"/>
                                      <w:szCs w:val="20"/>
                                    </w:rPr>
                                  </w:pPr>
                                </w:p>
                              </w:tc>
                              <w:tc>
                                <w:tcPr>
                                  <w:tcW w:w="992" w:type="dxa"/>
                                  <w:tcBorders>
                                    <w:top w:val="nil"/>
                                    <w:left w:val="nil"/>
                                    <w:bottom w:val="single" w:sz="4" w:space="0" w:color="auto"/>
                                    <w:right w:val="single" w:sz="4" w:space="0" w:color="auto"/>
                                  </w:tcBorders>
                                  <w:noWrap/>
                                  <w:vAlign w:val="center"/>
                                  <w:hideMark/>
                                </w:tcPr>
                                <w:p w14:paraId="262B005D"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收件人非輸入人</w:t>
                                  </w:r>
                                </w:p>
                              </w:tc>
                              <w:tc>
                                <w:tcPr>
                                  <w:tcW w:w="992" w:type="dxa"/>
                                  <w:tcBorders>
                                    <w:top w:val="nil"/>
                                    <w:left w:val="nil"/>
                                    <w:bottom w:val="single" w:sz="4" w:space="0" w:color="auto"/>
                                    <w:right w:val="single" w:sz="4" w:space="0" w:color="auto"/>
                                  </w:tcBorders>
                                  <w:noWrap/>
                                  <w:vAlign w:val="center"/>
                                  <w:hideMark/>
                                </w:tcPr>
                                <w:p w14:paraId="5AB9C161"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首次輸入非故意者</w:t>
                                  </w:r>
                                </w:p>
                              </w:tc>
                            </w:tr>
                            <w:tr w:rsidR="00531BC8" w:rsidRPr="005A3727" w14:paraId="3FB6D44A" w14:textId="77777777" w:rsidTr="00AD1671">
                              <w:trPr>
                                <w:trHeight w:val="300"/>
                              </w:trPr>
                              <w:tc>
                                <w:tcPr>
                                  <w:tcW w:w="1276" w:type="dxa"/>
                                  <w:tcBorders>
                                    <w:top w:val="nil"/>
                                    <w:left w:val="single" w:sz="4" w:space="0" w:color="auto"/>
                                    <w:bottom w:val="single" w:sz="4" w:space="0" w:color="auto"/>
                                    <w:right w:val="single" w:sz="4" w:space="0" w:color="auto"/>
                                  </w:tcBorders>
                                  <w:noWrap/>
                                  <w:vAlign w:val="center"/>
                                </w:tcPr>
                                <w:p w14:paraId="67AD7B86" w14:textId="77777777" w:rsidR="00531BC8" w:rsidRPr="003E57FF" w:rsidRDefault="00531BC8" w:rsidP="00DA5DAD">
                                  <w:pPr>
                                    <w:spacing w:line="0" w:lineRule="atLeast"/>
                                    <w:jc w:val="center"/>
                                    <w:rPr>
                                      <w:rFonts w:ascii="標楷體" w:eastAsia="標楷體" w:hAnsi="標楷體"/>
                                      <w:b/>
                                      <w:bCs/>
                                      <w:color w:val="000000"/>
                                      <w:sz w:val="20"/>
                                      <w:szCs w:val="20"/>
                                    </w:rPr>
                                  </w:pPr>
                                  <w:r w:rsidRPr="003E57FF">
                                    <w:rPr>
                                      <w:rFonts w:ascii="標楷體" w:eastAsia="標楷體" w:hAnsi="標楷體"/>
                                      <w:b/>
                                      <w:bCs/>
                                      <w:color w:val="000000"/>
                                      <w:sz w:val="20"/>
                                      <w:szCs w:val="20"/>
                                    </w:rPr>
                                    <w:t>合</w:t>
                                  </w:r>
                                  <w:r w:rsidRPr="003E57FF">
                                    <w:rPr>
                                      <w:rFonts w:ascii="標楷體" w:eastAsia="標楷體" w:hAnsi="標楷體" w:hint="eastAsia"/>
                                      <w:b/>
                                      <w:bCs/>
                                      <w:color w:val="000000"/>
                                      <w:sz w:val="20"/>
                                      <w:szCs w:val="20"/>
                                    </w:rPr>
                                    <w:t>計</w:t>
                                  </w:r>
                                </w:p>
                              </w:tc>
                              <w:tc>
                                <w:tcPr>
                                  <w:tcW w:w="829" w:type="dxa"/>
                                  <w:tcBorders>
                                    <w:top w:val="nil"/>
                                    <w:left w:val="nil"/>
                                    <w:bottom w:val="single" w:sz="4" w:space="0" w:color="auto"/>
                                    <w:right w:val="single" w:sz="4" w:space="0" w:color="auto"/>
                                  </w:tcBorders>
                                  <w:vAlign w:val="center"/>
                                </w:tcPr>
                                <w:p w14:paraId="0568B56D" w14:textId="77777777" w:rsidR="00531BC8" w:rsidRPr="003E57FF" w:rsidRDefault="00531BC8" w:rsidP="00DA5DAD">
                                  <w:pPr>
                                    <w:spacing w:line="0" w:lineRule="atLeast"/>
                                    <w:ind w:right="100"/>
                                    <w:jc w:val="right"/>
                                    <w:rPr>
                                      <w:rFonts w:ascii="標楷體" w:eastAsia="標楷體" w:hAnsi="標楷體"/>
                                      <w:b/>
                                      <w:bCs/>
                                      <w:sz w:val="20"/>
                                      <w:szCs w:val="20"/>
                                    </w:rPr>
                                  </w:pPr>
                                  <w:r w:rsidRPr="003E57FF">
                                    <w:rPr>
                                      <w:rFonts w:ascii="標楷體" w:eastAsia="標楷體" w:hAnsi="標楷體" w:hint="eastAsia"/>
                                      <w:b/>
                                      <w:bCs/>
                                      <w:sz w:val="20"/>
                                      <w:szCs w:val="20"/>
                                    </w:rPr>
                                    <w:t>1,</w:t>
                                  </w:r>
                                  <w:r>
                                    <w:rPr>
                                      <w:rFonts w:ascii="標楷體" w:eastAsia="標楷體" w:hAnsi="標楷體"/>
                                      <w:b/>
                                      <w:bCs/>
                                      <w:sz w:val="20"/>
                                      <w:szCs w:val="20"/>
                                    </w:rPr>
                                    <w:t>083</w:t>
                                  </w:r>
                                </w:p>
                              </w:tc>
                              <w:tc>
                                <w:tcPr>
                                  <w:tcW w:w="730" w:type="dxa"/>
                                  <w:tcBorders>
                                    <w:top w:val="nil"/>
                                    <w:left w:val="nil"/>
                                    <w:bottom w:val="single" w:sz="4" w:space="0" w:color="auto"/>
                                    <w:right w:val="single" w:sz="4" w:space="0" w:color="auto"/>
                                  </w:tcBorders>
                                  <w:vAlign w:val="center"/>
                                </w:tcPr>
                                <w:p w14:paraId="1D04BFBC" w14:textId="77777777" w:rsidR="00531BC8" w:rsidRPr="003E57FF" w:rsidRDefault="00531BC8" w:rsidP="00DA5DAD">
                                  <w:pPr>
                                    <w:spacing w:line="0" w:lineRule="atLeast"/>
                                    <w:ind w:right="100"/>
                                    <w:jc w:val="right"/>
                                    <w:rPr>
                                      <w:rFonts w:ascii="標楷體" w:eastAsia="標楷體" w:hAnsi="標楷體"/>
                                      <w:b/>
                                      <w:bCs/>
                                      <w:sz w:val="20"/>
                                      <w:szCs w:val="20"/>
                                    </w:rPr>
                                  </w:pPr>
                                  <w:r w:rsidRPr="003E57FF">
                                    <w:rPr>
                                      <w:rFonts w:ascii="標楷體" w:eastAsia="標楷體" w:hAnsi="標楷體" w:hint="eastAsia"/>
                                      <w:b/>
                                      <w:bCs/>
                                      <w:sz w:val="20"/>
                                      <w:szCs w:val="20"/>
                                    </w:rPr>
                                    <w:t>14</w:t>
                                  </w:r>
                                </w:p>
                              </w:tc>
                              <w:tc>
                                <w:tcPr>
                                  <w:tcW w:w="993" w:type="dxa"/>
                                  <w:tcBorders>
                                    <w:top w:val="nil"/>
                                    <w:left w:val="nil"/>
                                    <w:bottom w:val="single" w:sz="4" w:space="0" w:color="auto"/>
                                    <w:right w:val="single" w:sz="4" w:space="0" w:color="auto"/>
                                  </w:tcBorders>
                                  <w:vAlign w:val="center"/>
                                </w:tcPr>
                                <w:p w14:paraId="5A3C5E6B" w14:textId="77777777" w:rsidR="00531BC8" w:rsidRPr="003E57FF" w:rsidRDefault="00531BC8" w:rsidP="00DA5DAD">
                                  <w:pPr>
                                    <w:spacing w:line="0" w:lineRule="atLeast"/>
                                    <w:ind w:right="100"/>
                                    <w:jc w:val="right"/>
                                    <w:rPr>
                                      <w:rFonts w:ascii="標楷體" w:eastAsia="標楷體" w:hAnsi="標楷體"/>
                                      <w:b/>
                                      <w:bCs/>
                                      <w:sz w:val="20"/>
                                      <w:szCs w:val="20"/>
                                    </w:rPr>
                                  </w:pPr>
                                  <w:r>
                                    <w:rPr>
                                      <w:rFonts w:ascii="標楷體" w:eastAsia="標楷體" w:hAnsi="標楷體"/>
                                      <w:b/>
                                      <w:bCs/>
                                      <w:sz w:val="20"/>
                                      <w:szCs w:val="20"/>
                                    </w:rPr>
                                    <w:t>1.29</w:t>
                                  </w:r>
                                </w:p>
                              </w:tc>
                              <w:tc>
                                <w:tcPr>
                                  <w:tcW w:w="992" w:type="dxa"/>
                                  <w:tcBorders>
                                    <w:top w:val="nil"/>
                                    <w:left w:val="nil"/>
                                    <w:bottom w:val="single" w:sz="4" w:space="0" w:color="auto"/>
                                    <w:right w:val="single" w:sz="4" w:space="0" w:color="auto"/>
                                  </w:tcBorders>
                                  <w:vAlign w:val="center"/>
                                </w:tcPr>
                                <w:p w14:paraId="58FF27E1" w14:textId="77777777" w:rsidR="00531BC8" w:rsidRPr="003E57FF" w:rsidRDefault="00531BC8" w:rsidP="00DA5DAD">
                                  <w:pPr>
                                    <w:spacing w:line="0" w:lineRule="atLeast"/>
                                    <w:ind w:right="100"/>
                                    <w:jc w:val="right"/>
                                    <w:rPr>
                                      <w:rFonts w:ascii="標楷體" w:eastAsia="標楷體" w:hAnsi="標楷體"/>
                                      <w:b/>
                                      <w:bCs/>
                                      <w:sz w:val="20"/>
                                      <w:szCs w:val="20"/>
                                    </w:rPr>
                                  </w:pPr>
                                  <w:r w:rsidRPr="003E57FF">
                                    <w:rPr>
                                      <w:rFonts w:ascii="標楷體" w:eastAsia="標楷體" w:hAnsi="標楷體" w:hint="eastAsia"/>
                                      <w:b/>
                                      <w:bCs/>
                                      <w:sz w:val="20"/>
                                      <w:szCs w:val="20"/>
                                    </w:rPr>
                                    <w:t>1,</w:t>
                                  </w:r>
                                  <w:r>
                                    <w:rPr>
                                      <w:rFonts w:ascii="標楷體" w:eastAsia="標楷體" w:hAnsi="標楷體"/>
                                      <w:b/>
                                      <w:bCs/>
                                      <w:sz w:val="20"/>
                                      <w:szCs w:val="20"/>
                                    </w:rPr>
                                    <w:t>065</w:t>
                                  </w:r>
                                </w:p>
                              </w:tc>
                              <w:tc>
                                <w:tcPr>
                                  <w:tcW w:w="992" w:type="dxa"/>
                                  <w:tcBorders>
                                    <w:top w:val="nil"/>
                                    <w:left w:val="nil"/>
                                    <w:bottom w:val="single" w:sz="4" w:space="0" w:color="auto"/>
                                    <w:right w:val="single" w:sz="4" w:space="0" w:color="auto"/>
                                  </w:tcBorders>
                                  <w:vAlign w:val="center"/>
                                </w:tcPr>
                                <w:p w14:paraId="4FA9C9FD" w14:textId="77777777" w:rsidR="00531BC8" w:rsidRPr="003E57FF" w:rsidRDefault="00531BC8" w:rsidP="00DA5DAD">
                                  <w:pPr>
                                    <w:spacing w:line="0" w:lineRule="atLeast"/>
                                    <w:ind w:right="100"/>
                                    <w:jc w:val="right"/>
                                    <w:rPr>
                                      <w:rFonts w:ascii="標楷體" w:eastAsia="標楷體" w:hAnsi="標楷體"/>
                                      <w:b/>
                                      <w:bCs/>
                                      <w:sz w:val="20"/>
                                      <w:szCs w:val="20"/>
                                    </w:rPr>
                                  </w:pPr>
                                  <w:r>
                                    <w:rPr>
                                      <w:rFonts w:ascii="標楷體" w:eastAsia="標楷體" w:hAnsi="標楷體"/>
                                      <w:b/>
                                      <w:bCs/>
                                      <w:sz w:val="20"/>
                                      <w:szCs w:val="20"/>
                                    </w:rPr>
                                    <w:t>4</w:t>
                                  </w:r>
                                </w:p>
                              </w:tc>
                            </w:tr>
                            <w:tr w:rsidR="00531BC8" w:rsidRPr="005A3727" w14:paraId="434FEB50" w14:textId="77777777" w:rsidTr="00AD1671">
                              <w:trPr>
                                <w:trHeight w:val="300"/>
                              </w:trPr>
                              <w:tc>
                                <w:tcPr>
                                  <w:tcW w:w="1276" w:type="dxa"/>
                                  <w:tcBorders>
                                    <w:top w:val="nil"/>
                                    <w:left w:val="single" w:sz="4" w:space="0" w:color="auto"/>
                                    <w:bottom w:val="single" w:sz="4" w:space="0" w:color="auto"/>
                                    <w:right w:val="single" w:sz="4" w:space="0" w:color="auto"/>
                                  </w:tcBorders>
                                  <w:noWrap/>
                                  <w:vAlign w:val="center"/>
                                  <w:hideMark/>
                                </w:tcPr>
                                <w:p w14:paraId="63FAEB81"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111</w:t>
                                  </w:r>
                                </w:p>
                              </w:tc>
                              <w:tc>
                                <w:tcPr>
                                  <w:tcW w:w="829" w:type="dxa"/>
                                  <w:tcBorders>
                                    <w:top w:val="nil"/>
                                    <w:left w:val="nil"/>
                                    <w:bottom w:val="single" w:sz="4" w:space="0" w:color="auto"/>
                                    <w:right w:val="single" w:sz="4" w:space="0" w:color="auto"/>
                                  </w:tcBorders>
                                  <w:vAlign w:val="center"/>
                                  <w:hideMark/>
                                </w:tcPr>
                                <w:p w14:paraId="2C299ECA"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324</w:t>
                                  </w:r>
                                </w:p>
                              </w:tc>
                              <w:tc>
                                <w:tcPr>
                                  <w:tcW w:w="730" w:type="dxa"/>
                                  <w:tcBorders>
                                    <w:top w:val="nil"/>
                                    <w:left w:val="nil"/>
                                    <w:bottom w:val="single" w:sz="4" w:space="0" w:color="auto"/>
                                    <w:right w:val="single" w:sz="4" w:space="0" w:color="auto"/>
                                  </w:tcBorders>
                                  <w:vAlign w:val="center"/>
                                  <w:hideMark/>
                                </w:tcPr>
                                <w:p w14:paraId="53BD6693"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8</w:t>
                                  </w:r>
                                </w:p>
                              </w:tc>
                              <w:tc>
                                <w:tcPr>
                                  <w:tcW w:w="993" w:type="dxa"/>
                                  <w:tcBorders>
                                    <w:top w:val="nil"/>
                                    <w:left w:val="nil"/>
                                    <w:bottom w:val="single" w:sz="4" w:space="0" w:color="auto"/>
                                    <w:right w:val="single" w:sz="4" w:space="0" w:color="auto"/>
                                  </w:tcBorders>
                                  <w:vAlign w:val="center"/>
                                  <w:hideMark/>
                                </w:tcPr>
                                <w:p w14:paraId="24150246"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2.47</w:t>
                                  </w:r>
                                </w:p>
                              </w:tc>
                              <w:tc>
                                <w:tcPr>
                                  <w:tcW w:w="992" w:type="dxa"/>
                                  <w:tcBorders>
                                    <w:top w:val="nil"/>
                                    <w:left w:val="nil"/>
                                    <w:bottom w:val="single" w:sz="4" w:space="0" w:color="auto"/>
                                    <w:right w:val="single" w:sz="4" w:space="0" w:color="auto"/>
                                  </w:tcBorders>
                                  <w:vAlign w:val="center"/>
                                  <w:hideMark/>
                                </w:tcPr>
                                <w:p w14:paraId="55050E58"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 xml:space="preserve">313 </w:t>
                                  </w:r>
                                </w:p>
                              </w:tc>
                              <w:tc>
                                <w:tcPr>
                                  <w:tcW w:w="992" w:type="dxa"/>
                                  <w:tcBorders>
                                    <w:top w:val="nil"/>
                                    <w:left w:val="nil"/>
                                    <w:bottom w:val="single" w:sz="4" w:space="0" w:color="auto"/>
                                    <w:right w:val="single" w:sz="4" w:space="0" w:color="auto"/>
                                  </w:tcBorders>
                                  <w:vAlign w:val="center"/>
                                  <w:hideMark/>
                                </w:tcPr>
                                <w:p w14:paraId="3E043AC8"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 xml:space="preserve">3 </w:t>
                                  </w:r>
                                </w:p>
                              </w:tc>
                            </w:tr>
                            <w:tr w:rsidR="00531BC8" w:rsidRPr="005A3727" w14:paraId="4C1394D3" w14:textId="77777777" w:rsidTr="00AD1671">
                              <w:trPr>
                                <w:trHeight w:val="300"/>
                              </w:trPr>
                              <w:tc>
                                <w:tcPr>
                                  <w:tcW w:w="1276" w:type="dxa"/>
                                  <w:tcBorders>
                                    <w:top w:val="nil"/>
                                    <w:left w:val="single" w:sz="4" w:space="0" w:color="auto"/>
                                    <w:bottom w:val="single" w:sz="4" w:space="0" w:color="auto"/>
                                    <w:right w:val="single" w:sz="4" w:space="0" w:color="auto"/>
                                  </w:tcBorders>
                                  <w:noWrap/>
                                  <w:vAlign w:val="center"/>
                                  <w:hideMark/>
                                </w:tcPr>
                                <w:p w14:paraId="6C03420A"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112</w:t>
                                  </w:r>
                                </w:p>
                              </w:tc>
                              <w:tc>
                                <w:tcPr>
                                  <w:tcW w:w="829" w:type="dxa"/>
                                  <w:tcBorders>
                                    <w:top w:val="nil"/>
                                    <w:left w:val="nil"/>
                                    <w:bottom w:val="single" w:sz="4" w:space="0" w:color="auto"/>
                                    <w:right w:val="single" w:sz="4" w:space="0" w:color="auto"/>
                                  </w:tcBorders>
                                  <w:vAlign w:val="center"/>
                                  <w:hideMark/>
                                </w:tcPr>
                                <w:p w14:paraId="54095BA3"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413</w:t>
                                  </w:r>
                                </w:p>
                              </w:tc>
                              <w:tc>
                                <w:tcPr>
                                  <w:tcW w:w="730" w:type="dxa"/>
                                  <w:tcBorders>
                                    <w:top w:val="nil"/>
                                    <w:left w:val="nil"/>
                                    <w:bottom w:val="single" w:sz="4" w:space="0" w:color="auto"/>
                                    <w:right w:val="single" w:sz="4" w:space="0" w:color="auto"/>
                                  </w:tcBorders>
                                  <w:vAlign w:val="center"/>
                                  <w:hideMark/>
                                </w:tcPr>
                                <w:p w14:paraId="060D6C89"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5</w:t>
                                  </w:r>
                                </w:p>
                              </w:tc>
                              <w:tc>
                                <w:tcPr>
                                  <w:tcW w:w="993" w:type="dxa"/>
                                  <w:tcBorders>
                                    <w:top w:val="nil"/>
                                    <w:left w:val="nil"/>
                                    <w:bottom w:val="single" w:sz="4" w:space="0" w:color="auto"/>
                                    <w:right w:val="single" w:sz="4" w:space="0" w:color="auto"/>
                                  </w:tcBorders>
                                  <w:vAlign w:val="center"/>
                                  <w:hideMark/>
                                </w:tcPr>
                                <w:p w14:paraId="4C0981F6"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1.21</w:t>
                                  </w:r>
                                </w:p>
                              </w:tc>
                              <w:tc>
                                <w:tcPr>
                                  <w:tcW w:w="992" w:type="dxa"/>
                                  <w:tcBorders>
                                    <w:top w:val="nil"/>
                                    <w:left w:val="nil"/>
                                    <w:bottom w:val="single" w:sz="4" w:space="0" w:color="auto"/>
                                    <w:right w:val="single" w:sz="4" w:space="0" w:color="auto"/>
                                  </w:tcBorders>
                                  <w:vAlign w:val="center"/>
                                  <w:hideMark/>
                                </w:tcPr>
                                <w:p w14:paraId="23CB8B11"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 xml:space="preserve">407 </w:t>
                                  </w:r>
                                </w:p>
                              </w:tc>
                              <w:tc>
                                <w:tcPr>
                                  <w:tcW w:w="992" w:type="dxa"/>
                                  <w:tcBorders>
                                    <w:top w:val="nil"/>
                                    <w:left w:val="nil"/>
                                    <w:bottom w:val="single" w:sz="4" w:space="0" w:color="auto"/>
                                    <w:right w:val="single" w:sz="4" w:space="0" w:color="auto"/>
                                  </w:tcBorders>
                                  <w:vAlign w:val="center"/>
                                  <w:hideMark/>
                                </w:tcPr>
                                <w:p w14:paraId="52A2D6B4"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 xml:space="preserve">1 </w:t>
                                  </w:r>
                                </w:p>
                              </w:tc>
                            </w:tr>
                            <w:tr w:rsidR="00531BC8" w:rsidRPr="005A3727" w14:paraId="44CCB8A1" w14:textId="77777777" w:rsidTr="00AD1671">
                              <w:trPr>
                                <w:trHeight w:val="300"/>
                              </w:trPr>
                              <w:tc>
                                <w:tcPr>
                                  <w:tcW w:w="1276" w:type="dxa"/>
                                  <w:tcBorders>
                                    <w:top w:val="nil"/>
                                    <w:left w:val="single" w:sz="4" w:space="0" w:color="auto"/>
                                    <w:bottom w:val="single" w:sz="4" w:space="0" w:color="auto"/>
                                    <w:right w:val="single" w:sz="4" w:space="0" w:color="auto"/>
                                  </w:tcBorders>
                                  <w:noWrap/>
                                  <w:vAlign w:val="center"/>
                                  <w:hideMark/>
                                </w:tcPr>
                                <w:p w14:paraId="26414FE6"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113</w:t>
                                  </w:r>
                                </w:p>
                              </w:tc>
                              <w:tc>
                                <w:tcPr>
                                  <w:tcW w:w="829" w:type="dxa"/>
                                  <w:tcBorders>
                                    <w:top w:val="nil"/>
                                    <w:left w:val="nil"/>
                                    <w:bottom w:val="single" w:sz="4" w:space="0" w:color="auto"/>
                                    <w:right w:val="single" w:sz="4" w:space="0" w:color="auto"/>
                                  </w:tcBorders>
                                  <w:vAlign w:val="center"/>
                                  <w:hideMark/>
                                </w:tcPr>
                                <w:p w14:paraId="32A2FDF3"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346</w:t>
                                  </w:r>
                                </w:p>
                              </w:tc>
                              <w:tc>
                                <w:tcPr>
                                  <w:tcW w:w="730" w:type="dxa"/>
                                  <w:tcBorders>
                                    <w:top w:val="nil"/>
                                    <w:left w:val="nil"/>
                                    <w:bottom w:val="single" w:sz="4" w:space="0" w:color="auto"/>
                                    <w:right w:val="single" w:sz="4" w:space="0" w:color="auto"/>
                                  </w:tcBorders>
                                  <w:vAlign w:val="center"/>
                                  <w:hideMark/>
                                </w:tcPr>
                                <w:p w14:paraId="31F5337D"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1</w:t>
                                  </w:r>
                                </w:p>
                              </w:tc>
                              <w:tc>
                                <w:tcPr>
                                  <w:tcW w:w="993" w:type="dxa"/>
                                  <w:tcBorders>
                                    <w:top w:val="nil"/>
                                    <w:left w:val="nil"/>
                                    <w:bottom w:val="single" w:sz="4" w:space="0" w:color="auto"/>
                                    <w:right w:val="single" w:sz="4" w:space="0" w:color="auto"/>
                                  </w:tcBorders>
                                  <w:vAlign w:val="center"/>
                                  <w:hideMark/>
                                </w:tcPr>
                                <w:p w14:paraId="26C4FE94"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0.29</w:t>
                                  </w:r>
                                </w:p>
                              </w:tc>
                              <w:tc>
                                <w:tcPr>
                                  <w:tcW w:w="992" w:type="dxa"/>
                                  <w:tcBorders>
                                    <w:top w:val="nil"/>
                                    <w:left w:val="nil"/>
                                    <w:bottom w:val="single" w:sz="4" w:space="0" w:color="auto"/>
                                    <w:right w:val="single" w:sz="4" w:space="0" w:color="auto"/>
                                  </w:tcBorders>
                                  <w:vAlign w:val="center"/>
                                  <w:hideMark/>
                                </w:tcPr>
                                <w:p w14:paraId="6E674822"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 xml:space="preserve">345 </w:t>
                                  </w:r>
                                </w:p>
                              </w:tc>
                              <w:tc>
                                <w:tcPr>
                                  <w:tcW w:w="992" w:type="dxa"/>
                                  <w:tcBorders>
                                    <w:top w:val="nil"/>
                                    <w:left w:val="nil"/>
                                    <w:bottom w:val="single" w:sz="4" w:space="0" w:color="auto"/>
                                    <w:right w:val="single" w:sz="4" w:space="0" w:color="auto"/>
                                  </w:tcBorders>
                                  <w:vAlign w:val="center"/>
                                  <w:hideMark/>
                                </w:tcPr>
                                <w:p w14:paraId="0B472E6D" w14:textId="77777777" w:rsidR="00531BC8" w:rsidRPr="005A3727" w:rsidRDefault="00531BC8" w:rsidP="00DA5DAD">
                                  <w:pPr>
                                    <w:spacing w:line="0" w:lineRule="atLeast"/>
                                    <w:ind w:right="100"/>
                                    <w:jc w:val="right"/>
                                    <w:rPr>
                                      <w:rFonts w:ascii="標楷體" w:eastAsia="標楷體" w:hAnsi="標楷體"/>
                                      <w:sz w:val="20"/>
                                      <w:szCs w:val="20"/>
                                    </w:rPr>
                                  </w:pPr>
                                  <w:r>
                                    <w:rPr>
                                      <w:rFonts w:ascii="標楷體" w:eastAsia="標楷體" w:hAnsi="標楷體" w:hint="eastAsia"/>
                                      <w:sz w:val="20"/>
                                      <w:szCs w:val="20"/>
                                    </w:rPr>
                                    <w:t>－</w:t>
                                  </w:r>
                                  <w:r w:rsidRPr="005A3727">
                                    <w:rPr>
                                      <w:rFonts w:ascii="標楷體" w:eastAsia="標楷體" w:hAnsi="標楷體" w:hint="eastAsia"/>
                                      <w:sz w:val="20"/>
                                      <w:szCs w:val="20"/>
                                    </w:rPr>
                                    <w:t xml:space="preserve"> </w:t>
                                  </w:r>
                                </w:p>
                              </w:tc>
                            </w:tr>
                          </w:tbl>
                          <w:p w14:paraId="7CD3D8B1" w14:textId="77777777" w:rsidR="00531BC8" w:rsidRPr="005A3727" w:rsidRDefault="00531BC8" w:rsidP="00531BC8">
                            <w:pPr>
                              <w:spacing w:line="240" w:lineRule="exact"/>
                              <w:jc w:val="both"/>
                              <w:rPr>
                                <w:rFonts w:ascii="標楷體" w:eastAsia="標楷體" w:hAnsi="標楷體"/>
                                <w:sz w:val="18"/>
                                <w:szCs w:val="18"/>
                              </w:rPr>
                            </w:pPr>
                            <w:r w:rsidRPr="005A3727">
                              <w:rPr>
                                <w:rFonts w:ascii="標楷體" w:eastAsia="標楷體" w:hAnsi="標楷體" w:hint="eastAsia"/>
                                <w:sz w:val="18"/>
                                <w:szCs w:val="18"/>
                              </w:rPr>
                              <w:t>資料來源：整理自防檢署提供資料。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79DD9B" id="文字方塊 44" o:spid="_x0000_s1047" type="#_x0000_t202" style="position:absolute;left:0;text-align:left;margin-left:254.65pt;margin-top:544.3pt;width:305.85pt;height:150.8pt;z-index:-25159987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" fillcolor="window" stroked="f" strokeweight=".5pt">
                <v:textbox>
                  <w:txbxContent>
                    <w:tbl>
                      <w:tblPr>
                        <w:tblW w:w="0" w:type="auto"/>
                        <w:tblLayout w:type="fixed"/>
                        <w:tblCellMar>
                          <w:left w:w="28" w:type="dxa"/>
                          <w:right w:w="28" w:type="dxa"/>
                        </w:tblCellMar>
                        <w:tblLook w:val="04A0" w:firstRow="1" w:lastRow="0" w:firstColumn="1" w:lastColumn="0" w:noHBand="0" w:noVBand="1"/>
                      </w:tblPr>
                      <w:tblGrid>
                        <w:gridCol w:w="1276"/>
                        <w:gridCol w:w="829"/>
                        <w:gridCol w:w="730"/>
                        <w:gridCol w:w="993"/>
                        <w:gridCol w:w="992"/>
                        <w:gridCol w:w="992"/>
                      </w:tblGrid>
                      <w:tr w:rsidR="00531BC8" w:rsidRPr="005A3727" w14:paraId="720276B5" w14:textId="77777777" w:rsidTr="00AD1671">
                        <w:tc>
                          <w:tcPr>
                            <w:tcW w:w="5812" w:type="dxa"/>
                            <w:gridSpan w:val="6"/>
                            <w:tcBorders>
                              <w:top w:val="nil"/>
                              <w:left w:val="nil"/>
                              <w:bottom w:val="nil"/>
                              <w:right w:val="nil"/>
                            </w:tcBorders>
                            <w:noWrap/>
                            <w:vAlign w:val="center"/>
                            <w:hideMark/>
                          </w:tcPr>
                          <w:p w14:paraId="6FBE48F9" w14:textId="77777777" w:rsidR="00531BC8" w:rsidRPr="005A3727" w:rsidRDefault="00531BC8" w:rsidP="00DA5DAD">
                            <w:pPr>
                              <w:spacing w:line="0" w:lineRule="atLeast"/>
                              <w:jc w:val="center"/>
                              <w:rPr>
                                <w:rFonts w:ascii="標楷體" w:eastAsia="標楷體" w:hAnsi="標楷體"/>
                                <w:b/>
                                <w:bCs/>
                                <w:color w:val="000000"/>
                              </w:rPr>
                            </w:pPr>
                            <w:r>
                              <w:rPr>
                                <w:rFonts w:ascii="標楷體" w:eastAsia="標楷體" w:hAnsi="標楷體" w:hint="eastAsia"/>
                                <w:b/>
                                <w:bCs/>
                                <w:color w:val="000000"/>
                              </w:rPr>
                              <w:t>表</w:t>
                            </w:r>
                            <w:r>
                              <w:rPr>
                                <w:rFonts w:ascii="標楷體" w:eastAsia="標楷體" w:hAnsi="標楷體"/>
                                <w:b/>
                                <w:bCs/>
                                <w:color w:val="000000"/>
                              </w:rPr>
                              <w:t>15</w:t>
                            </w:r>
                            <w:r>
                              <w:rPr>
                                <w:rFonts w:ascii="標楷體" w:eastAsia="標楷體" w:hAnsi="標楷體" w:hint="eastAsia"/>
                                <w:b/>
                                <w:bCs/>
                                <w:color w:val="000000"/>
                              </w:rPr>
                              <w:t xml:space="preserve">  </w:t>
                            </w:r>
                            <w:r w:rsidRPr="005A3727">
                              <w:rPr>
                                <w:rFonts w:ascii="標楷體" w:eastAsia="標楷體" w:hAnsi="標楷體" w:hint="eastAsia"/>
                                <w:b/>
                                <w:bCs/>
                                <w:color w:val="000000"/>
                              </w:rPr>
                              <w:t>豬肉產品國際郵包檢疫工作執行情形</w:t>
                            </w:r>
                          </w:p>
                        </w:tc>
                      </w:tr>
                      <w:tr w:rsidR="00531BC8" w:rsidRPr="005A3727" w14:paraId="4CCD2D5A" w14:textId="77777777" w:rsidTr="00AD1671">
                        <w:tc>
                          <w:tcPr>
                            <w:tcW w:w="5812" w:type="dxa"/>
                            <w:gridSpan w:val="6"/>
                            <w:tcBorders>
                              <w:top w:val="nil"/>
                              <w:left w:val="nil"/>
                              <w:bottom w:val="single" w:sz="4" w:space="0" w:color="auto"/>
                              <w:right w:val="nil"/>
                            </w:tcBorders>
                            <w:noWrap/>
                            <w:vAlign w:val="center"/>
                            <w:hideMark/>
                          </w:tcPr>
                          <w:p w14:paraId="63910080" w14:textId="77777777" w:rsidR="00531BC8" w:rsidRPr="005A3727" w:rsidRDefault="00531BC8" w:rsidP="00DA5DAD">
                            <w:pPr>
                              <w:spacing w:line="0" w:lineRule="atLeast"/>
                              <w:jc w:val="right"/>
                              <w:rPr>
                                <w:rFonts w:ascii="標楷體" w:eastAsia="標楷體" w:hAnsi="標楷體"/>
                                <w:color w:val="000000"/>
                                <w:sz w:val="20"/>
                                <w:szCs w:val="20"/>
                              </w:rPr>
                            </w:pPr>
                            <w:r w:rsidRPr="005A3727">
                              <w:rPr>
                                <w:rFonts w:ascii="標楷體" w:eastAsia="標楷體" w:hAnsi="標楷體" w:hint="eastAsia"/>
                                <w:color w:val="000000"/>
                                <w:sz w:val="20"/>
                                <w:szCs w:val="20"/>
                              </w:rPr>
                              <w:t>單位：件、％</w:t>
                            </w:r>
                          </w:p>
                        </w:tc>
                      </w:tr>
                      <w:tr w:rsidR="00531BC8" w:rsidRPr="005A3727" w14:paraId="08A74AF1" w14:textId="77777777" w:rsidTr="00AD1671">
                        <w:tc>
                          <w:tcPr>
                            <w:tcW w:w="1276" w:type="dxa"/>
                            <w:vMerge w:val="restart"/>
                            <w:tcBorders>
                              <w:top w:val="nil"/>
                              <w:left w:val="single" w:sz="4" w:space="0" w:color="auto"/>
                              <w:bottom w:val="single" w:sz="4" w:space="0" w:color="auto"/>
                              <w:right w:val="single" w:sz="4" w:space="0" w:color="auto"/>
                              <w:tl2br w:val="single" w:sz="4" w:space="0" w:color="auto"/>
                            </w:tcBorders>
                            <w:noWrap/>
                            <w:vAlign w:val="center"/>
                            <w:hideMark/>
                          </w:tcPr>
                          <w:p w14:paraId="7651C363" w14:textId="77777777" w:rsidR="00531BC8" w:rsidRPr="005A3727" w:rsidRDefault="00531BC8" w:rsidP="00DA5DAD">
                            <w:pPr>
                              <w:spacing w:line="0" w:lineRule="atLeast"/>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 xml:space="preserve"> </w:t>
                            </w:r>
                            <w:r>
                              <w:rPr>
                                <w:rFonts w:ascii="標楷體" w:eastAsia="標楷體" w:hAnsi="標楷體" w:hint="eastAsia"/>
                                <w:color w:val="000000"/>
                                <w:sz w:val="20"/>
                                <w:szCs w:val="20"/>
                              </w:rPr>
                              <w:t xml:space="preserve"> 項目</w:t>
                            </w:r>
                            <w:r w:rsidRPr="005A3727">
                              <w:rPr>
                                <w:rFonts w:ascii="標楷體" w:eastAsia="標楷體" w:hAnsi="標楷體" w:hint="eastAsia"/>
                                <w:color w:val="000000"/>
                                <w:sz w:val="20"/>
                                <w:szCs w:val="20"/>
                              </w:rPr>
                              <w:t>年度</w:t>
                            </w:r>
                          </w:p>
                        </w:tc>
                        <w:tc>
                          <w:tcPr>
                            <w:tcW w:w="829" w:type="dxa"/>
                            <w:vMerge w:val="restart"/>
                            <w:tcBorders>
                              <w:top w:val="nil"/>
                              <w:left w:val="single" w:sz="4" w:space="0" w:color="auto"/>
                              <w:bottom w:val="single" w:sz="4" w:space="0" w:color="auto"/>
                              <w:right w:val="single" w:sz="4" w:space="0" w:color="auto"/>
                            </w:tcBorders>
                            <w:vAlign w:val="center"/>
                            <w:hideMark/>
                          </w:tcPr>
                          <w:p w14:paraId="39C1AA2C" w14:textId="77777777" w:rsidR="00531BC8" w:rsidRDefault="00531BC8" w:rsidP="00DA5DAD">
                            <w:pPr>
                              <w:spacing w:line="0" w:lineRule="atLeast"/>
                              <w:jc w:val="center"/>
                              <w:rPr>
                                <w:rFonts w:ascii="標楷體" w:eastAsia="標楷體" w:hAnsi="標楷體"/>
                                <w:color w:val="000000"/>
                                <w:sz w:val="20"/>
                                <w:szCs w:val="20"/>
                              </w:rPr>
                            </w:pPr>
                            <w:r>
                              <w:rPr>
                                <w:rFonts w:ascii="標楷體" w:eastAsia="標楷體" w:hAnsi="標楷體" w:hint="eastAsia"/>
                                <w:color w:val="000000"/>
                                <w:sz w:val="20"/>
                                <w:szCs w:val="20"/>
                              </w:rPr>
                              <w:t>查獲</w:t>
                            </w:r>
                          </w:p>
                          <w:p w14:paraId="55AA218A" w14:textId="77777777" w:rsidR="00531BC8" w:rsidRPr="005A3727" w:rsidRDefault="00531BC8" w:rsidP="00DA5DAD">
                            <w:pPr>
                              <w:spacing w:line="0" w:lineRule="atLeast"/>
                              <w:jc w:val="center"/>
                              <w:rPr>
                                <w:rFonts w:ascii="標楷體" w:eastAsia="標楷體" w:hAnsi="標楷體"/>
                                <w:color w:val="000000"/>
                                <w:sz w:val="20"/>
                                <w:szCs w:val="20"/>
                              </w:rPr>
                            </w:pPr>
                            <w:r>
                              <w:rPr>
                                <w:rFonts w:ascii="標楷體" w:eastAsia="標楷體" w:hAnsi="標楷體" w:hint="eastAsia"/>
                                <w:color w:val="000000"/>
                                <w:sz w:val="20"/>
                                <w:szCs w:val="20"/>
                              </w:rPr>
                              <w:t>違規</w:t>
                            </w:r>
                            <w:r w:rsidRPr="005A3727">
                              <w:rPr>
                                <w:rFonts w:ascii="標楷體" w:eastAsia="標楷體" w:hAnsi="標楷體" w:hint="eastAsia"/>
                                <w:color w:val="000000"/>
                                <w:sz w:val="20"/>
                                <w:szCs w:val="20"/>
                              </w:rPr>
                              <w:t>數</w:t>
                            </w:r>
                          </w:p>
                          <w:p w14:paraId="7AD596E0"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（A）</w:t>
                            </w:r>
                          </w:p>
                        </w:tc>
                        <w:tc>
                          <w:tcPr>
                            <w:tcW w:w="730" w:type="dxa"/>
                            <w:vMerge w:val="restart"/>
                            <w:tcBorders>
                              <w:top w:val="nil"/>
                              <w:left w:val="single" w:sz="4" w:space="0" w:color="auto"/>
                              <w:bottom w:val="single" w:sz="4" w:space="0" w:color="auto"/>
                              <w:right w:val="single" w:sz="4" w:space="0" w:color="auto"/>
                            </w:tcBorders>
                            <w:vAlign w:val="center"/>
                            <w:hideMark/>
                          </w:tcPr>
                          <w:p w14:paraId="6F0A1738"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裁罰數</w:t>
                            </w:r>
                          </w:p>
                          <w:p w14:paraId="7129A552"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w:t>
                            </w:r>
                            <w:r w:rsidRPr="005A3727">
                              <w:rPr>
                                <w:rFonts w:ascii="標楷體" w:eastAsia="標楷體" w:hAnsi="標楷體"/>
                                <w:color w:val="000000"/>
                                <w:sz w:val="20"/>
                                <w:szCs w:val="20"/>
                              </w:rPr>
                              <w:t>B</w:t>
                            </w:r>
                            <w:r w:rsidRPr="005A3727">
                              <w:rPr>
                                <w:rFonts w:ascii="標楷體" w:eastAsia="標楷體" w:hAnsi="標楷體" w:hint="eastAsia"/>
                                <w:color w:val="000000"/>
                                <w:sz w:val="20"/>
                                <w:szCs w:val="20"/>
                              </w:rPr>
                              <w:t>）</w:t>
                            </w:r>
                          </w:p>
                        </w:tc>
                        <w:tc>
                          <w:tcPr>
                            <w:tcW w:w="993" w:type="dxa"/>
                            <w:vMerge w:val="restart"/>
                            <w:tcBorders>
                              <w:top w:val="nil"/>
                              <w:left w:val="single" w:sz="4" w:space="0" w:color="auto"/>
                              <w:bottom w:val="single" w:sz="4" w:space="0" w:color="auto"/>
                              <w:right w:val="single" w:sz="4" w:space="0" w:color="auto"/>
                            </w:tcBorders>
                            <w:vAlign w:val="center"/>
                            <w:hideMark/>
                          </w:tcPr>
                          <w:p w14:paraId="65B81CDE"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裁罰率</w:t>
                            </w:r>
                          </w:p>
                          <w:p w14:paraId="63386802" w14:textId="77777777" w:rsidR="00531BC8" w:rsidRPr="008F3A62" w:rsidRDefault="00531BC8" w:rsidP="008F3A62">
                            <w:pPr>
                              <w:spacing w:line="0" w:lineRule="atLeast"/>
                              <w:ind w:leftChars="-50" w:left="-120" w:rightChars="-50" w:right="-120"/>
                              <w:jc w:val="center"/>
                              <w:rPr>
                                <w:rFonts w:ascii="標楷體" w:eastAsia="標楷體" w:hAnsi="標楷體"/>
                                <w:color w:val="000000"/>
                                <w:sz w:val="20"/>
                                <w:szCs w:val="20"/>
                              </w:rPr>
                            </w:pPr>
                            <w:r w:rsidRPr="008F3A62">
                              <w:rPr>
                                <w:rFonts w:ascii="標楷體" w:eastAsia="標楷體" w:hAnsi="標楷體" w:hint="eastAsia"/>
                                <w:color w:val="000000"/>
                                <w:sz w:val="20"/>
                                <w:szCs w:val="20"/>
                              </w:rPr>
                              <w:t>（</w:t>
                            </w:r>
                            <w:r w:rsidRPr="008F3A62">
                              <w:rPr>
                                <w:rFonts w:ascii="標楷體" w:eastAsia="標楷體" w:hAnsi="標楷體"/>
                                <w:color w:val="000000"/>
                                <w:sz w:val="20"/>
                                <w:szCs w:val="20"/>
                              </w:rPr>
                              <w:t>B</w:t>
                            </w:r>
                            <w:r w:rsidRPr="008F3A62">
                              <w:rPr>
                                <w:rFonts w:ascii="標楷體" w:eastAsia="標楷體" w:hAnsi="標楷體" w:hint="eastAsia"/>
                                <w:color w:val="000000"/>
                                <w:sz w:val="20"/>
                                <w:szCs w:val="20"/>
                              </w:rPr>
                              <w:t>/</w:t>
                            </w:r>
                            <w:r w:rsidRPr="008F3A62">
                              <w:rPr>
                                <w:rFonts w:ascii="標楷體" w:eastAsia="標楷體" w:hAnsi="標楷體"/>
                                <w:color w:val="000000"/>
                                <w:sz w:val="20"/>
                                <w:szCs w:val="20"/>
                              </w:rPr>
                              <w:t>A</w:t>
                            </w:r>
                            <w:r w:rsidRPr="008F3A62">
                              <w:rPr>
                                <w:rFonts w:ascii="標楷體" w:eastAsia="標楷體" w:hAnsi="標楷體"/>
                                <w:color w:val="C00000"/>
                                <w:sz w:val="20"/>
                                <w:szCs w:val="20"/>
                              </w:rPr>
                              <w:t>×</w:t>
                            </w:r>
                            <w:r w:rsidRPr="008F3A62">
                              <w:rPr>
                                <w:rFonts w:ascii="標楷體" w:eastAsia="標楷體" w:hAnsi="標楷體"/>
                                <w:color w:val="000000"/>
                                <w:sz w:val="20"/>
                                <w:szCs w:val="20"/>
                              </w:rPr>
                              <w:t>100</w:t>
                            </w:r>
                            <w:r w:rsidRPr="008F3A62">
                              <w:rPr>
                                <w:rFonts w:ascii="標楷體" w:eastAsia="標楷體" w:hAnsi="標楷體" w:hint="eastAsia"/>
                                <w:color w:val="000000"/>
                                <w:sz w:val="20"/>
                                <w:szCs w:val="20"/>
                              </w:rPr>
                              <w:t>）</w:t>
                            </w:r>
                          </w:p>
                        </w:tc>
                        <w:tc>
                          <w:tcPr>
                            <w:tcW w:w="1984" w:type="dxa"/>
                            <w:gridSpan w:val="2"/>
                            <w:tcBorders>
                              <w:top w:val="single" w:sz="4" w:space="0" w:color="auto"/>
                              <w:left w:val="nil"/>
                              <w:bottom w:val="single" w:sz="4" w:space="0" w:color="auto"/>
                              <w:right w:val="single" w:sz="4" w:space="0" w:color="auto"/>
                            </w:tcBorders>
                            <w:noWrap/>
                            <w:vAlign w:val="center"/>
                            <w:hideMark/>
                          </w:tcPr>
                          <w:p w14:paraId="05FAFC22" w14:textId="77777777" w:rsidR="00531BC8" w:rsidRPr="005A3727" w:rsidRDefault="00531BC8" w:rsidP="00DA5DAD">
                            <w:pPr>
                              <w:spacing w:line="0" w:lineRule="atLeast"/>
                              <w:jc w:val="center"/>
                              <w:rPr>
                                <w:rFonts w:ascii="標楷體" w:eastAsia="標楷體" w:hAnsi="標楷體"/>
                                <w:color w:val="000000"/>
                                <w:sz w:val="20"/>
                                <w:szCs w:val="20"/>
                              </w:rPr>
                            </w:pPr>
                            <w:r>
                              <w:rPr>
                                <w:rFonts w:ascii="標楷體" w:eastAsia="標楷體" w:hAnsi="標楷體" w:hint="eastAsia"/>
                                <w:color w:val="000000"/>
                                <w:sz w:val="20"/>
                                <w:szCs w:val="20"/>
                              </w:rPr>
                              <w:t>免裁罰</w:t>
                            </w:r>
                            <w:r w:rsidRPr="005A3727">
                              <w:rPr>
                                <w:rFonts w:ascii="標楷體" w:eastAsia="標楷體" w:hAnsi="標楷體" w:hint="eastAsia"/>
                                <w:color w:val="000000"/>
                                <w:sz w:val="20"/>
                                <w:szCs w:val="20"/>
                              </w:rPr>
                              <w:t>數</w:t>
                            </w:r>
                          </w:p>
                        </w:tc>
                      </w:tr>
                      <w:tr w:rsidR="00531BC8" w:rsidRPr="005A3727" w14:paraId="233C9F06" w14:textId="77777777" w:rsidTr="00AD1671">
                        <w:tc>
                          <w:tcPr>
                            <w:tcW w:w="1276"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14F2C7EF" w14:textId="77777777" w:rsidR="00531BC8" w:rsidRPr="005A3727" w:rsidRDefault="00531BC8" w:rsidP="00DA5DAD">
                            <w:pPr>
                              <w:spacing w:line="0" w:lineRule="atLeast"/>
                              <w:rPr>
                                <w:rFonts w:ascii="標楷體" w:eastAsia="標楷體" w:hAnsi="標楷體"/>
                                <w:color w:val="000000"/>
                                <w:sz w:val="20"/>
                                <w:szCs w:val="20"/>
                              </w:rPr>
                            </w:pPr>
                          </w:p>
                        </w:tc>
                        <w:tc>
                          <w:tcPr>
                            <w:tcW w:w="829" w:type="dxa"/>
                            <w:vMerge/>
                            <w:tcBorders>
                              <w:top w:val="nil"/>
                              <w:left w:val="single" w:sz="4" w:space="0" w:color="auto"/>
                              <w:bottom w:val="single" w:sz="4" w:space="0" w:color="auto"/>
                              <w:right w:val="single" w:sz="4" w:space="0" w:color="auto"/>
                            </w:tcBorders>
                            <w:vAlign w:val="center"/>
                            <w:hideMark/>
                          </w:tcPr>
                          <w:p w14:paraId="40ECE122" w14:textId="77777777" w:rsidR="00531BC8" w:rsidRPr="005A3727" w:rsidRDefault="00531BC8" w:rsidP="00DA5DAD">
                            <w:pPr>
                              <w:spacing w:line="0" w:lineRule="atLeast"/>
                              <w:rPr>
                                <w:rFonts w:ascii="標楷體" w:eastAsia="標楷體" w:hAnsi="標楷體"/>
                                <w:color w:val="000000"/>
                                <w:sz w:val="20"/>
                                <w:szCs w:val="20"/>
                              </w:rPr>
                            </w:pPr>
                          </w:p>
                        </w:tc>
                        <w:tc>
                          <w:tcPr>
                            <w:tcW w:w="730" w:type="dxa"/>
                            <w:vMerge/>
                            <w:tcBorders>
                              <w:top w:val="nil"/>
                              <w:left w:val="single" w:sz="4" w:space="0" w:color="auto"/>
                              <w:bottom w:val="single" w:sz="4" w:space="0" w:color="auto"/>
                              <w:right w:val="single" w:sz="4" w:space="0" w:color="auto"/>
                            </w:tcBorders>
                            <w:vAlign w:val="center"/>
                            <w:hideMark/>
                          </w:tcPr>
                          <w:p w14:paraId="5A85AFDD" w14:textId="77777777" w:rsidR="00531BC8" w:rsidRPr="005A3727" w:rsidRDefault="00531BC8" w:rsidP="00DA5DAD">
                            <w:pPr>
                              <w:spacing w:line="0" w:lineRule="atLeast"/>
                              <w:rPr>
                                <w:rFonts w:ascii="標楷體" w:eastAsia="標楷體" w:hAnsi="標楷體"/>
                                <w:color w:val="000000"/>
                                <w:sz w:val="20"/>
                                <w:szCs w:val="20"/>
                              </w:rPr>
                            </w:pPr>
                          </w:p>
                        </w:tc>
                        <w:tc>
                          <w:tcPr>
                            <w:tcW w:w="993" w:type="dxa"/>
                            <w:vMerge/>
                            <w:tcBorders>
                              <w:top w:val="nil"/>
                              <w:left w:val="single" w:sz="4" w:space="0" w:color="auto"/>
                              <w:bottom w:val="single" w:sz="4" w:space="0" w:color="auto"/>
                              <w:right w:val="single" w:sz="4" w:space="0" w:color="auto"/>
                            </w:tcBorders>
                            <w:vAlign w:val="center"/>
                            <w:hideMark/>
                          </w:tcPr>
                          <w:p w14:paraId="55B89B4F" w14:textId="77777777" w:rsidR="00531BC8" w:rsidRPr="005A3727" w:rsidRDefault="00531BC8" w:rsidP="00DA5DAD">
                            <w:pPr>
                              <w:spacing w:line="0" w:lineRule="atLeast"/>
                              <w:rPr>
                                <w:rFonts w:ascii="標楷體" w:eastAsia="標楷體" w:hAnsi="標楷體"/>
                                <w:color w:val="000000"/>
                                <w:sz w:val="20"/>
                                <w:szCs w:val="20"/>
                              </w:rPr>
                            </w:pPr>
                          </w:p>
                        </w:tc>
                        <w:tc>
                          <w:tcPr>
                            <w:tcW w:w="992" w:type="dxa"/>
                            <w:tcBorders>
                              <w:top w:val="nil"/>
                              <w:left w:val="nil"/>
                              <w:bottom w:val="single" w:sz="4" w:space="0" w:color="auto"/>
                              <w:right w:val="single" w:sz="4" w:space="0" w:color="auto"/>
                            </w:tcBorders>
                            <w:noWrap/>
                            <w:vAlign w:val="center"/>
                            <w:hideMark/>
                          </w:tcPr>
                          <w:p w14:paraId="262B005D"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收件人非輸入人</w:t>
                            </w:r>
                          </w:p>
                        </w:tc>
                        <w:tc>
                          <w:tcPr>
                            <w:tcW w:w="992" w:type="dxa"/>
                            <w:tcBorders>
                              <w:top w:val="nil"/>
                              <w:left w:val="nil"/>
                              <w:bottom w:val="single" w:sz="4" w:space="0" w:color="auto"/>
                              <w:right w:val="single" w:sz="4" w:space="0" w:color="auto"/>
                            </w:tcBorders>
                            <w:noWrap/>
                            <w:vAlign w:val="center"/>
                            <w:hideMark/>
                          </w:tcPr>
                          <w:p w14:paraId="5AB9C161"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首次輸入非故意者</w:t>
                            </w:r>
                          </w:p>
                        </w:tc>
                      </w:tr>
                      <w:tr w:rsidR="00531BC8" w:rsidRPr="005A3727" w14:paraId="3FB6D44A" w14:textId="77777777" w:rsidTr="00AD1671">
                        <w:trPr>
                          <w:trHeight w:val="300"/>
                        </w:trPr>
                        <w:tc>
                          <w:tcPr>
                            <w:tcW w:w="1276" w:type="dxa"/>
                            <w:tcBorders>
                              <w:top w:val="nil"/>
                              <w:left w:val="single" w:sz="4" w:space="0" w:color="auto"/>
                              <w:bottom w:val="single" w:sz="4" w:space="0" w:color="auto"/>
                              <w:right w:val="single" w:sz="4" w:space="0" w:color="auto"/>
                            </w:tcBorders>
                            <w:noWrap/>
                            <w:vAlign w:val="center"/>
                          </w:tcPr>
                          <w:p w14:paraId="67AD7B86" w14:textId="77777777" w:rsidR="00531BC8" w:rsidRPr="003E57FF" w:rsidRDefault="00531BC8" w:rsidP="00DA5DAD">
                            <w:pPr>
                              <w:spacing w:line="0" w:lineRule="atLeast"/>
                              <w:jc w:val="center"/>
                              <w:rPr>
                                <w:rFonts w:ascii="標楷體" w:eastAsia="標楷體" w:hAnsi="標楷體"/>
                                <w:b/>
                                <w:bCs/>
                                <w:color w:val="000000"/>
                                <w:sz w:val="20"/>
                                <w:szCs w:val="20"/>
                              </w:rPr>
                            </w:pPr>
                            <w:r w:rsidRPr="003E57FF">
                              <w:rPr>
                                <w:rFonts w:ascii="標楷體" w:eastAsia="標楷體" w:hAnsi="標楷體"/>
                                <w:b/>
                                <w:bCs/>
                                <w:color w:val="000000"/>
                                <w:sz w:val="20"/>
                                <w:szCs w:val="20"/>
                              </w:rPr>
                              <w:t>合</w:t>
                            </w:r>
                            <w:r w:rsidRPr="003E57FF">
                              <w:rPr>
                                <w:rFonts w:ascii="標楷體" w:eastAsia="標楷體" w:hAnsi="標楷體" w:hint="eastAsia"/>
                                <w:b/>
                                <w:bCs/>
                                <w:color w:val="000000"/>
                                <w:sz w:val="20"/>
                                <w:szCs w:val="20"/>
                              </w:rPr>
                              <w:t>計</w:t>
                            </w:r>
                          </w:p>
                        </w:tc>
                        <w:tc>
                          <w:tcPr>
                            <w:tcW w:w="829" w:type="dxa"/>
                            <w:tcBorders>
                              <w:top w:val="nil"/>
                              <w:left w:val="nil"/>
                              <w:bottom w:val="single" w:sz="4" w:space="0" w:color="auto"/>
                              <w:right w:val="single" w:sz="4" w:space="0" w:color="auto"/>
                            </w:tcBorders>
                            <w:vAlign w:val="center"/>
                          </w:tcPr>
                          <w:p w14:paraId="0568B56D" w14:textId="77777777" w:rsidR="00531BC8" w:rsidRPr="003E57FF" w:rsidRDefault="00531BC8" w:rsidP="00DA5DAD">
                            <w:pPr>
                              <w:spacing w:line="0" w:lineRule="atLeast"/>
                              <w:ind w:right="100"/>
                              <w:jc w:val="right"/>
                              <w:rPr>
                                <w:rFonts w:ascii="標楷體" w:eastAsia="標楷體" w:hAnsi="標楷體"/>
                                <w:b/>
                                <w:bCs/>
                                <w:sz w:val="20"/>
                                <w:szCs w:val="20"/>
                              </w:rPr>
                            </w:pPr>
                            <w:r w:rsidRPr="003E57FF">
                              <w:rPr>
                                <w:rFonts w:ascii="標楷體" w:eastAsia="標楷體" w:hAnsi="標楷體" w:hint="eastAsia"/>
                                <w:b/>
                                <w:bCs/>
                                <w:sz w:val="20"/>
                                <w:szCs w:val="20"/>
                              </w:rPr>
                              <w:t>1,</w:t>
                            </w:r>
                            <w:r>
                              <w:rPr>
                                <w:rFonts w:ascii="標楷體" w:eastAsia="標楷體" w:hAnsi="標楷體"/>
                                <w:b/>
                                <w:bCs/>
                                <w:sz w:val="20"/>
                                <w:szCs w:val="20"/>
                              </w:rPr>
                              <w:t>083</w:t>
                            </w:r>
                          </w:p>
                        </w:tc>
                        <w:tc>
                          <w:tcPr>
                            <w:tcW w:w="730" w:type="dxa"/>
                            <w:tcBorders>
                              <w:top w:val="nil"/>
                              <w:left w:val="nil"/>
                              <w:bottom w:val="single" w:sz="4" w:space="0" w:color="auto"/>
                              <w:right w:val="single" w:sz="4" w:space="0" w:color="auto"/>
                            </w:tcBorders>
                            <w:vAlign w:val="center"/>
                          </w:tcPr>
                          <w:p w14:paraId="1D04BFBC" w14:textId="77777777" w:rsidR="00531BC8" w:rsidRPr="003E57FF" w:rsidRDefault="00531BC8" w:rsidP="00DA5DAD">
                            <w:pPr>
                              <w:spacing w:line="0" w:lineRule="atLeast"/>
                              <w:ind w:right="100"/>
                              <w:jc w:val="right"/>
                              <w:rPr>
                                <w:rFonts w:ascii="標楷體" w:eastAsia="標楷體" w:hAnsi="標楷體"/>
                                <w:b/>
                                <w:bCs/>
                                <w:sz w:val="20"/>
                                <w:szCs w:val="20"/>
                              </w:rPr>
                            </w:pPr>
                            <w:r w:rsidRPr="003E57FF">
                              <w:rPr>
                                <w:rFonts w:ascii="標楷體" w:eastAsia="標楷體" w:hAnsi="標楷體" w:hint="eastAsia"/>
                                <w:b/>
                                <w:bCs/>
                                <w:sz w:val="20"/>
                                <w:szCs w:val="20"/>
                              </w:rPr>
                              <w:t>14</w:t>
                            </w:r>
                          </w:p>
                        </w:tc>
                        <w:tc>
                          <w:tcPr>
                            <w:tcW w:w="993" w:type="dxa"/>
                            <w:tcBorders>
                              <w:top w:val="nil"/>
                              <w:left w:val="nil"/>
                              <w:bottom w:val="single" w:sz="4" w:space="0" w:color="auto"/>
                              <w:right w:val="single" w:sz="4" w:space="0" w:color="auto"/>
                            </w:tcBorders>
                            <w:vAlign w:val="center"/>
                          </w:tcPr>
                          <w:p w14:paraId="5A3C5E6B" w14:textId="77777777" w:rsidR="00531BC8" w:rsidRPr="003E57FF" w:rsidRDefault="00531BC8" w:rsidP="00DA5DAD">
                            <w:pPr>
                              <w:spacing w:line="0" w:lineRule="atLeast"/>
                              <w:ind w:right="100"/>
                              <w:jc w:val="right"/>
                              <w:rPr>
                                <w:rFonts w:ascii="標楷體" w:eastAsia="標楷體" w:hAnsi="標楷體"/>
                                <w:b/>
                                <w:bCs/>
                                <w:sz w:val="20"/>
                                <w:szCs w:val="20"/>
                              </w:rPr>
                            </w:pPr>
                            <w:r>
                              <w:rPr>
                                <w:rFonts w:ascii="標楷體" w:eastAsia="標楷體" w:hAnsi="標楷體"/>
                                <w:b/>
                                <w:bCs/>
                                <w:sz w:val="20"/>
                                <w:szCs w:val="20"/>
                              </w:rPr>
                              <w:t>1.29</w:t>
                            </w:r>
                          </w:p>
                        </w:tc>
                        <w:tc>
                          <w:tcPr>
                            <w:tcW w:w="992" w:type="dxa"/>
                            <w:tcBorders>
                              <w:top w:val="nil"/>
                              <w:left w:val="nil"/>
                              <w:bottom w:val="single" w:sz="4" w:space="0" w:color="auto"/>
                              <w:right w:val="single" w:sz="4" w:space="0" w:color="auto"/>
                            </w:tcBorders>
                            <w:vAlign w:val="center"/>
                          </w:tcPr>
                          <w:p w14:paraId="58FF27E1" w14:textId="77777777" w:rsidR="00531BC8" w:rsidRPr="003E57FF" w:rsidRDefault="00531BC8" w:rsidP="00DA5DAD">
                            <w:pPr>
                              <w:spacing w:line="0" w:lineRule="atLeast"/>
                              <w:ind w:right="100"/>
                              <w:jc w:val="right"/>
                              <w:rPr>
                                <w:rFonts w:ascii="標楷體" w:eastAsia="標楷體" w:hAnsi="標楷體"/>
                                <w:b/>
                                <w:bCs/>
                                <w:sz w:val="20"/>
                                <w:szCs w:val="20"/>
                              </w:rPr>
                            </w:pPr>
                            <w:r w:rsidRPr="003E57FF">
                              <w:rPr>
                                <w:rFonts w:ascii="標楷體" w:eastAsia="標楷體" w:hAnsi="標楷體" w:hint="eastAsia"/>
                                <w:b/>
                                <w:bCs/>
                                <w:sz w:val="20"/>
                                <w:szCs w:val="20"/>
                              </w:rPr>
                              <w:t>1,</w:t>
                            </w:r>
                            <w:r>
                              <w:rPr>
                                <w:rFonts w:ascii="標楷體" w:eastAsia="標楷體" w:hAnsi="標楷體"/>
                                <w:b/>
                                <w:bCs/>
                                <w:sz w:val="20"/>
                                <w:szCs w:val="20"/>
                              </w:rPr>
                              <w:t>065</w:t>
                            </w:r>
                          </w:p>
                        </w:tc>
                        <w:tc>
                          <w:tcPr>
                            <w:tcW w:w="992" w:type="dxa"/>
                            <w:tcBorders>
                              <w:top w:val="nil"/>
                              <w:left w:val="nil"/>
                              <w:bottom w:val="single" w:sz="4" w:space="0" w:color="auto"/>
                              <w:right w:val="single" w:sz="4" w:space="0" w:color="auto"/>
                            </w:tcBorders>
                            <w:vAlign w:val="center"/>
                          </w:tcPr>
                          <w:p w14:paraId="4FA9C9FD" w14:textId="77777777" w:rsidR="00531BC8" w:rsidRPr="003E57FF" w:rsidRDefault="00531BC8" w:rsidP="00DA5DAD">
                            <w:pPr>
                              <w:spacing w:line="0" w:lineRule="atLeast"/>
                              <w:ind w:right="100"/>
                              <w:jc w:val="right"/>
                              <w:rPr>
                                <w:rFonts w:ascii="標楷體" w:eastAsia="標楷體" w:hAnsi="標楷體"/>
                                <w:b/>
                                <w:bCs/>
                                <w:sz w:val="20"/>
                                <w:szCs w:val="20"/>
                              </w:rPr>
                            </w:pPr>
                            <w:r>
                              <w:rPr>
                                <w:rFonts w:ascii="標楷體" w:eastAsia="標楷體" w:hAnsi="標楷體"/>
                                <w:b/>
                                <w:bCs/>
                                <w:sz w:val="20"/>
                                <w:szCs w:val="20"/>
                              </w:rPr>
                              <w:t>4</w:t>
                            </w:r>
                          </w:p>
                        </w:tc>
                      </w:tr>
                      <w:tr w:rsidR="00531BC8" w:rsidRPr="005A3727" w14:paraId="434FEB50" w14:textId="77777777" w:rsidTr="00AD1671">
                        <w:trPr>
                          <w:trHeight w:val="300"/>
                        </w:trPr>
                        <w:tc>
                          <w:tcPr>
                            <w:tcW w:w="1276" w:type="dxa"/>
                            <w:tcBorders>
                              <w:top w:val="nil"/>
                              <w:left w:val="single" w:sz="4" w:space="0" w:color="auto"/>
                              <w:bottom w:val="single" w:sz="4" w:space="0" w:color="auto"/>
                              <w:right w:val="single" w:sz="4" w:space="0" w:color="auto"/>
                            </w:tcBorders>
                            <w:noWrap/>
                            <w:vAlign w:val="center"/>
                            <w:hideMark/>
                          </w:tcPr>
                          <w:p w14:paraId="63FAEB81"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111</w:t>
                            </w:r>
                          </w:p>
                        </w:tc>
                        <w:tc>
                          <w:tcPr>
                            <w:tcW w:w="829" w:type="dxa"/>
                            <w:tcBorders>
                              <w:top w:val="nil"/>
                              <w:left w:val="nil"/>
                              <w:bottom w:val="single" w:sz="4" w:space="0" w:color="auto"/>
                              <w:right w:val="single" w:sz="4" w:space="0" w:color="auto"/>
                            </w:tcBorders>
                            <w:vAlign w:val="center"/>
                            <w:hideMark/>
                          </w:tcPr>
                          <w:p w14:paraId="2C299ECA"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324</w:t>
                            </w:r>
                          </w:p>
                        </w:tc>
                        <w:tc>
                          <w:tcPr>
                            <w:tcW w:w="730" w:type="dxa"/>
                            <w:tcBorders>
                              <w:top w:val="nil"/>
                              <w:left w:val="nil"/>
                              <w:bottom w:val="single" w:sz="4" w:space="0" w:color="auto"/>
                              <w:right w:val="single" w:sz="4" w:space="0" w:color="auto"/>
                            </w:tcBorders>
                            <w:vAlign w:val="center"/>
                            <w:hideMark/>
                          </w:tcPr>
                          <w:p w14:paraId="53BD6693"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8</w:t>
                            </w:r>
                          </w:p>
                        </w:tc>
                        <w:tc>
                          <w:tcPr>
                            <w:tcW w:w="993" w:type="dxa"/>
                            <w:tcBorders>
                              <w:top w:val="nil"/>
                              <w:left w:val="nil"/>
                              <w:bottom w:val="single" w:sz="4" w:space="0" w:color="auto"/>
                              <w:right w:val="single" w:sz="4" w:space="0" w:color="auto"/>
                            </w:tcBorders>
                            <w:vAlign w:val="center"/>
                            <w:hideMark/>
                          </w:tcPr>
                          <w:p w14:paraId="24150246"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2.47</w:t>
                            </w:r>
                          </w:p>
                        </w:tc>
                        <w:tc>
                          <w:tcPr>
                            <w:tcW w:w="992" w:type="dxa"/>
                            <w:tcBorders>
                              <w:top w:val="nil"/>
                              <w:left w:val="nil"/>
                              <w:bottom w:val="single" w:sz="4" w:space="0" w:color="auto"/>
                              <w:right w:val="single" w:sz="4" w:space="0" w:color="auto"/>
                            </w:tcBorders>
                            <w:vAlign w:val="center"/>
                            <w:hideMark/>
                          </w:tcPr>
                          <w:p w14:paraId="55050E58"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 xml:space="preserve">313 </w:t>
                            </w:r>
                          </w:p>
                        </w:tc>
                        <w:tc>
                          <w:tcPr>
                            <w:tcW w:w="992" w:type="dxa"/>
                            <w:tcBorders>
                              <w:top w:val="nil"/>
                              <w:left w:val="nil"/>
                              <w:bottom w:val="single" w:sz="4" w:space="0" w:color="auto"/>
                              <w:right w:val="single" w:sz="4" w:space="0" w:color="auto"/>
                            </w:tcBorders>
                            <w:vAlign w:val="center"/>
                            <w:hideMark/>
                          </w:tcPr>
                          <w:p w14:paraId="3E043AC8"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 xml:space="preserve">3 </w:t>
                            </w:r>
                          </w:p>
                        </w:tc>
                      </w:tr>
                      <w:tr w:rsidR="00531BC8" w:rsidRPr="005A3727" w14:paraId="4C1394D3" w14:textId="77777777" w:rsidTr="00AD1671">
                        <w:trPr>
                          <w:trHeight w:val="300"/>
                        </w:trPr>
                        <w:tc>
                          <w:tcPr>
                            <w:tcW w:w="1276" w:type="dxa"/>
                            <w:tcBorders>
                              <w:top w:val="nil"/>
                              <w:left w:val="single" w:sz="4" w:space="0" w:color="auto"/>
                              <w:bottom w:val="single" w:sz="4" w:space="0" w:color="auto"/>
                              <w:right w:val="single" w:sz="4" w:space="0" w:color="auto"/>
                            </w:tcBorders>
                            <w:noWrap/>
                            <w:vAlign w:val="center"/>
                            <w:hideMark/>
                          </w:tcPr>
                          <w:p w14:paraId="6C03420A"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112</w:t>
                            </w:r>
                          </w:p>
                        </w:tc>
                        <w:tc>
                          <w:tcPr>
                            <w:tcW w:w="829" w:type="dxa"/>
                            <w:tcBorders>
                              <w:top w:val="nil"/>
                              <w:left w:val="nil"/>
                              <w:bottom w:val="single" w:sz="4" w:space="0" w:color="auto"/>
                              <w:right w:val="single" w:sz="4" w:space="0" w:color="auto"/>
                            </w:tcBorders>
                            <w:vAlign w:val="center"/>
                            <w:hideMark/>
                          </w:tcPr>
                          <w:p w14:paraId="54095BA3"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413</w:t>
                            </w:r>
                          </w:p>
                        </w:tc>
                        <w:tc>
                          <w:tcPr>
                            <w:tcW w:w="730" w:type="dxa"/>
                            <w:tcBorders>
                              <w:top w:val="nil"/>
                              <w:left w:val="nil"/>
                              <w:bottom w:val="single" w:sz="4" w:space="0" w:color="auto"/>
                              <w:right w:val="single" w:sz="4" w:space="0" w:color="auto"/>
                            </w:tcBorders>
                            <w:vAlign w:val="center"/>
                            <w:hideMark/>
                          </w:tcPr>
                          <w:p w14:paraId="060D6C89"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5</w:t>
                            </w:r>
                          </w:p>
                        </w:tc>
                        <w:tc>
                          <w:tcPr>
                            <w:tcW w:w="993" w:type="dxa"/>
                            <w:tcBorders>
                              <w:top w:val="nil"/>
                              <w:left w:val="nil"/>
                              <w:bottom w:val="single" w:sz="4" w:space="0" w:color="auto"/>
                              <w:right w:val="single" w:sz="4" w:space="0" w:color="auto"/>
                            </w:tcBorders>
                            <w:vAlign w:val="center"/>
                            <w:hideMark/>
                          </w:tcPr>
                          <w:p w14:paraId="4C0981F6"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1.21</w:t>
                            </w:r>
                          </w:p>
                        </w:tc>
                        <w:tc>
                          <w:tcPr>
                            <w:tcW w:w="992" w:type="dxa"/>
                            <w:tcBorders>
                              <w:top w:val="nil"/>
                              <w:left w:val="nil"/>
                              <w:bottom w:val="single" w:sz="4" w:space="0" w:color="auto"/>
                              <w:right w:val="single" w:sz="4" w:space="0" w:color="auto"/>
                            </w:tcBorders>
                            <w:vAlign w:val="center"/>
                            <w:hideMark/>
                          </w:tcPr>
                          <w:p w14:paraId="23CB8B11"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 xml:space="preserve">407 </w:t>
                            </w:r>
                          </w:p>
                        </w:tc>
                        <w:tc>
                          <w:tcPr>
                            <w:tcW w:w="992" w:type="dxa"/>
                            <w:tcBorders>
                              <w:top w:val="nil"/>
                              <w:left w:val="nil"/>
                              <w:bottom w:val="single" w:sz="4" w:space="0" w:color="auto"/>
                              <w:right w:val="single" w:sz="4" w:space="0" w:color="auto"/>
                            </w:tcBorders>
                            <w:vAlign w:val="center"/>
                            <w:hideMark/>
                          </w:tcPr>
                          <w:p w14:paraId="52A2D6B4"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 xml:space="preserve">1 </w:t>
                            </w:r>
                          </w:p>
                        </w:tc>
                      </w:tr>
                      <w:tr w:rsidR="00531BC8" w:rsidRPr="005A3727" w14:paraId="44CCB8A1" w14:textId="77777777" w:rsidTr="00AD1671">
                        <w:trPr>
                          <w:trHeight w:val="300"/>
                        </w:trPr>
                        <w:tc>
                          <w:tcPr>
                            <w:tcW w:w="1276" w:type="dxa"/>
                            <w:tcBorders>
                              <w:top w:val="nil"/>
                              <w:left w:val="single" w:sz="4" w:space="0" w:color="auto"/>
                              <w:bottom w:val="single" w:sz="4" w:space="0" w:color="auto"/>
                              <w:right w:val="single" w:sz="4" w:space="0" w:color="auto"/>
                            </w:tcBorders>
                            <w:noWrap/>
                            <w:vAlign w:val="center"/>
                            <w:hideMark/>
                          </w:tcPr>
                          <w:p w14:paraId="26414FE6" w14:textId="77777777" w:rsidR="00531BC8" w:rsidRPr="005A3727" w:rsidRDefault="00531BC8" w:rsidP="00DA5DAD">
                            <w:pPr>
                              <w:spacing w:line="0" w:lineRule="atLeast"/>
                              <w:jc w:val="center"/>
                              <w:rPr>
                                <w:rFonts w:ascii="標楷體" w:eastAsia="標楷體" w:hAnsi="標楷體"/>
                                <w:color w:val="000000"/>
                                <w:sz w:val="20"/>
                                <w:szCs w:val="20"/>
                              </w:rPr>
                            </w:pPr>
                            <w:r w:rsidRPr="005A3727">
                              <w:rPr>
                                <w:rFonts w:ascii="標楷體" w:eastAsia="標楷體" w:hAnsi="標楷體" w:hint="eastAsia"/>
                                <w:color w:val="000000"/>
                                <w:sz w:val="20"/>
                                <w:szCs w:val="20"/>
                              </w:rPr>
                              <w:t>113</w:t>
                            </w:r>
                          </w:p>
                        </w:tc>
                        <w:tc>
                          <w:tcPr>
                            <w:tcW w:w="829" w:type="dxa"/>
                            <w:tcBorders>
                              <w:top w:val="nil"/>
                              <w:left w:val="nil"/>
                              <w:bottom w:val="single" w:sz="4" w:space="0" w:color="auto"/>
                              <w:right w:val="single" w:sz="4" w:space="0" w:color="auto"/>
                            </w:tcBorders>
                            <w:vAlign w:val="center"/>
                            <w:hideMark/>
                          </w:tcPr>
                          <w:p w14:paraId="32A2FDF3"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346</w:t>
                            </w:r>
                          </w:p>
                        </w:tc>
                        <w:tc>
                          <w:tcPr>
                            <w:tcW w:w="730" w:type="dxa"/>
                            <w:tcBorders>
                              <w:top w:val="nil"/>
                              <w:left w:val="nil"/>
                              <w:bottom w:val="single" w:sz="4" w:space="0" w:color="auto"/>
                              <w:right w:val="single" w:sz="4" w:space="0" w:color="auto"/>
                            </w:tcBorders>
                            <w:vAlign w:val="center"/>
                            <w:hideMark/>
                          </w:tcPr>
                          <w:p w14:paraId="31F5337D"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1</w:t>
                            </w:r>
                          </w:p>
                        </w:tc>
                        <w:tc>
                          <w:tcPr>
                            <w:tcW w:w="993" w:type="dxa"/>
                            <w:tcBorders>
                              <w:top w:val="nil"/>
                              <w:left w:val="nil"/>
                              <w:bottom w:val="single" w:sz="4" w:space="0" w:color="auto"/>
                              <w:right w:val="single" w:sz="4" w:space="0" w:color="auto"/>
                            </w:tcBorders>
                            <w:vAlign w:val="center"/>
                            <w:hideMark/>
                          </w:tcPr>
                          <w:p w14:paraId="26C4FE94"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0.29</w:t>
                            </w:r>
                          </w:p>
                        </w:tc>
                        <w:tc>
                          <w:tcPr>
                            <w:tcW w:w="992" w:type="dxa"/>
                            <w:tcBorders>
                              <w:top w:val="nil"/>
                              <w:left w:val="nil"/>
                              <w:bottom w:val="single" w:sz="4" w:space="0" w:color="auto"/>
                              <w:right w:val="single" w:sz="4" w:space="0" w:color="auto"/>
                            </w:tcBorders>
                            <w:vAlign w:val="center"/>
                            <w:hideMark/>
                          </w:tcPr>
                          <w:p w14:paraId="6E674822" w14:textId="77777777" w:rsidR="00531BC8" w:rsidRPr="005A3727" w:rsidRDefault="00531BC8" w:rsidP="00DA5DAD">
                            <w:pPr>
                              <w:spacing w:line="0" w:lineRule="atLeast"/>
                              <w:ind w:right="100"/>
                              <w:jc w:val="right"/>
                              <w:rPr>
                                <w:rFonts w:ascii="標楷體" w:eastAsia="標楷體" w:hAnsi="標楷體"/>
                                <w:sz w:val="20"/>
                                <w:szCs w:val="20"/>
                              </w:rPr>
                            </w:pPr>
                            <w:r w:rsidRPr="005A3727">
                              <w:rPr>
                                <w:rFonts w:ascii="標楷體" w:eastAsia="標楷體" w:hAnsi="標楷體" w:hint="eastAsia"/>
                                <w:sz w:val="20"/>
                                <w:szCs w:val="20"/>
                              </w:rPr>
                              <w:t xml:space="preserve">345 </w:t>
                            </w:r>
                          </w:p>
                        </w:tc>
                        <w:tc>
                          <w:tcPr>
                            <w:tcW w:w="992" w:type="dxa"/>
                            <w:tcBorders>
                              <w:top w:val="nil"/>
                              <w:left w:val="nil"/>
                              <w:bottom w:val="single" w:sz="4" w:space="0" w:color="auto"/>
                              <w:right w:val="single" w:sz="4" w:space="0" w:color="auto"/>
                            </w:tcBorders>
                            <w:vAlign w:val="center"/>
                            <w:hideMark/>
                          </w:tcPr>
                          <w:p w14:paraId="0B472E6D" w14:textId="77777777" w:rsidR="00531BC8" w:rsidRPr="005A3727" w:rsidRDefault="00531BC8" w:rsidP="00DA5DAD">
                            <w:pPr>
                              <w:spacing w:line="0" w:lineRule="atLeast"/>
                              <w:ind w:right="100"/>
                              <w:jc w:val="right"/>
                              <w:rPr>
                                <w:rFonts w:ascii="標楷體" w:eastAsia="標楷體" w:hAnsi="標楷體"/>
                                <w:sz w:val="20"/>
                                <w:szCs w:val="20"/>
                              </w:rPr>
                            </w:pPr>
                            <w:r>
                              <w:rPr>
                                <w:rFonts w:ascii="標楷體" w:eastAsia="標楷體" w:hAnsi="標楷體" w:hint="eastAsia"/>
                                <w:sz w:val="20"/>
                                <w:szCs w:val="20"/>
                              </w:rPr>
                              <w:t>－</w:t>
                            </w:r>
                            <w:r w:rsidRPr="005A3727">
                              <w:rPr>
                                <w:rFonts w:ascii="標楷體" w:eastAsia="標楷體" w:hAnsi="標楷體" w:hint="eastAsia"/>
                                <w:sz w:val="20"/>
                                <w:szCs w:val="20"/>
                              </w:rPr>
                              <w:t xml:space="preserve"> </w:t>
                            </w:r>
                          </w:p>
                        </w:tc>
                      </w:tr>
                    </w:tbl>
                    <w:p w14:paraId="7CD3D8B1" w14:textId="77777777" w:rsidR="00531BC8" w:rsidRPr="005A3727" w:rsidRDefault="00531BC8" w:rsidP="00531BC8">
                      <w:pPr>
                        <w:spacing w:line="240" w:lineRule="exact"/>
                        <w:jc w:val="both"/>
                        <w:rPr>
                          <w:rFonts w:ascii="標楷體" w:eastAsia="標楷體" w:hAnsi="標楷體"/>
                          <w:sz w:val="18"/>
                          <w:szCs w:val="18"/>
                        </w:rPr>
                      </w:pPr>
                      <w:r w:rsidRPr="005A3727">
                        <w:rPr>
                          <w:rFonts w:ascii="標楷體" w:eastAsia="標楷體" w:hAnsi="標楷體" w:hint="eastAsia"/>
                          <w:sz w:val="18"/>
                          <w:szCs w:val="18"/>
                        </w:rPr>
                        <w:t>資料來源：整理自防檢署提供資料。</w:t>
                      </w:r>
                    </w:p>
                  </w:txbxContent>
                </v:textbox>
                <w10:wrap type="square" anchorx="margin" anchory="margin"/>
              </v:shape>
            </w:pict>
          </mc:Fallback>
        </mc:AlternateContent>
      </w:r>
      <w:r w:rsidRPr="007E77B6">
        <w:rPr>
          <w:rFonts w:ascii="標楷體" w:eastAsia="標楷體" w:hAnsi="標楷體" w:cs="Times New Roman" w:hint="eastAsia"/>
          <w:bCs/>
          <w:szCs w:val="24"/>
        </w:rPr>
        <w:t>內前知悉有自國外郵遞寄送之事實者，即為輸入人，各分署除應調查收件人知悉郵包自國外郵遞寄送之</w:t>
      </w:r>
      <w:proofErr w:type="gramStart"/>
      <w:r w:rsidRPr="007E77B6">
        <w:rPr>
          <w:rFonts w:ascii="標楷體" w:eastAsia="標楷體" w:hAnsi="標楷體" w:cs="Times New Roman" w:hint="eastAsia"/>
          <w:bCs/>
          <w:szCs w:val="24"/>
        </w:rPr>
        <w:t>時間點外</w:t>
      </w:r>
      <w:proofErr w:type="gramEnd"/>
      <w:r w:rsidRPr="007E77B6">
        <w:rPr>
          <w:rFonts w:ascii="標楷體" w:eastAsia="標楷體" w:hAnsi="標楷體" w:cs="Times New Roman" w:hint="eastAsia"/>
          <w:bCs/>
          <w:szCs w:val="24"/>
        </w:rPr>
        <w:t>，應對寄件人與收件人關係、郵包內容物種類數量、郵包是否有訂單發票、郵遞路徑等事項</w:t>
      </w:r>
      <w:r w:rsidRPr="007E77B6">
        <w:rPr>
          <w:rFonts w:ascii="標楷體" w:eastAsia="標楷體" w:hAnsi="標楷體" w:cs="標楷體" w:hint="eastAsia"/>
          <w:szCs w:val="24"/>
        </w:rPr>
        <w:t>進行</w:t>
      </w:r>
      <w:r w:rsidRPr="007E77B6">
        <w:rPr>
          <w:rFonts w:ascii="標楷體" w:eastAsia="標楷體" w:hAnsi="標楷體" w:cs="Times New Roman" w:hint="eastAsia"/>
          <w:bCs/>
          <w:szCs w:val="24"/>
        </w:rPr>
        <w:t>調查。據該署統計，111至113年度查獲違規件數合計1,083件，</w:t>
      </w:r>
      <w:proofErr w:type="gramStart"/>
      <w:r w:rsidRPr="007E77B6">
        <w:rPr>
          <w:rFonts w:ascii="標楷體" w:eastAsia="標楷體" w:hAnsi="標楷體" w:cs="Times New Roman" w:hint="eastAsia"/>
          <w:bCs/>
          <w:szCs w:val="24"/>
        </w:rPr>
        <w:t>免裁罰件</w:t>
      </w:r>
      <w:proofErr w:type="gramEnd"/>
      <w:r w:rsidRPr="007E77B6">
        <w:rPr>
          <w:rFonts w:ascii="標楷體" w:eastAsia="標楷體" w:hAnsi="標楷體" w:cs="Times New Roman" w:hint="eastAsia"/>
          <w:bCs/>
          <w:szCs w:val="24"/>
        </w:rPr>
        <w:t>數高達1,069件，以收件人非輸入人之1,065件為最多，約占98.34％，且</w:t>
      </w:r>
      <w:proofErr w:type="gramStart"/>
      <w:r w:rsidRPr="007E77B6">
        <w:rPr>
          <w:rFonts w:ascii="標楷體" w:eastAsia="標楷體" w:hAnsi="標楷體" w:cs="Times New Roman" w:hint="eastAsia"/>
          <w:bCs/>
          <w:szCs w:val="24"/>
        </w:rPr>
        <w:t>裁罰率逐年</w:t>
      </w:r>
      <w:proofErr w:type="gramEnd"/>
      <w:r w:rsidRPr="007E77B6">
        <w:rPr>
          <w:rFonts w:ascii="標楷體" w:eastAsia="標楷體" w:hAnsi="標楷體" w:cs="Times New Roman" w:hint="eastAsia"/>
          <w:bCs/>
          <w:szCs w:val="24"/>
        </w:rPr>
        <w:t>下降，由</w:t>
      </w:r>
      <w:proofErr w:type="gramStart"/>
      <w:r w:rsidRPr="007E77B6">
        <w:rPr>
          <w:rFonts w:ascii="標楷體" w:eastAsia="標楷體" w:hAnsi="標楷體" w:cs="Times New Roman" w:hint="eastAsia"/>
          <w:bCs/>
          <w:szCs w:val="24"/>
        </w:rPr>
        <w:t>111</w:t>
      </w:r>
      <w:proofErr w:type="gramEnd"/>
      <w:r w:rsidRPr="007E77B6">
        <w:rPr>
          <w:rFonts w:ascii="標楷體" w:eastAsia="標楷體" w:hAnsi="標楷體" w:cs="Times New Roman" w:hint="eastAsia"/>
          <w:bCs/>
          <w:szCs w:val="24"/>
        </w:rPr>
        <w:t>年度之2.47％，下降至</w:t>
      </w:r>
      <w:proofErr w:type="gramStart"/>
      <w:r w:rsidRPr="007E77B6">
        <w:rPr>
          <w:rFonts w:ascii="標楷體" w:eastAsia="標楷體" w:hAnsi="標楷體" w:cs="Times New Roman" w:hint="eastAsia"/>
          <w:bCs/>
          <w:szCs w:val="24"/>
        </w:rPr>
        <w:t>113</w:t>
      </w:r>
      <w:proofErr w:type="gramEnd"/>
      <w:r w:rsidRPr="007E77B6">
        <w:rPr>
          <w:rFonts w:ascii="標楷體" w:eastAsia="標楷體" w:hAnsi="標楷體" w:cs="Times New Roman" w:hint="eastAsia"/>
          <w:bCs/>
          <w:szCs w:val="24"/>
        </w:rPr>
        <w:t>年度之0.29％（表1</w:t>
      </w:r>
      <w:r w:rsidR="00677C72" w:rsidRPr="007E77B6">
        <w:rPr>
          <w:rFonts w:ascii="標楷體" w:eastAsia="標楷體" w:hAnsi="標楷體" w:cs="Times New Roman"/>
          <w:bCs/>
          <w:szCs w:val="24"/>
        </w:rPr>
        <w:t>5</w:t>
      </w:r>
      <w:r w:rsidRPr="007E77B6">
        <w:rPr>
          <w:rFonts w:ascii="標楷體" w:eastAsia="標楷體" w:hAnsi="標楷體" w:cs="Times New Roman" w:hint="eastAsia"/>
          <w:bCs/>
          <w:szCs w:val="24"/>
        </w:rPr>
        <w:t>），而</w:t>
      </w:r>
      <w:proofErr w:type="gramStart"/>
      <w:r w:rsidRPr="007E77B6">
        <w:rPr>
          <w:rFonts w:ascii="標楷體" w:eastAsia="標楷體" w:hAnsi="標楷體" w:cs="Times New Roman" w:hint="eastAsia"/>
          <w:bCs/>
          <w:szCs w:val="24"/>
        </w:rPr>
        <w:t>114</w:t>
      </w:r>
      <w:proofErr w:type="gramEnd"/>
      <w:r w:rsidRPr="007E77B6">
        <w:rPr>
          <w:rFonts w:ascii="標楷體" w:eastAsia="標楷體" w:hAnsi="標楷體" w:cs="Times New Roman" w:hint="eastAsia"/>
          <w:bCs/>
          <w:szCs w:val="24"/>
        </w:rPr>
        <w:t>年度查獲違規已完成調查案件計273件，全數未能裁罰，顯示現行國際郵包輸入豬肉產品之管理機制，常因收件人與實際輸入人難以認定，致逾</w:t>
      </w:r>
      <w:proofErr w:type="gramStart"/>
      <w:r w:rsidRPr="007E77B6">
        <w:rPr>
          <w:rFonts w:ascii="標楷體" w:eastAsia="標楷體" w:hAnsi="標楷體" w:cs="Times New Roman" w:hint="eastAsia"/>
          <w:bCs/>
          <w:szCs w:val="24"/>
        </w:rPr>
        <w:t>9成</w:t>
      </w:r>
      <w:proofErr w:type="gramEnd"/>
      <w:r w:rsidRPr="007E77B6">
        <w:rPr>
          <w:rFonts w:ascii="標楷體" w:eastAsia="標楷體" w:hAnsi="標楷體" w:cs="Times New Roman" w:hint="eastAsia"/>
          <w:bCs/>
          <w:szCs w:val="24"/>
        </w:rPr>
        <w:t>查獲案件未能裁罰，難以發揮執法嚇阻效果，經</w:t>
      </w:r>
      <w:proofErr w:type="gramStart"/>
      <w:r w:rsidRPr="007E77B6">
        <w:rPr>
          <w:rFonts w:ascii="標楷體" w:eastAsia="標楷體" w:hAnsi="標楷體" w:cs="Times New Roman" w:hint="eastAsia"/>
          <w:bCs/>
          <w:szCs w:val="24"/>
        </w:rPr>
        <w:t>函請防檢</w:t>
      </w:r>
      <w:proofErr w:type="gramEnd"/>
      <w:r w:rsidRPr="007E77B6">
        <w:rPr>
          <w:rFonts w:ascii="標楷體" w:eastAsia="標楷體" w:hAnsi="標楷體" w:cs="Times New Roman" w:hint="eastAsia"/>
          <w:bCs/>
          <w:szCs w:val="24"/>
        </w:rPr>
        <w:t>署督促各分署依</w:t>
      </w:r>
      <w:proofErr w:type="gramStart"/>
      <w:r w:rsidRPr="007E77B6">
        <w:rPr>
          <w:rFonts w:ascii="標楷體" w:eastAsia="標楷體" w:hAnsi="標楷體" w:cs="Times New Roman" w:hint="eastAsia"/>
          <w:bCs/>
          <w:szCs w:val="24"/>
        </w:rPr>
        <w:t>上揭函釋</w:t>
      </w:r>
      <w:proofErr w:type="gramEnd"/>
      <w:r w:rsidRPr="007E77B6">
        <w:rPr>
          <w:rFonts w:ascii="標楷體" w:eastAsia="標楷體" w:hAnsi="標楷體" w:cs="Times New Roman" w:hint="eastAsia"/>
          <w:bCs/>
          <w:szCs w:val="24"/>
        </w:rPr>
        <w:t>落實辦理裁罰認定事宜，並依各分署實際辦理情形，滾動檢討及修正裁罰認定程序，以提升邊境防疫成效。據復：已針對各分署查獲豬肉郵包案件之執行裁罰，建立案件處置進度表，定期盤點追蹤列管，掌握個案調查進度及裁罰結果，</w:t>
      </w:r>
      <w:proofErr w:type="gramStart"/>
      <w:r w:rsidRPr="007E77B6">
        <w:rPr>
          <w:rFonts w:ascii="標楷體" w:eastAsia="標楷體" w:hAnsi="標楷體" w:cs="Times New Roman" w:hint="eastAsia"/>
          <w:bCs/>
          <w:szCs w:val="24"/>
        </w:rPr>
        <w:t>俟</w:t>
      </w:r>
      <w:proofErr w:type="gramEnd"/>
      <w:r w:rsidRPr="007E77B6">
        <w:rPr>
          <w:rFonts w:ascii="標楷體" w:eastAsia="標楷體" w:hAnsi="標楷體" w:cs="Times New Roman" w:hint="eastAsia"/>
          <w:bCs/>
          <w:szCs w:val="24"/>
        </w:rPr>
        <w:t>115年結束後再滾動檢討裁罰認定程序，以提升執行效益。</w:t>
      </w:r>
    </w:p>
    <w:p w14:paraId="107508D8" w14:textId="53CFF17D" w:rsidR="00DA5DAD" w:rsidRPr="007E77B6" w:rsidRDefault="006050CF" w:rsidP="00AD1671">
      <w:pPr>
        <w:widowControl/>
        <w:overflowPunct w:val="0"/>
        <w:spacing w:line="450" w:lineRule="exact"/>
        <w:ind w:firstLineChars="450" w:firstLine="1081"/>
        <w:jc w:val="both"/>
        <w:rPr>
          <w:rFonts w:ascii="標楷體" w:eastAsia="標楷體" w:hAnsi="標楷體" w:cs="Times New Roman"/>
          <w:bCs/>
          <w:szCs w:val="24"/>
        </w:rPr>
      </w:pPr>
      <w:r w:rsidRPr="007E77B6">
        <w:rPr>
          <w:rFonts w:ascii="標楷體" w:eastAsia="標楷體" w:hAnsi="標楷體" w:cs="Times New Roman" w:hint="eastAsia"/>
          <w:b/>
          <w:bCs/>
          <w:iCs/>
          <w:noProof/>
          <w:szCs w:val="24"/>
        </w:rPr>
        <w:lastRenderedPageBreak/>
        <mc:AlternateContent>
          <mc:Choice Requires="wpg">
            <w:drawing>
              <wp:anchor distT="0" distB="0" distL="114300" distR="114300" simplePos="0" relativeHeight="251698176" behindDoc="0" locked="0" layoutInCell="1" allowOverlap="1" wp14:anchorId="50C7387C" wp14:editId="6AF8C9A2">
                <wp:simplePos x="0" y="0"/>
                <wp:positionH relativeFrom="column">
                  <wp:posOffset>2494525</wp:posOffset>
                </wp:positionH>
                <wp:positionV relativeFrom="paragraph">
                  <wp:posOffset>5897849</wp:posOffset>
                </wp:positionV>
                <wp:extent cx="3915110" cy="2990032"/>
                <wp:effectExtent l="0" t="0" r="9525" b="1270"/>
                <wp:wrapSquare wrapText="bothSides"/>
                <wp:docPr id="26" name="群組 26"/>
                <wp:cNvGraphicFramePr/>
                <a:graphic xmlns:a="http://schemas.openxmlformats.org/drawingml/2006/main">
                  <a:graphicData uri="http://schemas.microsoft.com/office/word/2010/wordprocessingGroup">
                    <wpg:wgp>
                      <wpg:cNvGrpSpPr/>
                      <wpg:grpSpPr>
                        <a:xfrm>
                          <a:off x="0" y="0"/>
                          <a:ext cx="3915110" cy="2990032"/>
                          <a:chOff x="0" y="0"/>
                          <a:chExt cx="3915110" cy="2990032"/>
                        </a:xfrm>
                      </wpg:grpSpPr>
                      <wps:wsp>
                        <wps:cNvPr id="14" name="文字方塊 14"/>
                        <wps:cNvSpPr txBox="1"/>
                        <wps:spPr>
                          <a:xfrm>
                            <a:off x="22440" y="482444"/>
                            <a:ext cx="3410768" cy="2221487"/>
                          </a:xfrm>
                          <a:prstGeom prst="rect">
                            <a:avLst/>
                          </a:prstGeom>
                          <a:noFill/>
                          <a:ln w="6350">
                            <a:noFill/>
                          </a:ln>
                        </wps:spPr>
                        <wps:txbx>
                          <w:txbxContent>
                            <w:p w14:paraId="49FF3157" w14:textId="456D4F5B" w:rsidR="00060563" w:rsidRDefault="00060563" w:rsidP="00060563">
                              <w:pPr>
                                <w:spacing w:line="0" w:lineRule="atLeast"/>
                              </w:pPr>
                              <w:r>
                                <w:rPr>
                                  <w:noProof/>
                                </w:rPr>
                                <w:drawing>
                                  <wp:inline distT="0" distB="0" distL="0" distR="0" wp14:anchorId="0D8A42A2" wp14:editId="1FA004BD">
                                    <wp:extent cx="3207600" cy="2120400"/>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21.png"/>
                                            <pic:cNvPicPr/>
                                          </pic:nvPicPr>
                                          <pic:blipFill rotWithShape="1">
                                            <a:blip r:embed="rId10" cstate="print">
                                              <a:grayscl/>
                                              <a:extLst>
                                                <a:ext uri="{28A0092B-C50C-407E-A947-70E740481C1C}">
                                                  <a14:useLocalDpi xmlns:a14="http://schemas.microsoft.com/office/drawing/2010/main" val="0"/>
                                                </a:ext>
                                              </a:extLst>
                                            </a:blip>
                                            <a:srcRect t="6584"/>
                                            <a:stretch/>
                                          </pic:blipFill>
                                          <pic:spPr bwMode="auto">
                                            <a:xfrm>
                                              <a:off x="0" y="0"/>
                                              <a:ext cx="3207600" cy="212040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文字方塊 46"/>
                        <wps:cNvSpPr txBox="1"/>
                        <wps:spPr>
                          <a:xfrm>
                            <a:off x="0" y="0"/>
                            <a:ext cx="3881755" cy="465455"/>
                          </a:xfrm>
                          <a:prstGeom prst="rect">
                            <a:avLst/>
                          </a:prstGeom>
                          <a:solidFill>
                            <a:sysClr val="window" lastClr="FFFFFF"/>
                          </a:solidFill>
                          <a:ln w="6350">
                            <a:noFill/>
                          </a:ln>
                        </wps:spPr>
                        <wps:txbx>
                          <w:txbxContent>
                            <w:p w14:paraId="00FBE5D4" w14:textId="174F9DC1" w:rsidR="00DA5DAD" w:rsidRPr="00856F0A" w:rsidRDefault="00DA5DAD" w:rsidP="006050CF">
                              <w:pPr>
                                <w:spacing w:line="0" w:lineRule="atLeast"/>
                                <w:ind w:left="713" w:hangingChars="297" w:hanging="713"/>
                                <w:jc w:val="both"/>
                                <w:rPr>
                                  <w:rFonts w:ascii="標楷體" w:eastAsia="標楷體" w:hAnsi="標楷體"/>
                                </w:rPr>
                              </w:pPr>
                              <w:r w:rsidRPr="007D23E6">
                                <w:rPr>
                                  <w:rFonts w:ascii="標楷體" w:eastAsia="標楷體" w:hAnsi="標楷體" w:hint="eastAsia"/>
                                  <w:b/>
                                  <w:szCs w:val="24"/>
                                </w:rPr>
                                <w:t>圖</w:t>
                              </w:r>
                              <w:r w:rsidR="00677C72">
                                <w:rPr>
                                  <w:rFonts w:ascii="標楷體" w:eastAsia="標楷體" w:hAnsi="標楷體"/>
                                  <w:b/>
                                  <w:szCs w:val="24"/>
                                </w:rPr>
                                <w:t>2</w:t>
                              </w:r>
                              <w:r w:rsidRPr="007D23E6">
                                <w:rPr>
                                  <w:rFonts w:ascii="標楷體" w:eastAsia="標楷體" w:hAnsi="標楷體"/>
                                  <w:b/>
                                  <w:szCs w:val="24"/>
                                </w:rPr>
                                <w:t xml:space="preserve">  </w:t>
                              </w:r>
                              <w:r w:rsidRPr="007D23E6">
                                <w:rPr>
                                  <w:rFonts w:ascii="標楷體" w:eastAsia="標楷體" w:hAnsi="標楷體" w:hint="eastAsia"/>
                                  <w:b/>
                                  <w:szCs w:val="24"/>
                                </w:rPr>
                                <w:t>114年10月曾進出非洲豬瘟案例場之化製車行經關聯場情形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 name="文字方塊 47"/>
                        <wps:cNvSpPr txBox="1"/>
                        <wps:spPr>
                          <a:xfrm>
                            <a:off x="1873679" y="931229"/>
                            <a:ext cx="616585" cy="330200"/>
                          </a:xfrm>
                          <a:prstGeom prst="rect">
                            <a:avLst/>
                          </a:prstGeom>
                          <a:noFill/>
                          <a:ln w="6350">
                            <a:noFill/>
                          </a:ln>
                        </wps:spPr>
                        <wps:txbx>
                          <w:txbxContent>
                            <w:p w14:paraId="14EFC4E5" w14:textId="77777777" w:rsidR="00DA5DAD" w:rsidRPr="00284DE9" w:rsidRDefault="00DA5DAD" w:rsidP="00DA5DAD">
                              <w:pPr>
                                <w:rPr>
                                  <w:rFonts w:ascii="標楷體" w:eastAsia="標楷體" w:hAnsi="標楷體"/>
                                  <w:sz w:val="20"/>
                                  <w:szCs w:val="20"/>
                                </w:rPr>
                              </w:pPr>
                              <w:r w:rsidRPr="00284DE9">
                                <w:rPr>
                                  <w:rFonts w:ascii="標楷體" w:eastAsia="標楷體" w:hAnsi="標楷體" w:hint="eastAsia"/>
                                  <w:sz w:val="20"/>
                                  <w:szCs w:val="20"/>
                                </w:rPr>
                                <w:t>臺中市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 name="群組 11"/>
                        <wpg:cNvGrpSpPr/>
                        <wpg:grpSpPr>
                          <a:xfrm>
                            <a:off x="1980265" y="1475381"/>
                            <a:ext cx="1934845" cy="1023620"/>
                            <a:chOff x="0" y="0"/>
                            <a:chExt cx="1984846" cy="1023620"/>
                          </a:xfrm>
                        </wpg:grpSpPr>
                        <wps:wsp>
                          <wps:cNvPr id="49" name="文字方塊 49"/>
                          <wps:cNvSpPr txBox="1"/>
                          <wps:spPr>
                            <a:xfrm>
                              <a:off x="0" y="0"/>
                              <a:ext cx="1984846" cy="1023620"/>
                            </a:xfrm>
                            <a:prstGeom prst="rect">
                              <a:avLst/>
                            </a:prstGeom>
                            <a:solidFill>
                              <a:sysClr val="window" lastClr="FFFFFF"/>
                            </a:solidFill>
                            <a:ln w="6350">
                              <a:noFill/>
                            </a:ln>
                          </wps:spPr>
                          <wps:txbx>
                            <w:txbxContent>
                              <w:p w14:paraId="4D614268" w14:textId="77777777" w:rsidR="00DA5DAD" w:rsidRPr="00A14343" w:rsidRDefault="00DA5DAD" w:rsidP="00DA5DAD">
                                <w:pPr>
                                  <w:rPr>
                                    <w:rFonts w:ascii="標楷體" w:eastAsia="標楷體" w:hAnsi="標楷體"/>
                                    <w:sz w:val="20"/>
                                    <w:szCs w:val="20"/>
                                  </w:rPr>
                                </w:pPr>
                                <w:r w:rsidRPr="00A14343">
                                  <w:rPr>
                                    <w:rFonts w:hint="eastAsia"/>
                                    <w:sz w:val="20"/>
                                    <w:szCs w:val="20"/>
                                  </w:rPr>
                                  <w:t xml:space="preserve">   </w:t>
                                </w:r>
                                <w:r w:rsidRPr="00A14343">
                                  <w:rPr>
                                    <w:rFonts w:ascii="標楷體" w:eastAsia="標楷體" w:hAnsi="標楷體" w:hint="eastAsia"/>
                                    <w:sz w:val="20"/>
                                    <w:szCs w:val="20"/>
                                  </w:rPr>
                                  <w:t>化製車10月9日行經路線</w:t>
                                </w:r>
                              </w:p>
                              <w:p w14:paraId="273D78FB" w14:textId="77777777" w:rsidR="00DA5DAD" w:rsidRPr="00A14343" w:rsidRDefault="00DA5DAD" w:rsidP="00DA5DAD">
                                <w:pPr>
                                  <w:rPr>
                                    <w:rFonts w:ascii="標楷體" w:eastAsia="標楷體" w:hAnsi="標楷體"/>
                                    <w:sz w:val="20"/>
                                    <w:szCs w:val="20"/>
                                  </w:rPr>
                                </w:pPr>
                                <w:r w:rsidRPr="00A14343">
                                  <w:rPr>
                                    <w:rFonts w:ascii="標楷體" w:eastAsia="標楷體" w:hAnsi="標楷體" w:hint="eastAsia"/>
                                    <w:sz w:val="20"/>
                                    <w:szCs w:val="20"/>
                                  </w:rPr>
                                  <w:t xml:space="preserve"> </w:t>
                                </w:r>
                                <w:r w:rsidRPr="00A14343">
                                  <w:rPr>
                                    <w:rFonts w:ascii="標楷體" w:eastAsia="標楷體" w:hAnsi="標楷體"/>
                                    <w:sz w:val="20"/>
                                    <w:szCs w:val="20"/>
                                  </w:rPr>
                                  <w:t xml:space="preserve">  </w:t>
                                </w:r>
                                <w:r w:rsidRPr="00A14343">
                                  <w:rPr>
                                    <w:rFonts w:ascii="標楷體" w:eastAsia="標楷體" w:hAnsi="標楷體" w:hint="eastAsia"/>
                                    <w:sz w:val="20"/>
                                    <w:szCs w:val="20"/>
                                  </w:rPr>
                                  <w:t>化製車1</w:t>
                                </w:r>
                                <w:r w:rsidRPr="00A14343">
                                  <w:rPr>
                                    <w:rFonts w:ascii="標楷體" w:eastAsia="標楷體" w:hAnsi="標楷體"/>
                                    <w:sz w:val="20"/>
                                    <w:szCs w:val="20"/>
                                  </w:rPr>
                                  <w:t>0</w:t>
                                </w:r>
                                <w:r w:rsidRPr="00A14343">
                                  <w:rPr>
                                    <w:rFonts w:ascii="標楷體" w:eastAsia="標楷體" w:hAnsi="標楷體" w:hint="eastAsia"/>
                                    <w:sz w:val="20"/>
                                    <w:szCs w:val="20"/>
                                  </w:rPr>
                                  <w:t>月</w:t>
                                </w:r>
                                <w:r w:rsidRPr="00A14343">
                                  <w:rPr>
                                    <w:rFonts w:ascii="標楷體" w:eastAsia="標楷體" w:hAnsi="標楷體"/>
                                    <w:sz w:val="20"/>
                                    <w:szCs w:val="20"/>
                                  </w:rPr>
                                  <w:t>20</w:t>
                                </w:r>
                                <w:r w:rsidRPr="00A14343">
                                  <w:rPr>
                                    <w:rFonts w:ascii="標楷體" w:eastAsia="標楷體" w:hAnsi="標楷體" w:hint="eastAsia"/>
                                    <w:sz w:val="20"/>
                                    <w:szCs w:val="20"/>
                                  </w:rPr>
                                  <w:t>日行經路線</w:t>
                                </w:r>
                              </w:p>
                              <w:p w14:paraId="7C570FEB" w14:textId="77777777" w:rsidR="00DA5DAD" w:rsidRPr="00A14343" w:rsidRDefault="00DA5DAD" w:rsidP="00DA5DAD">
                                <w:pPr>
                                  <w:rPr>
                                    <w:rFonts w:ascii="標楷體" w:eastAsia="標楷體" w:hAnsi="標楷體"/>
                                    <w:sz w:val="20"/>
                                    <w:szCs w:val="20"/>
                                  </w:rPr>
                                </w:pPr>
                                <w:r w:rsidRPr="00A14343">
                                  <w:rPr>
                                    <w:rFonts w:ascii="標楷體" w:eastAsia="標楷體" w:hAnsi="標楷體" w:hint="eastAsia"/>
                                    <w:sz w:val="20"/>
                                    <w:szCs w:val="20"/>
                                  </w:rPr>
                                  <w:t xml:space="preserve">   </w:t>
                                </w:r>
                                <w:r w:rsidRPr="00A14343">
                                  <w:rPr>
                                    <w:rFonts w:ascii="標楷體" w:eastAsia="標楷體" w:hAnsi="標楷體"/>
                                    <w:sz w:val="20"/>
                                    <w:szCs w:val="20"/>
                                  </w:rPr>
                                  <w:t>已列入關聯場</w:t>
                                </w:r>
                              </w:p>
                              <w:p w14:paraId="330AA94D" w14:textId="77777777" w:rsidR="00DA5DAD" w:rsidRPr="00A14343" w:rsidRDefault="00DA5DAD" w:rsidP="00DA5DAD">
                                <w:pPr>
                                  <w:rPr>
                                    <w:rFonts w:ascii="標楷體" w:eastAsia="標楷體" w:hAnsi="標楷體"/>
                                    <w:sz w:val="20"/>
                                    <w:szCs w:val="20"/>
                                  </w:rPr>
                                </w:pPr>
                                <w:r w:rsidRPr="00A14343">
                                  <w:rPr>
                                    <w:rFonts w:ascii="標楷體" w:eastAsia="標楷體" w:hAnsi="標楷體" w:hint="eastAsia"/>
                                    <w:sz w:val="20"/>
                                    <w:szCs w:val="20"/>
                                  </w:rPr>
                                  <w:t xml:space="preserve"> </w:t>
                                </w:r>
                                <w:r w:rsidRPr="00A14343">
                                  <w:rPr>
                                    <w:rFonts w:ascii="標楷體" w:eastAsia="標楷體" w:hAnsi="標楷體"/>
                                    <w:sz w:val="20"/>
                                    <w:szCs w:val="20"/>
                                  </w:rPr>
                                  <w:t xml:space="preserve">  </w:t>
                                </w:r>
                                <w:r w:rsidRPr="00A14343">
                                  <w:rPr>
                                    <w:rFonts w:ascii="標楷體" w:eastAsia="標楷體" w:hAnsi="標楷體" w:hint="eastAsia"/>
                                    <w:sz w:val="20"/>
                                    <w:szCs w:val="20"/>
                                  </w:rPr>
                                  <w:t>未列入關聯場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 name="群組 8"/>
                          <wpg:cNvGrpSpPr/>
                          <wpg:grpSpPr>
                            <a:xfrm>
                              <a:off x="21271" y="176125"/>
                              <a:ext cx="184683" cy="747882"/>
                              <a:chOff x="0" y="0"/>
                              <a:chExt cx="184683" cy="747882"/>
                            </a:xfrm>
                          </wpg:grpSpPr>
                          <wps:wsp>
                            <wps:cNvPr id="50" name="圓角矩形 38"/>
                            <wps:cNvSpPr/>
                            <wps:spPr>
                              <a:xfrm>
                                <a:off x="1168" y="194123"/>
                                <a:ext cx="183515" cy="56515"/>
                              </a:xfrm>
                              <a:prstGeom prst="roundRect">
                                <a:avLst/>
                              </a:prstGeom>
                              <a:solidFill>
                                <a:schemeClr val="tx1">
                                  <a:lumMod val="65000"/>
                                  <a:lumOff val="35000"/>
                                </a:schemeClr>
                              </a:solidFill>
                              <a:ln w="12700" cap="flat" cmpd="sng" algn="ctr">
                                <a:solidFill>
                                  <a:schemeClr val="tx1">
                                    <a:lumMod val="65000"/>
                                    <a:lumOff val="35000"/>
                                  </a:scheme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1" name="群組 51"/>
                            <wpg:cNvGrpSpPr>
                              <a:grpSpLocks noChangeAspect="1"/>
                            </wpg:cNvGrpSpPr>
                            <wpg:grpSpPr>
                              <a:xfrm>
                                <a:off x="1168" y="373637"/>
                                <a:ext cx="175895" cy="143510"/>
                                <a:chOff x="0" y="0"/>
                                <a:chExt cx="215900" cy="254000"/>
                              </a:xfrm>
                            </wpg:grpSpPr>
                            <wps:wsp>
                              <wps:cNvPr id="52" name="加號 52"/>
                              <wps:cNvSpPr/>
                              <wps:spPr>
                                <a:xfrm>
                                  <a:off x="0" y="0"/>
                                  <a:ext cx="215900" cy="254000"/>
                                </a:xfrm>
                                <a:prstGeom prst="mathPlus">
                                  <a:avLst/>
                                </a:prstGeom>
                                <a:solidFill>
                                  <a:schemeClr val="tx1">
                                    <a:lumMod val="50000"/>
                                    <a:lumOff val="50000"/>
                                  </a:schemeClr>
                                </a:solidFill>
                                <a:ln w="12700" cap="flat" cmpd="sng" algn="ctr">
                                  <a:solidFill>
                                    <a:schemeClr val="tx1">
                                      <a:lumMod val="50000"/>
                                      <a:lumOff val="50000"/>
                                    </a:scheme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橢圓 53"/>
                              <wps:cNvSpPr/>
                              <wps:spPr>
                                <a:xfrm>
                                  <a:off x="0" y="0"/>
                                  <a:ext cx="215900" cy="254000"/>
                                </a:xfrm>
                                <a:prstGeom prst="ellipse">
                                  <a:avLst/>
                                </a:prstGeom>
                                <a:noFill/>
                                <a:ln w="12700" cap="flat" cmpd="sng" algn="ctr">
                                  <a:solidFill>
                                    <a:schemeClr val="tx1">
                                      <a:lumMod val="50000"/>
                                      <a:lumOff val="50000"/>
                                    </a:scheme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4" name="五角星形 19"/>
                            <wps:cNvSpPr/>
                            <wps:spPr>
                              <a:xfrm>
                                <a:off x="0" y="568812"/>
                                <a:ext cx="182880" cy="179070"/>
                              </a:xfrm>
                              <a:prstGeom prst="star5">
                                <a:avLst/>
                              </a:prstGeom>
                              <a:solidFill>
                                <a:schemeClr val="bg2">
                                  <a:lumMod val="25000"/>
                                </a:schemeClr>
                              </a:solidFill>
                              <a:ln w="12700" cap="flat" cmpd="sng" algn="ctr">
                                <a:solidFill>
                                  <a:schemeClr val="bg2">
                                    <a:lumMod val="25000"/>
                                  </a:scheme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直線接點 55"/>
                            <wps:cNvCnPr/>
                            <wps:spPr>
                              <a:xfrm>
                                <a:off x="1168" y="0"/>
                                <a:ext cx="182880" cy="0"/>
                              </a:xfrm>
                              <a:prstGeom prst="line">
                                <a:avLst/>
                              </a:prstGeom>
                              <a:noFill/>
                              <a:ln w="28575" cap="flat" cmpd="sng" algn="ctr">
                                <a:solidFill>
                                  <a:sysClr val="windowText" lastClr="000000"/>
                                </a:solidFill>
                                <a:prstDash val="sysDot"/>
                                <a:round/>
                                <a:headEnd type="none" w="med" len="med"/>
                                <a:tailEnd type="none" w="med" len="med"/>
                              </a:ln>
                              <a:effectLst/>
                            </wps:spPr>
                            <wps:bodyPr/>
                          </wps:wsp>
                        </wpg:grpSp>
                      </wpg:grpSp>
                      <wps:wsp>
                        <wps:cNvPr id="24" name="文字方塊 24"/>
                        <wps:cNvSpPr txBox="1"/>
                        <wps:spPr>
                          <a:xfrm>
                            <a:off x="28050" y="2720761"/>
                            <a:ext cx="3404975" cy="269271"/>
                          </a:xfrm>
                          <a:prstGeom prst="rect">
                            <a:avLst/>
                          </a:prstGeom>
                          <a:noFill/>
                          <a:ln w="6350">
                            <a:noFill/>
                          </a:ln>
                        </wps:spPr>
                        <wps:txbx>
                          <w:txbxContent>
                            <w:p w14:paraId="5695B80D" w14:textId="04E2A7F5" w:rsidR="006050CF" w:rsidRDefault="006050CF" w:rsidP="006050CF">
                              <w:pPr>
                                <w:spacing w:line="0" w:lineRule="atLeast"/>
                              </w:pPr>
                              <w:r w:rsidRPr="007D23E6">
                                <w:rPr>
                                  <w:rFonts w:ascii="標楷體" w:eastAsia="標楷體" w:hAnsi="標楷體" w:hint="eastAsia"/>
                                  <w:sz w:val="18"/>
                                  <w:szCs w:val="18"/>
                                </w:rPr>
                                <w:t>資料來源：整理自農業部及防檢署提供資料</w:t>
                              </w:r>
                              <w:r w:rsidRPr="00856F0A">
                                <w:rPr>
                                  <w:rFonts w:ascii="標楷體" w:eastAsia="標楷體" w:hAnsi="標楷體"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dtfl="http://schemas.microsoft.com/office/word/2024/wordml/sdtformatlock" xmlns:w16du="http://schemas.microsoft.com/office/word/2023/wordml/word16du">
            <w:pict>
              <v:group w14:anchorId="50C7387C" id="群組 26" o:spid="_x0000_s1048" style="position:absolute;left:0;text-align:left;margin-left:196.4pt;margin-top:464.4pt;width:308.3pt;height:235.45pt;z-index:251698176" coordsize="39151,29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">
                <v:shape id="文字方塊 14" o:spid="_x0000_s1049" type="#_x0000_t202" style="position:absolute;left:224;top:4824;width:34108;height:22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49FF3157" w14:textId="456D4F5B" w:rsidR="00060563" w:rsidRDefault="00060563" w:rsidP="00060563">
                        <w:pPr>
                          <w:spacing w:line="0" w:lineRule="atLeast"/>
                        </w:pPr>
                        <w:r>
                          <w:rPr>
                            <w:noProof/>
                          </w:rPr>
                          <w:drawing>
                            <wp:inline distT="0" distB="0" distL="0" distR="0" wp14:anchorId="0D8A42A2" wp14:editId="1FA004BD">
                              <wp:extent cx="3207600" cy="2120400"/>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21.png"/>
                                      <pic:cNvPicPr/>
                                    </pic:nvPicPr>
                                    <pic:blipFill rotWithShape="1">
                                      <a:blip r:embed="rId11" cstate="print">
                                        <a:grayscl/>
                                        <a:extLst>
                                          <a:ext uri="{28A0092B-C50C-407E-A947-70E740481C1C}">
                                            <a14:useLocalDpi xmlns:a14="http://schemas.microsoft.com/office/drawing/2010/main" val="0"/>
                                          </a:ext>
                                        </a:extLst>
                                      </a:blip>
                                      <a:srcRect t="6584"/>
                                      <a:stretch/>
                                    </pic:blipFill>
                                    <pic:spPr bwMode="auto">
                                      <a:xfrm>
                                        <a:off x="0" y="0"/>
                                        <a:ext cx="3207600" cy="212040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v:shape id="文字方塊 46" o:spid="_x0000_s1050" type="#_x0000_t202" style="position:absolute;width:38817;height:4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" fillcolor="window" stroked="f" strokeweight=".5pt">
                  <v:textbox>
                    <w:txbxContent>
                      <w:p w14:paraId="00FBE5D4" w14:textId="174F9DC1" w:rsidR="00DA5DAD" w:rsidRPr="00856F0A" w:rsidRDefault="00DA5DAD" w:rsidP="006050CF">
                        <w:pPr>
                          <w:spacing w:line="0" w:lineRule="atLeast"/>
                          <w:ind w:left="713" w:hangingChars="297" w:hanging="713"/>
                          <w:jc w:val="both"/>
                          <w:rPr>
                            <w:rFonts w:ascii="標楷體" w:eastAsia="標楷體" w:hAnsi="標楷體"/>
                          </w:rPr>
                        </w:pPr>
                        <w:r w:rsidRPr="007D23E6">
                          <w:rPr>
                            <w:rFonts w:ascii="標楷體" w:eastAsia="標楷體" w:hAnsi="標楷體" w:hint="eastAsia"/>
                            <w:b/>
                            <w:szCs w:val="24"/>
                          </w:rPr>
                          <w:t>圖</w:t>
                        </w:r>
                        <w:r w:rsidR="00677C72">
                          <w:rPr>
                            <w:rFonts w:ascii="標楷體" w:eastAsia="標楷體" w:hAnsi="標楷體"/>
                            <w:b/>
                            <w:szCs w:val="24"/>
                          </w:rPr>
                          <w:t>2</w:t>
                        </w:r>
                        <w:r w:rsidRPr="007D23E6">
                          <w:rPr>
                            <w:rFonts w:ascii="標楷體" w:eastAsia="標楷體" w:hAnsi="標楷體"/>
                            <w:b/>
                            <w:szCs w:val="24"/>
                          </w:rPr>
                          <w:t xml:space="preserve">  </w:t>
                        </w:r>
                        <w:r w:rsidRPr="007D23E6">
                          <w:rPr>
                            <w:rFonts w:ascii="標楷體" w:eastAsia="標楷體" w:hAnsi="標楷體" w:hint="eastAsia"/>
                            <w:b/>
                            <w:szCs w:val="24"/>
                          </w:rPr>
                          <w:t>114年10月曾進出非洲豬瘟案例場之化製車行經關聯場情形</w:t>
                        </w:r>
                      </w:p>
                    </w:txbxContent>
                  </v:textbox>
                </v:shape>
                <v:shape id="文字方塊 47" o:spid="_x0000_s1051" type="#_x0000_t202" style="position:absolute;left:18736;top:9312;width:6166;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3mxQAAANsAAAAPAAAAZHJzL2Rvd25yZXYueG1sRI9Pi8Iw&#10;FMTvC36H8ARva6qs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BITa3mxQAAANsAAAAP&#10;AAAAAAAAAAAAAAAAAAcCAABkcnMvZG93bnJldi54bWxQSwUGAAAAAAMAAwC3AAAA+QIAAAAA&#10;" filled="f" stroked="f" strokeweight=".5pt">
                  <v:textbox>
                    <w:txbxContent>
                      <w:p w14:paraId="14EFC4E5" w14:textId="77777777" w:rsidR="00DA5DAD" w:rsidRPr="00284DE9" w:rsidRDefault="00DA5DAD" w:rsidP="00DA5DAD">
                        <w:pPr>
                          <w:rPr>
                            <w:rFonts w:ascii="標楷體" w:eastAsia="標楷體" w:hAnsi="標楷體"/>
                            <w:sz w:val="20"/>
                            <w:szCs w:val="20"/>
                          </w:rPr>
                        </w:pPr>
                        <w:proofErr w:type="gramStart"/>
                        <w:r w:rsidRPr="00284DE9">
                          <w:rPr>
                            <w:rFonts w:ascii="標楷體" w:eastAsia="標楷體" w:hAnsi="標楷體" w:hint="eastAsia"/>
                            <w:sz w:val="20"/>
                            <w:szCs w:val="20"/>
                          </w:rPr>
                          <w:t>臺</w:t>
                        </w:r>
                        <w:proofErr w:type="gramEnd"/>
                        <w:r w:rsidRPr="00284DE9">
                          <w:rPr>
                            <w:rFonts w:ascii="標楷體" w:eastAsia="標楷體" w:hAnsi="標楷體" w:hint="eastAsia"/>
                            <w:sz w:val="20"/>
                            <w:szCs w:val="20"/>
                          </w:rPr>
                          <w:t>中市</w:t>
                        </w:r>
                      </w:p>
                    </w:txbxContent>
                  </v:textbox>
                </v:shape>
                <v:group id="群組 11" o:spid="_x0000_s1052" style="position:absolute;left:19802;top:14753;width:19349;height:10237" coordsize="19848,1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字方塊 49" o:spid="_x0000_s1053" type="#_x0000_t202" style="position:absolute;width:19848;height:10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" fillcolor="window" stroked="f" strokeweight=".5pt">
                    <v:textbox>
                      <w:txbxContent>
                        <w:p w14:paraId="4D614268" w14:textId="77777777" w:rsidR="00DA5DAD" w:rsidRPr="00A14343" w:rsidRDefault="00DA5DAD" w:rsidP="00DA5DAD">
                          <w:pPr>
                            <w:rPr>
                              <w:rFonts w:ascii="標楷體" w:eastAsia="標楷體" w:hAnsi="標楷體"/>
                              <w:sz w:val="20"/>
                              <w:szCs w:val="20"/>
                            </w:rPr>
                          </w:pPr>
                          <w:r w:rsidRPr="00A14343">
                            <w:rPr>
                              <w:rFonts w:hint="eastAsia"/>
                              <w:sz w:val="20"/>
                              <w:szCs w:val="20"/>
                            </w:rPr>
                            <w:t xml:space="preserve">   </w:t>
                          </w:r>
                          <w:r w:rsidRPr="00A14343">
                            <w:rPr>
                              <w:rFonts w:ascii="標楷體" w:eastAsia="標楷體" w:hAnsi="標楷體" w:hint="eastAsia"/>
                              <w:sz w:val="20"/>
                              <w:szCs w:val="20"/>
                            </w:rPr>
                            <w:t>化製車10月9日行經路線</w:t>
                          </w:r>
                        </w:p>
                        <w:p w14:paraId="273D78FB" w14:textId="77777777" w:rsidR="00DA5DAD" w:rsidRPr="00A14343" w:rsidRDefault="00DA5DAD" w:rsidP="00DA5DAD">
                          <w:pPr>
                            <w:rPr>
                              <w:rFonts w:ascii="標楷體" w:eastAsia="標楷體" w:hAnsi="標楷體"/>
                              <w:sz w:val="20"/>
                              <w:szCs w:val="20"/>
                            </w:rPr>
                          </w:pPr>
                          <w:r w:rsidRPr="00A14343">
                            <w:rPr>
                              <w:rFonts w:ascii="標楷體" w:eastAsia="標楷體" w:hAnsi="標楷體" w:hint="eastAsia"/>
                              <w:sz w:val="20"/>
                              <w:szCs w:val="20"/>
                            </w:rPr>
                            <w:t xml:space="preserve"> </w:t>
                          </w:r>
                          <w:r w:rsidRPr="00A14343">
                            <w:rPr>
                              <w:rFonts w:ascii="標楷體" w:eastAsia="標楷體" w:hAnsi="標楷體"/>
                              <w:sz w:val="20"/>
                              <w:szCs w:val="20"/>
                            </w:rPr>
                            <w:t xml:space="preserve">  </w:t>
                          </w:r>
                          <w:r w:rsidRPr="00A14343">
                            <w:rPr>
                              <w:rFonts w:ascii="標楷體" w:eastAsia="標楷體" w:hAnsi="標楷體" w:hint="eastAsia"/>
                              <w:sz w:val="20"/>
                              <w:szCs w:val="20"/>
                            </w:rPr>
                            <w:t>化製車1</w:t>
                          </w:r>
                          <w:r w:rsidRPr="00A14343">
                            <w:rPr>
                              <w:rFonts w:ascii="標楷體" w:eastAsia="標楷體" w:hAnsi="標楷體"/>
                              <w:sz w:val="20"/>
                              <w:szCs w:val="20"/>
                            </w:rPr>
                            <w:t>0</w:t>
                          </w:r>
                          <w:r w:rsidRPr="00A14343">
                            <w:rPr>
                              <w:rFonts w:ascii="標楷體" w:eastAsia="標楷體" w:hAnsi="標楷體" w:hint="eastAsia"/>
                              <w:sz w:val="20"/>
                              <w:szCs w:val="20"/>
                            </w:rPr>
                            <w:t>月</w:t>
                          </w:r>
                          <w:r w:rsidRPr="00A14343">
                            <w:rPr>
                              <w:rFonts w:ascii="標楷體" w:eastAsia="標楷體" w:hAnsi="標楷體"/>
                              <w:sz w:val="20"/>
                              <w:szCs w:val="20"/>
                            </w:rPr>
                            <w:t>20</w:t>
                          </w:r>
                          <w:r w:rsidRPr="00A14343">
                            <w:rPr>
                              <w:rFonts w:ascii="標楷體" w:eastAsia="標楷體" w:hAnsi="標楷體" w:hint="eastAsia"/>
                              <w:sz w:val="20"/>
                              <w:szCs w:val="20"/>
                            </w:rPr>
                            <w:t>日行經路線</w:t>
                          </w:r>
                        </w:p>
                        <w:p w14:paraId="7C570FEB" w14:textId="77777777" w:rsidR="00DA5DAD" w:rsidRPr="00A14343" w:rsidRDefault="00DA5DAD" w:rsidP="00DA5DAD">
                          <w:pPr>
                            <w:rPr>
                              <w:rFonts w:ascii="標楷體" w:eastAsia="標楷體" w:hAnsi="標楷體"/>
                              <w:sz w:val="20"/>
                              <w:szCs w:val="20"/>
                            </w:rPr>
                          </w:pPr>
                          <w:r w:rsidRPr="00A14343">
                            <w:rPr>
                              <w:rFonts w:ascii="標楷體" w:eastAsia="標楷體" w:hAnsi="標楷體" w:hint="eastAsia"/>
                              <w:sz w:val="20"/>
                              <w:szCs w:val="20"/>
                            </w:rPr>
                            <w:t xml:space="preserve">   </w:t>
                          </w:r>
                          <w:r w:rsidRPr="00A14343">
                            <w:rPr>
                              <w:rFonts w:ascii="標楷體" w:eastAsia="標楷體" w:hAnsi="標楷體"/>
                              <w:sz w:val="20"/>
                              <w:szCs w:val="20"/>
                            </w:rPr>
                            <w:t>已列入關聯場</w:t>
                          </w:r>
                        </w:p>
                        <w:p w14:paraId="330AA94D" w14:textId="77777777" w:rsidR="00DA5DAD" w:rsidRPr="00A14343" w:rsidRDefault="00DA5DAD" w:rsidP="00DA5DAD">
                          <w:pPr>
                            <w:rPr>
                              <w:rFonts w:ascii="標楷體" w:eastAsia="標楷體" w:hAnsi="標楷體"/>
                              <w:sz w:val="20"/>
                              <w:szCs w:val="20"/>
                            </w:rPr>
                          </w:pPr>
                          <w:r w:rsidRPr="00A14343">
                            <w:rPr>
                              <w:rFonts w:ascii="標楷體" w:eastAsia="標楷體" w:hAnsi="標楷體" w:hint="eastAsia"/>
                              <w:sz w:val="20"/>
                              <w:szCs w:val="20"/>
                            </w:rPr>
                            <w:t xml:space="preserve"> </w:t>
                          </w:r>
                          <w:r w:rsidRPr="00A14343">
                            <w:rPr>
                              <w:rFonts w:ascii="標楷體" w:eastAsia="標楷體" w:hAnsi="標楷體"/>
                              <w:sz w:val="20"/>
                              <w:szCs w:val="20"/>
                            </w:rPr>
                            <w:t xml:space="preserve">  </w:t>
                          </w:r>
                          <w:r w:rsidRPr="00A14343">
                            <w:rPr>
                              <w:rFonts w:ascii="標楷體" w:eastAsia="標楷體" w:hAnsi="標楷體" w:hint="eastAsia"/>
                              <w:sz w:val="20"/>
                              <w:szCs w:val="20"/>
                            </w:rPr>
                            <w:t>未列入關聯場</w:t>
                          </w:r>
                        </w:p>
                      </w:txbxContent>
                    </v:textbox>
                  </v:shape>
                  <v:group id="群組 8" o:spid="_x0000_s1054" style="position:absolute;left:212;top:1761;width:1847;height:7479" coordsize="1846,7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oundrect id="圓角矩形 38" o:spid="_x0000_s1055" style="position:absolute;left:11;top:1941;width:1835;height:56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" fillcolor="#5a5a5a [2109]" strokecolor="#5a5a5a [2109]" strokeweight="1pt">
                      <v:stroke joinstyle="miter"/>
                    </v:roundrect>
                    <v:group id="群組 51" o:spid="_x0000_s1056" style="position:absolute;left:11;top:3736;width:1759;height:1435" coordsize="215900,25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o:lock v:ext="edit" aspectratio="t"/>
                      <v:shape id="加號 52" o:spid="_x0000_s1057" style="position:absolute;width:215900;height:254000;visibility:visible;mso-wrap-style:square;v-text-anchor:middle" coordsize="215900,25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" path="m28618,101610r53942,l82560,33668r50780,l133340,101610r53942,l187282,152390r-53942,l133340,220332r-50780,l82560,152390r-53942,l28618,101610xe" fillcolor="gray [1629]" strokecolor="gray [1629]" strokeweight="1pt">
                        <v:stroke joinstyle="miter"/>
                        <v:path arrowok="t" o:connecttype="custom" o:connectlocs="28618,101610;82560,101610;82560,33668;133340,33668;133340,101610;187282,101610;187282,152390;133340,152390;133340,220332;82560,220332;82560,152390;28618,152390;28618,101610" o:connectangles="0,0,0,0,0,0,0,0,0,0,0,0,0"/>
                      </v:shape>
                      <v:oval id="橢圓 53" o:spid="_x0000_s1058" style="position:absolute;width:215900;height:254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" filled="f" strokecolor="gray [1629]" strokeweight="1pt">
                        <v:stroke joinstyle="miter"/>
                      </v:oval>
                    </v:group>
                    <v:shape id="五角星形 19" o:spid="_x0000_s1059" style="position:absolute;top:5688;width:1828;height:1790;visibility:visible;mso-wrap-style:square;v-text-anchor:middle" coordsize="182880,179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" path="m,68398r69854,1l91440,r21586,68399l182880,68398r-56514,42273l147953,179070,91440,136796,34927,179070,56514,110671,,68398xe" fillcolor="#393737 [814]" strokecolor="#393737 [814]" strokeweight="1pt">
                      <v:stroke joinstyle="miter"/>
                      <v:path arrowok="t" o:connecttype="custom" o:connectlocs="0,68398;69854,68399;91440,0;113026,68399;182880,68398;126366,110671;147953,179070;91440,136796;34927,179070;56514,110671;0,68398" o:connectangles="0,0,0,0,0,0,0,0,0,0,0"/>
                    </v:shape>
                    <v:line id="直線接點 55" o:spid="_x0000_s1060" style="position:absolute;visibility:visible;mso-wrap-style:square" from="11,0" to="18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" strokecolor="windowText" strokeweight="2.25pt">
                      <v:stroke dashstyle="1 1"/>
                    </v:line>
                  </v:group>
                </v:group>
                <v:shape id="文字方塊 24" o:spid="_x0000_s1061" type="#_x0000_t202" style="position:absolute;left:280;top:27207;width:34050;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5695B80D" w14:textId="04E2A7F5" w:rsidR="006050CF" w:rsidRDefault="006050CF" w:rsidP="006050CF">
                        <w:pPr>
                          <w:spacing w:line="0" w:lineRule="atLeast"/>
                        </w:pPr>
                        <w:r w:rsidRPr="007D23E6">
                          <w:rPr>
                            <w:rFonts w:ascii="標楷體" w:eastAsia="標楷體" w:hAnsi="標楷體" w:hint="eastAsia"/>
                            <w:sz w:val="18"/>
                            <w:szCs w:val="18"/>
                          </w:rPr>
                          <w:t>資料來源：整理自農業部及防檢署提供資料</w:t>
                        </w:r>
                        <w:r w:rsidRPr="00856F0A">
                          <w:rPr>
                            <w:rFonts w:ascii="標楷體" w:eastAsia="標楷體" w:hAnsi="標楷體" w:hint="eastAsia"/>
                          </w:rPr>
                          <w:t>。</w:t>
                        </w:r>
                      </w:p>
                    </w:txbxContent>
                  </v:textbox>
                </v:shape>
                <w10:wrap type="square"/>
              </v:group>
            </w:pict>
          </mc:Fallback>
        </mc:AlternateContent>
      </w:r>
      <w:r w:rsidR="00DA5DAD" w:rsidRPr="007E77B6">
        <w:rPr>
          <w:rFonts w:ascii="標楷體" w:eastAsia="標楷體" w:hAnsi="標楷體" w:cs="Times New Roman" w:hint="eastAsia"/>
          <w:b/>
          <w:bCs/>
          <w:iCs/>
          <w:szCs w:val="24"/>
        </w:rPr>
        <w:t xml:space="preserve">2.　</w:t>
      </w:r>
      <w:r w:rsidR="00DA5DAD" w:rsidRPr="007E77B6">
        <w:rPr>
          <w:rFonts w:ascii="標楷體" w:eastAsia="標楷體" w:hAnsi="標楷體" w:cs="Times New Roman" w:hint="eastAsia"/>
          <w:b/>
          <w:bCs/>
          <w:szCs w:val="24"/>
        </w:rPr>
        <w:t>已建置運輸車輛追蹤系統掌握</w:t>
      </w:r>
      <w:proofErr w:type="gramStart"/>
      <w:r w:rsidR="00DA5DAD" w:rsidRPr="007E77B6">
        <w:rPr>
          <w:rFonts w:ascii="標楷體" w:eastAsia="標楷體" w:hAnsi="標楷體" w:cs="Times New Roman" w:hint="eastAsia"/>
          <w:b/>
          <w:bCs/>
          <w:szCs w:val="24"/>
        </w:rPr>
        <w:t>疫</w:t>
      </w:r>
      <w:proofErr w:type="gramEnd"/>
      <w:r w:rsidR="00DA5DAD" w:rsidRPr="007E77B6">
        <w:rPr>
          <w:rFonts w:ascii="標楷體" w:eastAsia="標楷體" w:hAnsi="標楷體" w:cs="Times New Roman" w:hint="eastAsia"/>
          <w:b/>
          <w:bCs/>
          <w:szCs w:val="24"/>
        </w:rPr>
        <w:t>情資訊，</w:t>
      </w:r>
      <w:proofErr w:type="gramStart"/>
      <w:r w:rsidR="00DA5DAD" w:rsidRPr="007E77B6">
        <w:rPr>
          <w:rFonts w:ascii="標楷體" w:eastAsia="標楷體" w:hAnsi="標楷體" w:cs="Times New Roman" w:hint="eastAsia"/>
          <w:b/>
          <w:bCs/>
          <w:szCs w:val="24"/>
        </w:rPr>
        <w:t>惟間有進出</w:t>
      </w:r>
      <w:proofErr w:type="gramEnd"/>
      <w:r w:rsidR="00DA5DAD" w:rsidRPr="007E77B6">
        <w:rPr>
          <w:rFonts w:ascii="標楷體" w:eastAsia="標楷體" w:hAnsi="標楷體" w:cs="Times New Roman" w:hint="eastAsia"/>
          <w:b/>
          <w:bCs/>
          <w:szCs w:val="24"/>
        </w:rPr>
        <w:t>非洲豬瘟</w:t>
      </w:r>
      <w:proofErr w:type="gramStart"/>
      <w:r w:rsidR="00DA5DAD" w:rsidRPr="007E77B6">
        <w:rPr>
          <w:rFonts w:ascii="標楷體" w:eastAsia="標楷體" w:hAnsi="標楷體" w:cs="Times New Roman" w:hint="eastAsia"/>
          <w:b/>
          <w:bCs/>
          <w:szCs w:val="24"/>
        </w:rPr>
        <w:t>案例場化製</w:t>
      </w:r>
      <w:proofErr w:type="gramEnd"/>
      <w:r w:rsidR="00DA5DAD" w:rsidRPr="007E77B6">
        <w:rPr>
          <w:rFonts w:ascii="標楷體" w:eastAsia="標楷體" w:hAnsi="標楷體" w:cs="Times New Roman" w:hint="eastAsia"/>
          <w:b/>
          <w:bCs/>
          <w:szCs w:val="24"/>
        </w:rPr>
        <w:t>車行經之養豬場</w:t>
      </w:r>
      <w:proofErr w:type="gramStart"/>
      <w:r w:rsidR="00DA5DAD" w:rsidRPr="007E77B6">
        <w:rPr>
          <w:rFonts w:ascii="標楷體" w:eastAsia="標楷體" w:hAnsi="標楷體" w:cs="Times New Roman" w:hint="eastAsia"/>
          <w:b/>
          <w:bCs/>
          <w:szCs w:val="24"/>
        </w:rPr>
        <w:t>未納列關聯</w:t>
      </w:r>
      <w:proofErr w:type="gramEnd"/>
      <w:r w:rsidR="00DA5DAD" w:rsidRPr="007E77B6">
        <w:rPr>
          <w:rFonts w:ascii="標楷體" w:eastAsia="標楷體" w:hAnsi="標楷體" w:cs="Times New Roman" w:hint="eastAsia"/>
          <w:b/>
          <w:bCs/>
          <w:szCs w:val="24"/>
        </w:rPr>
        <w:t>場，且該系統建置之養豬場電子圍籬圖層未</w:t>
      </w:r>
      <w:proofErr w:type="gramStart"/>
      <w:r w:rsidR="00DA5DAD" w:rsidRPr="007E77B6">
        <w:rPr>
          <w:rFonts w:ascii="標楷體" w:eastAsia="標楷體" w:hAnsi="標楷體" w:cs="Times New Roman" w:hint="eastAsia"/>
          <w:b/>
          <w:bCs/>
          <w:szCs w:val="24"/>
        </w:rPr>
        <w:t>臻</w:t>
      </w:r>
      <w:proofErr w:type="gramEnd"/>
      <w:r w:rsidR="00DA5DAD" w:rsidRPr="007E77B6">
        <w:rPr>
          <w:rFonts w:ascii="標楷體" w:eastAsia="標楷體" w:hAnsi="標楷體" w:cs="Times New Roman" w:hint="eastAsia"/>
          <w:b/>
          <w:bCs/>
          <w:szCs w:val="24"/>
        </w:rPr>
        <w:t>完備，無法劃定完整關聯場，恐影響防疫效能：</w:t>
      </w:r>
      <w:r w:rsidR="00DA5DAD" w:rsidRPr="007E77B6">
        <w:rPr>
          <w:rFonts w:ascii="標楷體" w:eastAsia="標楷體" w:hAnsi="標楷體" w:cs="Times New Roman" w:hint="eastAsia"/>
          <w:bCs/>
          <w:szCs w:val="24"/>
        </w:rPr>
        <w:t>農業部為因應非洲豬瘟疫情威脅，並強化國內動物運輸車輛管理，於108年間修正動物運送管理辦法及屠宰作業準則，明定載運</w:t>
      </w:r>
      <w:proofErr w:type="gramStart"/>
      <w:r w:rsidR="00DA5DAD" w:rsidRPr="007E77B6">
        <w:rPr>
          <w:rFonts w:ascii="標楷體" w:eastAsia="標楷體" w:hAnsi="標楷體" w:cs="Times New Roman" w:hint="eastAsia"/>
          <w:bCs/>
          <w:szCs w:val="24"/>
        </w:rPr>
        <w:t>活牛、活豬</w:t>
      </w:r>
      <w:proofErr w:type="gramEnd"/>
      <w:r w:rsidR="00DA5DAD" w:rsidRPr="007E77B6">
        <w:rPr>
          <w:rFonts w:ascii="標楷體" w:eastAsia="標楷體" w:hAnsi="標楷體" w:cs="Times New Roman" w:hint="eastAsia"/>
          <w:bCs/>
          <w:szCs w:val="24"/>
        </w:rPr>
        <w:t>、豬屠體及其</w:t>
      </w:r>
      <w:proofErr w:type="gramStart"/>
      <w:r w:rsidR="00DA5DAD" w:rsidRPr="007E77B6">
        <w:rPr>
          <w:rFonts w:ascii="標楷體" w:eastAsia="標楷體" w:hAnsi="標楷體" w:cs="Times New Roman" w:hint="eastAsia"/>
          <w:bCs/>
          <w:szCs w:val="24"/>
        </w:rPr>
        <w:t>分切物之</w:t>
      </w:r>
      <w:proofErr w:type="gramEnd"/>
      <w:r w:rsidR="00DA5DAD" w:rsidRPr="007E77B6">
        <w:rPr>
          <w:rFonts w:ascii="標楷體" w:eastAsia="標楷體" w:hAnsi="標楷體" w:cs="Times New Roman" w:hint="eastAsia"/>
          <w:bCs/>
          <w:szCs w:val="24"/>
        </w:rPr>
        <w:t>運輸車輛必須加裝即時追蹤系統（GPS），並建置家畜、屠體運輸車輛追蹤暨查核管理系統（下稱運輸車輛追蹤系統），將養豬場主要使用範圍周界繪製為電子圍籬，並即時回傳運輸車輛GPS位置及軌跡座標，以記錄行經路徑資訊，倘有養豬場發生非洲豬瘟疫情，可立即於該系統顯示案例場發生</w:t>
      </w:r>
      <w:proofErr w:type="gramStart"/>
      <w:r w:rsidR="00DA5DAD" w:rsidRPr="007E77B6">
        <w:rPr>
          <w:rFonts w:ascii="標楷體" w:eastAsia="標楷體" w:hAnsi="標楷體" w:cs="Times New Roman" w:hint="eastAsia"/>
          <w:bCs/>
          <w:szCs w:val="24"/>
        </w:rPr>
        <w:t>疫</w:t>
      </w:r>
      <w:proofErr w:type="gramEnd"/>
      <w:r w:rsidR="00DA5DAD" w:rsidRPr="007E77B6">
        <w:rPr>
          <w:rFonts w:ascii="標楷體" w:eastAsia="標楷體" w:hAnsi="標楷體" w:cs="Times New Roman" w:hint="eastAsia"/>
          <w:bCs/>
          <w:szCs w:val="24"/>
        </w:rPr>
        <w:t>情地理位置及曾進出該場之運輸車輛相關資訊，並由案例場所在地動物防疫機關，</w:t>
      </w:r>
      <w:r w:rsidR="00DE47BD" w:rsidRPr="007E77B6">
        <w:rPr>
          <w:rFonts w:ascii="標楷體" w:eastAsia="標楷體" w:hAnsi="標楷體" w:cs="Times New Roman" w:hint="eastAsia"/>
          <w:bCs/>
          <w:szCs w:val="24"/>
        </w:rPr>
        <w:t>針對</w:t>
      </w:r>
      <w:r w:rsidR="00DA5DAD" w:rsidRPr="007E77B6">
        <w:rPr>
          <w:rFonts w:ascii="標楷體" w:eastAsia="標楷體" w:hAnsi="標楷體" w:cs="Times New Roman" w:hint="eastAsia"/>
          <w:bCs/>
          <w:szCs w:val="24"/>
        </w:rPr>
        <w:t>案例場半徑3公里範圍內</w:t>
      </w:r>
      <w:r w:rsidR="00DE47BD" w:rsidRPr="007E77B6">
        <w:rPr>
          <w:rFonts w:ascii="標楷體" w:eastAsia="標楷體" w:hAnsi="標楷體" w:cs="Times New Roman" w:hint="eastAsia"/>
          <w:bCs/>
          <w:szCs w:val="24"/>
        </w:rPr>
        <w:t>養豬場</w:t>
      </w:r>
      <w:r w:rsidR="00DA5DAD" w:rsidRPr="007E77B6">
        <w:rPr>
          <w:rFonts w:ascii="標楷體" w:eastAsia="標楷體" w:hAnsi="標楷體" w:cs="Times New Roman" w:hint="eastAsia"/>
          <w:bCs/>
          <w:szCs w:val="24"/>
        </w:rPr>
        <w:t>執行豬隻健康訪視及</w:t>
      </w:r>
      <w:proofErr w:type="gramStart"/>
      <w:r w:rsidR="00DA5DAD" w:rsidRPr="007E77B6">
        <w:rPr>
          <w:rFonts w:ascii="標楷體" w:eastAsia="標楷體" w:hAnsi="標楷體" w:cs="Times New Roman" w:hint="eastAsia"/>
          <w:bCs/>
          <w:szCs w:val="24"/>
        </w:rPr>
        <w:t>採</w:t>
      </w:r>
      <w:proofErr w:type="gramEnd"/>
      <w:r w:rsidR="00DA5DAD" w:rsidRPr="007E77B6">
        <w:rPr>
          <w:rFonts w:ascii="標楷體" w:eastAsia="標楷體" w:hAnsi="標楷體" w:cs="Times New Roman" w:hint="eastAsia"/>
          <w:bCs/>
          <w:szCs w:val="24"/>
        </w:rPr>
        <w:t>樣監測、半徑3至5公里範圍內</w:t>
      </w:r>
      <w:r w:rsidR="00DE47BD" w:rsidRPr="007E77B6">
        <w:rPr>
          <w:rFonts w:ascii="標楷體" w:eastAsia="標楷體" w:hAnsi="標楷體" w:cs="Times New Roman" w:hint="eastAsia"/>
          <w:bCs/>
          <w:szCs w:val="24"/>
        </w:rPr>
        <w:t>養豬場</w:t>
      </w:r>
      <w:r w:rsidR="00DA5DAD" w:rsidRPr="007E77B6">
        <w:rPr>
          <w:rFonts w:ascii="標楷體" w:eastAsia="標楷體" w:hAnsi="標楷體" w:cs="Times New Roman" w:hint="eastAsia"/>
          <w:bCs/>
          <w:szCs w:val="24"/>
        </w:rPr>
        <w:t>執行豬隻健康訪視，以防止</w:t>
      </w:r>
      <w:proofErr w:type="gramStart"/>
      <w:r w:rsidR="00DA5DAD" w:rsidRPr="007E77B6">
        <w:rPr>
          <w:rFonts w:ascii="標楷體" w:eastAsia="標楷體" w:hAnsi="標楷體" w:cs="Times New Roman" w:hint="eastAsia"/>
          <w:bCs/>
          <w:szCs w:val="24"/>
        </w:rPr>
        <w:t>疫</w:t>
      </w:r>
      <w:proofErr w:type="gramEnd"/>
      <w:r w:rsidR="00DA5DAD" w:rsidRPr="007E77B6">
        <w:rPr>
          <w:rFonts w:ascii="標楷體" w:eastAsia="標楷體" w:hAnsi="標楷體" w:cs="Times New Roman" w:hint="eastAsia"/>
          <w:bCs/>
          <w:szCs w:val="24"/>
        </w:rPr>
        <w:t>情擴大。經查，</w:t>
      </w:r>
      <w:proofErr w:type="gramStart"/>
      <w:r w:rsidR="00DA5DAD" w:rsidRPr="007E77B6">
        <w:rPr>
          <w:rFonts w:ascii="標楷體" w:eastAsia="標楷體" w:hAnsi="標楷體" w:cs="Times New Roman" w:hint="eastAsia"/>
          <w:bCs/>
          <w:szCs w:val="24"/>
        </w:rPr>
        <w:t>依防檢</w:t>
      </w:r>
      <w:proofErr w:type="gramEnd"/>
      <w:r w:rsidR="00DA5DAD" w:rsidRPr="007E77B6">
        <w:rPr>
          <w:rFonts w:ascii="標楷體" w:eastAsia="標楷體" w:hAnsi="標楷體" w:cs="Times New Roman" w:hint="eastAsia"/>
          <w:bCs/>
          <w:szCs w:val="24"/>
        </w:rPr>
        <w:t>署提供114年10月臺中市非洲豬瘟案例場之關聯場清冊列載，該案例場周邊半徑5公里內之關聯場計3場、曾進出該案例場之化製車行經之關聯場計33場、</w:t>
      </w:r>
      <w:proofErr w:type="gramStart"/>
      <w:r w:rsidR="00DA5DAD" w:rsidRPr="007E77B6">
        <w:rPr>
          <w:rFonts w:ascii="標楷體" w:eastAsia="標楷體" w:hAnsi="標楷體" w:cs="Times New Roman" w:hint="eastAsia"/>
          <w:bCs/>
          <w:szCs w:val="24"/>
        </w:rPr>
        <w:t>活豬運輸</w:t>
      </w:r>
      <w:proofErr w:type="gramEnd"/>
      <w:r w:rsidR="00DA5DAD" w:rsidRPr="007E77B6">
        <w:rPr>
          <w:rFonts w:ascii="標楷體" w:eastAsia="標楷體" w:hAnsi="標楷體" w:cs="Times New Roman" w:hint="eastAsia"/>
          <w:bCs/>
          <w:szCs w:val="24"/>
        </w:rPr>
        <w:t>車行經之關聯場計22場，及該署</w:t>
      </w:r>
      <w:proofErr w:type="gramStart"/>
      <w:r w:rsidR="00DA5DAD" w:rsidRPr="007E77B6">
        <w:rPr>
          <w:rFonts w:ascii="標楷體" w:eastAsia="標楷體" w:hAnsi="標楷體" w:cs="Times New Roman" w:hint="eastAsia"/>
          <w:bCs/>
          <w:szCs w:val="24"/>
        </w:rPr>
        <w:t>疫</w:t>
      </w:r>
      <w:proofErr w:type="gramEnd"/>
      <w:r w:rsidR="00DA5DAD" w:rsidRPr="007E77B6">
        <w:rPr>
          <w:rFonts w:ascii="標楷體" w:eastAsia="標楷體" w:hAnsi="標楷體" w:cs="Times New Roman" w:hint="eastAsia"/>
          <w:bCs/>
          <w:szCs w:val="24"/>
        </w:rPr>
        <w:t>情調查</w:t>
      </w:r>
      <w:proofErr w:type="gramStart"/>
      <w:r w:rsidR="00DA5DAD" w:rsidRPr="007E77B6">
        <w:rPr>
          <w:rFonts w:ascii="標楷體" w:eastAsia="標楷體" w:hAnsi="標楷體" w:cs="Times New Roman" w:hint="eastAsia"/>
          <w:bCs/>
          <w:szCs w:val="24"/>
        </w:rPr>
        <w:t>額外匡列之</w:t>
      </w:r>
      <w:proofErr w:type="gramEnd"/>
      <w:r w:rsidR="00DA5DAD" w:rsidRPr="007E77B6">
        <w:rPr>
          <w:rFonts w:ascii="標楷體" w:eastAsia="標楷體" w:hAnsi="標楷體" w:cs="Times New Roman" w:hint="eastAsia"/>
          <w:bCs/>
          <w:szCs w:val="24"/>
        </w:rPr>
        <w:t>關聯場計4場。經運用地理資訊系統（QGIS），將農業部提供運輸車輛追蹤系統之養豬場電子圍籬圖層，與曾進出上開</w:t>
      </w:r>
      <w:proofErr w:type="gramStart"/>
      <w:r w:rsidR="00DA5DAD" w:rsidRPr="007E77B6">
        <w:rPr>
          <w:rFonts w:ascii="標楷體" w:eastAsia="標楷體" w:hAnsi="標楷體" w:cs="Times New Roman" w:hint="eastAsia"/>
          <w:bCs/>
          <w:szCs w:val="24"/>
        </w:rPr>
        <w:t>案例場化製</w:t>
      </w:r>
      <w:proofErr w:type="gramEnd"/>
      <w:r w:rsidR="00DA5DAD" w:rsidRPr="007E77B6">
        <w:rPr>
          <w:rFonts w:ascii="標楷體" w:eastAsia="標楷體" w:hAnsi="標楷體" w:cs="Times New Roman" w:hint="eastAsia"/>
          <w:bCs/>
          <w:szCs w:val="24"/>
        </w:rPr>
        <w:t>車1輛</w:t>
      </w:r>
      <w:proofErr w:type="gramStart"/>
      <w:r w:rsidR="00DA5DAD" w:rsidRPr="007E77B6">
        <w:rPr>
          <w:rFonts w:ascii="標楷體" w:eastAsia="標楷體" w:hAnsi="標楷體" w:cs="Times New Roman" w:hint="eastAsia"/>
          <w:bCs/>
          <w:szCs w:val="24"/>
        </w:rPr>
        <w:t>及活豬運輸</w:t>
      </w:r>
      <w:proofErr w:type="gramEnd"/>
      <w:r w:rsidR="00DA5DAD" w:rsidRPr="007E77B6">
        <w:rPr>
          <w:rFonts w:ascii="標楷體" w:eastAsia="標楷體" w:hAnsi="標楷體" w:cs="Times New Roman" w:hint="eastAsia"/>
          <w:bCs/>
          <w:szCs w:val="24"/>
        </w:rPr>
        <w:t>車2輛之軌跡座標</w:t>
      </w:r>
      <w:proofErr w:type="gramStart"/>
      <w:r w:rsidR="00DA5DAD" w:rsidRPr="007E77B6">
        <w:rPr>
          <w:rFonts w:ascii="標楷體" w:eastAsia="標楷體" w:hAnsi="標楷體" w:cs="Times New Roman" w:hint="eastAsia"/>
          <w:bCs/>
          <w:szCs w:val="24"/>
        </w:rPr>
        <w:t>位置套疊結果</w:t>
      </w:r>
      <w:proofErr w:type="gramEnd"/>
      <w:r w:rsidR="00DA5DAD" w:rsidRPr="007E77B6">
        <w:rPr>
          <w:rFonts w:ascii="標楷體" w:eastAsia="標楷體" w:hAnsi="標楷體" w:cs="Times New Roman" w:hint="eastAsia"/>
          <w:bCs/>
          <w:szCs w:val="24"/>
        </w:rPr>
        <w:t>，發現該3輛車於10月1日至21日曾停留於30場養豬場電子圍籬內，惟經比對上揭案例場之關聯場，發現化製車於10月9日及10月20日曾停留於其中1場養豬場電子圍籬內（圖</w:t>
      </w:r>
      <w:r w:rsidR="00677C72" w:rsidRPr="007E77B6">
        <w:rPr>
          <w:rFonts w:ascii="標楷體" w:eastAsia="標楷體" w:hAnsi="標楷體" w:cs="Times New Roman"/>
          <w:bCs/>
          <w:szCs w:val="24"/>
        </w:rPr>
        <w:t>2</w:t>
      </w:r>
      <w:r w:rsidR="00DA5DAD" w:rsidRPr="007E77B6">
        <w:rPr>
          <w:rFonts w:ascii="標楷體" w:eastAsia="標楷體" w:hAnsi="標楷體" w:cs="Times New Roman" w:hint="eastAsia"/>
          <w:bCs/>
          <w:szCs w:val="24"/>
        </w:rPr>
        <w:t>），惟未列為關聯場，致所在地動物防疫機關未能即時將</w:t>
      </w:r>
      <w:proofErr w:type="gramStart"/>
      <w:r w:rsidR="00DA5DAD" w:rsidRPr="007E77B6">
        <w:rPr>
          <w:rFonts w:ascii="標楷體" w:eastAsia="標楷體" w:hAnsi="標楷體" w:cs="Times New Roman" w:hint="eastAsia"/>
          <w:bCs/>
          <w:szCs w:val="24"/>
        </w:rPr>
        <w:t>其納列</w:t>
      </w:r>
      <w:proofErr w:type="gramEnd"/>
      <w:r w:rsidR="00DA5DAD" w:rsidRPr="007E77B6">
        <w:rPr>
          <w:rFonts w:ascii="標楷體" w:eastAsia="標楷體" w:hAnsi="標楷體" w:cs="Times New Roman" w:hint="eastAsia"/>
          <w:bCs/>
          <w:szCs w:val="24"/>
        </w:rPr>
        <w:t>追蹤訪查對象。另經運用地理資訊系統（QGIS）</w:t>
      </w:r>
      <w:proofErr w:type="gramStart"/>
      <w:r w:rsidR="00DA5DAD" w:rsidRPr="007E77B6">
        <w:rPr>
          <w:rFonts w:ascii="標楷體" w:eastAsia="標楷體" w:hAnsi="標楷體" w:cs="Times New Roman" w:hint="eastAsia"/>
          <w:bCs/>
          <w:szCs w:val="24"/>
        </w:rPr>
        <w:t>套疊農業部提供養豬場</w:t>
      </w:r>
      <w:proofErr w:type="gramEnd"/>
      <w:r w:rsidR="00DA5DAD" w:rsidRPr="007E77B6">
        <w:rPr>
          <w:rFonts w:ascii="標楷體" w:eastAsia="標楷體" w:hAnsi="標楷體" w:cs="Times New Roman" w:hint="eastAsia"/>
          <w:bCs/>
          <w:szCs w:val="24"/>
        </w:rPr>
        <w:t>電子圍籬圖層、防檢署提供養豬場基本資料，發現經所在地動物防疫機關實地訪視之正常營運養豬場，未於運輸車輛追蹤系統建置電子圍籬者計有378場；又運用地理資訊系統（QGIS）分析上述378場養豬場與養豬場電子圍籬圖層</w:t>
      </w:r>
      <w:proofErr w:type="gramStart"/>
      <w:r w:rsidR="00DA5DAD" w:rsidRPr="007E77B6">
        <w:rPr>
          <w:rFonts w:ascii="標楷體" w:eastAsia="標楷體" w:hAnsi="標楷體" w:cs="Times New Roman" w:hint="eastAsia"/>
          <w:bCs/>
          <w:szCs w:val="24"/>
        </w:rPr>
        <w:t>之環域結果</w:t>
      </w:r>
      <w:proofErr w:type="gramEnd"/>
      <w:r w:rsidR="00DA5DAD" w:rsidRPr="007E77B6">
        <w:rPr>
          <w:rFonts w:ascii="標楷體" w:eastAsia="標楷體" w:hAnsi="標楷體" w:cs="Times New Roman" w:hint="eastAsia"/>
          <w:bCs/>
          <w:szCs w:val="24"/>
        </w:rPr>
        <w:t>，發現已建置電子圍籬之養豬場中，計有4,736場其5公里範圍內涵蓋上述378場未建置電子圍籬之正常營運養豬場，如發生非洲豬</w:t>
      </w:r>
      <w:proofErr w:type="gramStart"/>
      <w:r w:rsidR="00DA5DAD" w:rsidRPr="007E77B6">
        <w:rPr>
          <w:rFonts w:ascii="標楷體" w:eastAsia="標楷體" w:hAnsi="標楷體" w:cs="Times New Roman" w:hint="eastAsia"/>
          <w:bCs/>
          <w:szCs w:val="24"/>
        </w:rPr>
        <w:t>瘟疫情時</w:t>
      </w:r>
      <w:proofErr w:type="gramEnd"/>
      <w:r w:rsidR="00DA5DAD" w:rsidRPr="007E77B6">
        <w:rPr>
          <w:rFonts w:ascii="標楷體" w:eastAsia="標楷體" w:hAnsi="標楷體" w:cs="Times New Roman" w:hint="eastAsia"/>
          <w:bCs/>
          <w:szCs w:val="24"/>
        </w:rPr>
        <w:t>，動物防疫機關將無法透過運輸車輛追蹤系統劃定完整之關聯場，恐影響防疫效能。經</w:t>
      </w:r>
      <w:proofErr w:type="gramStart"/>
      <w:r w:rsidR="00DA5DAD" w:rsidRPr="007E77B6">
        <w:rPr>
          <w:rFonts w:ascii="標楷體" w:eastAsia="標楷體" w:hAnsi="標楷體" w:cs="Times New Roman" w:hint="eastAsia"/>
          <w:bCs/>
          <w:szCs w:val="24"/>
        </w:rPr>
        <w:t>函請防檢</w:t>
      </w:r>
      <w:proofErr w:type="gramEnd"/>
      <w:r w:rsidR="00DA5DAD" w:rsidRPr="007E77B6">
        <w:rPr>
          <w:rFonts w:ascii="標楷體" w:eastAsia="標楷體" w:hAnsi="標楷體" w:cs="Times New Roman" w:hint="eastAsia"/>
          <w:bCs/>
          <w:szCs w:val="24"/>
        </w:rPr>
        <w:t>署檢討</w:t>
      </w:r>
      <w:proofErr w:type="gramStart"/>
      <w:r w:rsidR="00DA5DAD" w:rsidRPr="007E77B6">
        <w:rPr>
          <w:rFonts w:ascii="標楷體" w:eastAsia="標楷體" w:hAnsi="標楷體" w:cs="Times New Roman" w:hint="eastAsia"/>
          <w:bCs/>
          <w:szCs w:val="24"/>
        </w:rPr>
        <w:t>未納列關聯</w:t>
      </w:r>
      <w:proofErr w:type="gramEnd"/>
      <w:r w:rsidR="00DA5DAD" w:rsidRPr="007E77B6">
        <w:rPr>
          <w:rFonts w:ascii="標楷體" w:eastAsia="標楷體" w:hAnsi="標楷體" w:cs="Times New Roman" w:hint="eastAsia"/>
          <w:bCs/>
          <w:szCs w:val="24"/>
        </w:rPr>
        <w:t>場之原因，並積極建置運輸車輛追蹤系統之養豬場電子圍籬，提升該追蹤</w:t>
      </w:r>
      <w:proofErr w:type="gramStart"/>
      <w:r w:rsidR="00DA5DAD" w:rsidRPr="007E77B6">
        <w:rPr>
          <w:rFonts w:ascii="標楷體" w:eastAsia="標楷體" w:hAnsi="標楷體" w:cs="Times New Roman" w:hint="eastAsia"/>
          <w:bCs/>
          <w:szCs w:val="24"/>
        </w:rPr>
        <w:t>系統圖資完備性</w:t>
      </w:r>
      <w:proofErr w:type="gramEnd"/>
      <w:r w:rsidR="00DA5DAD" w:rsidRPr="007E77B6">
        <w:rPr>
          <w:rFonts w:ascii="標楷體" w:eastAsia="標楷體" w:hAnsi="標楷體" w:cs="Times New Roman" w:hint="eastAsia"/>
          <w:bCs/>
          <w:szCs w:val="24"/>
        </w:rPr>
        <w:t>，</w:t>
      </w:r>
      <w:proofErr w:type="gramStart"/>
      <w:r w:rsidR="00DA5DAD" w:rsidRPr="007E77B6">
        <w:rPr>
          <w:rFonts w:ascii="標楷體" w:eastAsia="標楷體" w:hAnsi="標楷體" w:cs="Times New Roman" w:hint="eastAsia"/>
          <w:bCs/>
          <w:szCs w:val="24"/>
        </w:rPr>
        <w:t>俾</w:t>
      </w:r>
      <w:proofErr w:type="gramEnd"/>
      <w:r w:rsidR="00DA5DAD" w:rsidRPr="007E77B6">
        <w:rPr>
          <w:rFonts w:ascii="標楷體" w:eastAsia="標楷體" w:hAnsi="標楷體" w:cs="Times New Roman" w:hint="eastAsia"/>
          <w:bCs/>
          <w:szCs w:val="24"/>
        </w:rPr>
        <w:t>於非洲豬瘟疫情發生時劃定完整關聯場，防止</w:t>
      </w:r>
      <w:proofErr w:type="gramStart"/>
      <w:r w:rsidR="00DA5DAD" w:rsidRPr="007E77B6">
        <w:rPr>
          <w:rFonts w:ascii="標楷體" w:eastAsia="標楷體" w:hAnsi="標楷體" w:cs="Times New Roman" w:hint="eastAsia"/>
          <w:bCs/>
          <w:szCs w:val="24"/>
        </w:rPr>
        <w:t>疫</w:t>
      </w:r>
      <w:proofErr w:type="gramEnd"/>
      <w:r w:rsidR="00DA5DAD" w:rsidRPr="007E77B6">
        <w:rPr>
          <w:rFonts w:ascii="標楷體" w:eastAsia="標楷體" w:hAnsi="標楷體" w:cs="Times New Roman" w:hint="eastAsia"/>
          <w:bCs/>
          <w:szCs w:val="24"/>
        </w:rPr>
        <w:t>情擴散蔓延。據復：將請農業部資</w:t>
      </w:r>
      <w:r w:rsidR="00DA5DAD" w:rsidRPr="007E77B6">
        <w:rPr>
          <w:rFonts w:ascii="標楷體" w:eastAsia="標楷體" w:hAnsi="標楷體" w:cs="Times New Roman" w:hint="eastAsia"/>
          <w:bCs/>
          <w:szCs w:val="24"/>
        </w:rPr>
        <w:lastRenderedPageBreak/>
        <w:t>訊司檢視運輸車輛追蹤系統之車輛軌跡比對功能及優化篩選邏輯，並針對</w:t>
      </w:r>
      <w:proofErr w:type="gramStart"/>
      <w:r w:rsidR="00DA5DAD" w:rsidRPr="007E77B6">
        <w:rPr>
          <w:rFonts w:ascii="標楷體" w:eastAsia="標楷體" w:hAnsi="標楷體" w:cs="Times New Roman" w:hint="eastAsia"/>
          <w:bCs/>
          <w:szCs w:val="24"/>
        </w:rPr>
        <w:t>未納列該</w:t>
      </w:r>
      <w:proofErr w:type="gramEnd"/>
      <w:r w:rsidR="00DA5DAD" w:rsidRPr="007E77B6">
        <w:rPr>
          <w:rFonts w:ascii="標楷體" w:eastAsia="標楷體" w:hAnsi="標楷體" w:cs="Times New Roman" w:hint="eastAsia"/>
          <w:bCs/>
          <w:szCs w:val="24"/>
        </w:rPr>
        <w:t>系統之養豬場電子圍籬進行建置作業，及滾動更新養豬場電子圍籬圖層，</w:t>
      </w:r>
      <w:proofErr w:type="gramStart"/>
      <w:r w:rsidR="00DA5DAD" w:rsidRPr="007E77B6">
        <w:rPr>
          <w:rFonts w:ascii="標楷體" w:eastAsia="標楷體" w:hAnsi="標楷體" w:cs="Times New Roman" w:hint="eastAsia"/>
          <w:bCs/>
          <w:szCs w:val="24"/>
        </w:rPr>
        <w:t>俾</w:t>
      </w:r>
      <w:proofErr w:type="gramEnd"/>
      <w:r w:rsidR="00DA5DAD" w:rsidRPr="007E77B6">
        <w:rPr>
          <w:rFonts w:ascii="標楷體" w:eastAsia="標楷體" w:hAnsi="標楷體" w:cs="Times New Roman" w:hint="eastAsia"/>
          <w:bCs/>
          <w:szCs w:val="24"/>
        </w:rPr>
        <w:t>利地方防疫機關快速啟動精</w:t>
      </w:r>
      <w:proofErr w:type="gramStart"/>
      <w:r w:rsidR="00DA5DAD" w:rsidRPr="007E77B6">
        <w:rPr>
          <w:rFonts w:ascii="標楷體" w:eastAsia="標楷體" w:hAnsi="標楷體" w:cs="Times New Roman" w:hint="eastAsia"/>
          <w:bCs/>
          <w:szCs w:val="24"/>
        </w:rPr>
        <w:t>準</w:t>
      </w:r>
      <w:proofErr w:type="gramEnd"/>
      <w:r w:rsidR="00DA5DAD" w:rsidRPr="007E77B6">
        <w:rPr>
          <w:rFonts w:ascii="標楷體" w:eastAsia="標楷體" w:hAnsi="標楷體" w:cs="Times New Roman" w:hint="eastAsia"/>
          <w:bCs/>
          <w:szCs w:val="24"/>
        </w:rPr>
        <w:t>查核。</w:t>
      </w:r>
    </w:p>
    <w:p w14:paraId="6F7B88FC" w14:textId="11A7F61C" w:rsidR="00B1113E" w:rsidRPr="007E77B6" w:rsidRDefault="00B1113E" w:rsidP="00B1113E">
      <w:pPr>
        <w:kinsoku w:val="0"/>
        <w:overflowPunct w:val="0"/>
        <w:autoSpaceDE w:val="0"/>
        <w:autoSpaceDN w:val="0"/>
        <w:spacing w:beforeLines="20" w:before="72" w:afterLines="20" w:after="72" w:line="460" w:lineRule="exact"/>
        <w:ind w:firstLineChars="200" w:firstLine="561"/>
        <w:jc w:val="both"/>
        <w:rPr>
          <w:rFonts w:ascii="標楷體" w:eastAsia="標楷體" w:hAnsi="標楷體" w:cs="Times New Roman"/>
          <w:b/>
          <w:bCs/>
          <w:sz w:val="28"/>
          <w:szCs w:val="28"/>
        </w:rPr>
      </w:pPr>
      <w:r w:rsidRPr="007E77B6">
        <w:rPr>
          <w:rFonts w:ascii="標楷體" w:eastAsia="標楷體" w:hAnsi="標楷體" w:cs="Times New Roman" w:hint="eastAsia"/>
          <w:b/>
          <w:bCs/>
          <w:sz w:val="28"/>
          <w:szCs w:val="28"/>
        </w:rPr>
        <w:t>（十八）</w:t>
      </w:r>
      <w:r w:rsidR="00DA5DAD" w:rsidRPr="007E77B6">
        <w:rPr>
          <w:rFonts w:ascii="標楷體" w:eastAsia="標楷體" w:hAnsi="標楷體" w:cs="Times New Roman" w:hint="eastAsia"/>
          <w:b/>
          <w:bCs/>
          <w:sz w:val="28"/>
          <w:szCs w:val="28"/>
        </w:rPr>
        <w:t xml:space="preserve">　</w:t>
      </w:r>
      <w:r w:rsidRPr="007E77B6">
        <w:rPr>
          <w:rFonts w:ascii="標楷體" w:eastAsia="標楷體" w:hAnsi="標楷體" w:cs="Times New Roman" w:hint="eastAsia"/>
          <w:b/>
          <w:bCs/>
          <w:sz w:val="28"/>
          <w:szCs w:val="28"/>
        </w:rPr>
        <w:t>防檢署</w:t>
      </w:r>
      <w:r w:rsidR="00DA5DAD" w:rsidRPr="007E77B6">
        <w:rPr>
          <w:rFonts w:ascii="標楷體" w:eastAsia="標楷體" w:hAnsi="標楷體" w:cs="Times New Roman" w:hint="eastAsia"/>
          <w:b/>
          <w:bCs/>
          <w:sz w:val="28"/>
          <w:szCs w:val="28"/>
        </w:rPr>
        <w:t>補助地方政府聘僱專任人員訪視養豬場生物安全及稽查禁止使用</w:t>
      </w:r>
      <w:proofErr w:type="gramStart"/>
      <w:r w:rsidR="00DA5DAD" w:rsidRPr="007E77B6">
        <w:rPr>
          <w:rFonts w:ascii="標楷體" w:eastAsia="標楷體" w:hAnsi="標楷體" w:cs="Times New Roman" w:hint="eastAsia"/>
          <w:b/>
          <w:bCs/>
          <w:sz w:val="28"/>
          <w:szCs w:val="28"/>
        </w:rPr>
        <w:t>廚餘養豬</w:t>
      </w:r>
      <w:proofErr w:type="gramEnd"/>
      <w:r w:rsidR="00DA5DAD" w:rsidRPr="007E77B6">
        <w:rPr>
          <w:rFonts w:ascii="標楷體" w:eastAsia="標楷體" w:hAnsi="標楷體" w:cs="Times New Roman" w:hint="eastAsia"/>
          <w:b/>
          <w:bCs/>
          <w:sz w:val="28"/>
          <w:szCs w:val="28"/>
        </w:rPr>
        <w:t>等措施，惟逾</w:t>
      </w:r>
      <w:proofErr w:type="gramStart"/>
      <w:r w:rsidR="00DA5DAD" w:rsidRPr="007E77B6">
        <w:rPr>
          <w:rFonts w:ascii="標楷體" w:eastAsia="標楷體" w:hAnsi="標楷體" w:cs="Times New Roman" w:hint="eastAsia"/>
          <w:b/>
          <w:bCs/>
          <w:sz w:val="28"/>
          <w:szCs w:val="28"/>
        </w:rPr>
        <w:t>7成</w:t>
      </w:r>
      <w:proofErr w:type="gramEnd"/>
      <w:r w:rsidR="00DA5DAD" w:rsidRPr="007E77B6">
        <w:rPr>
          <w:rFonts w:ascii="標楷體" w:eastAsia="標楷體" w:hAnsi="標楷體" w:cs="Times New Roman" w:hint="eastAsia"/>
          <w:b/>
          <w:bCs/>
          <w:sz w:val="28"/>
          <w:szCs w:val="28"/>
        </w:rPr>
        <w:t>地方政府未落實每年</w:t>
      </w:r>
      <w:proofErr w:type="gramStart"/>
      <w:r w:rsidR="00DA5DAD" w:rsidRPr="007E77B6">
        <w:rPr>
          <w:rFonts w:ascii="標楷體" w:eastAsia="標楷體" w:hAnsi="標楷體" w:cs="Times New Roman" w:hint="eastAsia"/>
          <w:b/>
          <w:bCs/>
          <w:sz w:val="28"/>
          <w:szCs w:val="28"/>
        </w:rPr>
        <w:t>每場訪視</w:t>
      </w:r>
      <w:proofErr w:type="gramEnd"/>
      <w:r w:rsidR="00DA5DAD" w:rsidRPr="007E77B6">
        <w:rPr>
          <w:rFonts w:ascii="標楷體" w:eastAsia="標楷體" w:hAnsi="標楷體" w:cs="Times New Roman" w:hint="eastAsia"/>
          <w:b/>
          <w:bCs/>
          <w:sz w:val="28"/>
          <w:szCs w:val="28"/>
        </w:rPr>
        <w:t>1次原則，肇致近</w:t>
      </w:r>
      <w:proofErr w:type="gramStart"/>
      <w:r w:rsidR="00DA5DAD" w:rsidRPr="007E77B6">
        <w:rPr>
          <w:rFonts w:ascii="標楷體" w:eastAsia="標楷體" w:hAnsi="標楷體" w:cs="Times New Roman" w:hint="eastAsia"/>
          <w:b/>
          <w:bCs/>
          <w:sz w:val="28"/>
          <w:szCs w:val="28"/>
        </w:rPr>
        <w:t>1成</w:t>
      </w:r>
      <w:proofErr w:type="gramEnd"/>
      <w:r w:rsidR="00DA5DAD" w:rsidRPr="007E77B6">
        <w:rPr>
          <w:rFonts w:ascii="標楷體" w:eastAsia="標楷體" w:hAnsi="標楷體" w:cs="Times New Roman" w:hint="eastAsia"/>
          <w:b/>
          <w:bCs/>
          <w:sz w:val="28"/>
          <w:szCs w:val="28"/>
        </w:rPr>
        <w:t>養豬場連續</w:t>
      </w:r>
      <w:proofErr w:type="gramStart"/>
      <w:r w:rsidR="00DA5DAD" w:rsidRPr="007E77B6">
        <w:rPr>
          <w:rFonts w:ascii="標楷體" w:eastAsia="標楷體" w:hAnsi="標楷體" w:cs="Times New Roman" w:hint="eastAsia"/>
          <w:b/>
          <w:bCs/>
          <w:sz w:val="28"/>
          <w:szCs w:val="28"/>
        </w:rPr>
        <w:t>3</w:t>
      </w:r>
      <w:proofErr w:type="gramEnd"/>
      <w:r w:rsidR="00DA5DAD" w:rsidRPr="007E77B6">
        <w:rPr>
          <w:rFonts w:ascii="標楷體" w:eastAsia="標楷體" w:hAnsi="標楷體" w:cs="Times New Roman" w:hint="eastAsia"/>
          <w:b/>
          <w:bCs/>
          <w:sz w:val="28"/>
          <w:szCs w:val="28"/>
        </w:rPr>
        <w:t>年度未曾訪視，</w:t>
      </w:r>
      <w:proofErr w:type="gramStart"/>
      <w:r w:rsidR="00DA5DAD" w:rsidRPr="007E77B6">
        <w:rPr>
          <w:rFonts w:ascii="標楷體" w:eastAsia="標楷體" w:hAnsi="標楷體" w:cs="Times New Roman" w:hint="eastAsia"/>
          <w:b/>
          <w:bCs/>
          <w:sz w:val="28"/>
          <w:szCs w:val="28"/>
        </w:rPr>
        <w:t>且廚餘養</w:t>
      </w:r>
      <w:proofErr w:type="gramEnd"/>
      <w:r w:rsidR="00DA5DAD" w:rsidRPr="007E77B6">
        <w:rPr>
          <w:rFonts w:ascii="標楷體" w:eastAsia="標楷體" w:hAnsi="標楷體" w:cs="Times New Roman" w:hint="eastAsia"/>
          <w:b/>
          <w:bCs/>
          <w:sz w:val="28"/>
          <w:szCs w:val="28"/>
        </w:rPr>
        <w:t>豬稽查紀錄保存及管理機制尚欠周妥</w:t>
      </w:r>
      <w:r w:rsidRPr="007E77B6">
        <w:rPr>
          <w:rFonts w:ascii="標楷體" w:eastAsia="標楷體" w:hAnsi="標楷體" w:cs="Times New Roman" w:hint="eastAsia"/>
          <w:b/>
          <w:bCs/>
          <w:sz w:val="28"/>
          <w:szCs w:val="28"/>
        </w:rPr>
        <w:t>，允宜檢討改善。</w:t>
      </w:r>
    </w:p>
    <w:p w14:paraId="74E1106C" w14:textId="7D7D1BE0" w:rsidR="00DA5DAD" w:rsidRPr="007E77B6" w:rsidRDefault="003D08BA" w:rsidP="00CC7F76">
      <w:pPr>
        <w:widowControl/>
        <w:overflowPunct w:val="0"/>
        <w:spacing w:line="440" w:lineRule="exact"/>
        <w:ind w:firstLineChars="200" w:firstLine="480"/>
        <w:jc w:val="both"/>
        <w:rPr>
          <w:rFonts w:ascii="標楷體" w:eastAsia="標楷體" w:hAnsi="標楷體" w:cs="Times New Roman"/>
          <w:bCs/>
          <w:szCs w:val="24"/>
        </w:rPr>
      </w:pPr>
      <w:r w:rsidRPr="007E77B6">
        <w:rPr>
          <w:rFonts w:ascii="標楷體" w:eastAsia="標楷體" w:hAnsi="標楷體" w:cs="Times New Roman" w:hint="eastAsia"/>
          <w:bCs/>
          <w:szCs w:val="24"/>
        </w:rPr>
        <w:t>農業部動植物防疫檢疫署（下稱防檢署）</w:t>
      </w:r>
      <w:r w:rsidR="00DA5DAD" w:rsidRPr="007E77B6">
        <w:rPr>
          <w:rFonts w:ascii="標楷體" w:eastAsia="標楷體" w:hAnsi="標楷體" w:cs="Times New Roman" w:hint="eastAsia"/>
          <w:bCs/>
          <w:szCs w:val="24"/>
        </w:rPr>
        <w:t>為強化國內防疫量能整備，於防範非洲豬瘟邊境管制及國內防疫整備計畫中，編列預算補助各市縣政府聘僱專任</w:t>
      </w:r>
      <w:proofErr w:type="gramStart"/>
      <w:r w:rsidR="00DA5DAD" w:rsidRPr="007E77B6">
        <w:rPr>
          <w:rFonts w:ascii="標楷體" w:eastAsia="標楷體" w:hAnsi="標楷體" w:cs="Times New Roman" w:hint="eastAsia"/>
          <w:bCs/>
          <w:szCs w:val="24"/>
        </w:rPr>
        <w:t>人員赴所轄</w:t>
      </w:r>
      <w:proofErr w:type="gramEnd"/>
      <w:r w:rsidR="00DA5DAD" w:rsidRPr="007E77B6">
        <w:rPr>
          <w:rFonts w:ascii="標楷體" w:eastAsia="標楷體" w:hAnsi="標楷體" w:cs="Times New Roman" w:hint="eastAsia"/>
          <w:bCs/>
          <w:szCs w:val="24"/>
        </w:rPr>
        <w:t>養豬場訪視</w:t>
      </w:r>
      <w:r w:rsidR="00172A8F" w:rsidRPr="007E77B6">
        <w:rPr>
          <w:rFonts w:ascii="標楷體" w:eastAsia="標楷體" w:hAnsi="標楷體" w:cs="Times New Roman" w:hint="eastAsia"/>
          <w:bCs/>
          <w:szCs w:val="24"/>
        </w:rPr>
        <w:t>場內生物安全防治、稽查違規使用</w:t>
      </w:r>
      <w:proofErr w:type="gramStart"/>
      <w:r w:rsidR="00172A8F" w:rsidRPr="007E77B6">
        <w:rPr>
          <w:rFonts w:ascii="標楷體" w:eastAsia="標楷體" w:hAnsi="標楷體" w:cs="Times New Roman" w:hint="eastAsia"/>
          <w:bCs/>
          <w:szCs w:val="24"/>
        </w:rPr>
        <w:t>廚餘養豬</w:t>
      </w:r>
      <w:proofErr w:type="gramEnd"/>
      <w:r w:rsidR="00DA5DAD" w:rsidRPr="007E77B6">
        <w:rPr>
          <w:rFonts w:ascii="標楷體" w:eastAsia="標楷體" w:hAnsi="標楷體" w:cs="Times New Roman" w:hint="eastAsia"/>
          <w:bCs/>
          <w:szCs w:val="24"/>
        </w:rPr>
        <w:t>及其他非洲豬瘟相關工作事宜，</w:t>
      </w:r>
      <w:r w:rsidR="00172A8F" w:rsidRPr="007E77B6">
        <w:rPr>
          <w:rFonts w:ascii="標楷體" w:eastAsia="標楷體" w:hAnsi="標楷體" w:cs="Times New Roman" w:hint="eastAsia"/>
          <w:bCs/>
          <w:szCs w:val="24"/>
        </w:rPr>
        <w:t>並以每年</w:t>
      </w:r>
      <w:proofErr w:type="gramStart"/>
      <w:r w:rsidR="00172A8F" w:rsidRPr="007E77B6">
        <w:rPr>
          <w:rFonts w:ascii="標楷體" w:eastAsia="標楷體" w:hAnsi="標楷體" w:cs="Times New Roman" w:hint="eastAsia"/>
          <w:bCs/>
          <w:szCs w:val="24"/>
        </w:rPr>
        <w:t>每場訪視</w:t>
      </w:r>
      <w:proofErr w:type="gramEnd"/>
      <w:r w:rsidR="00172A8F" w:rsidRPr="007E77B6">
        <w:rPr>
          <w:rFonts w:ascii="標楷體" w:eastAsia="標楷體" w:hAnsi="標楷體" w:cs="Times New Roman" w:hint="eastAsia"/>
          <w:bCs/>
          <w:szCs w:val="24"/>
        </w:rPr>
        <w:t>1次為原則</w:t>
      </w:r>
      <w:r w:rsidR="00DA5DAD" w:rsidRPr="007E77B6">
        <w:rPr>
          <w:rFonts w:ascii="標楷體" w:eastAsia="標楷體" w:hAnsi="標楷體" w:cs="Times New Roman" w:hint="eastAsia"/>
          <w:bCs/>
          <w:szCs w:val="24"/>
        </w:rPr>
        <w:t>，</w:t>
      </w:r>
      <w:r w:rsidR="00172A8F" w:rsidRPr="007E77B6">
        <w:rPr>
          <w:rFonts w:ascii="標楷體" w:eastAsia="標楷體" w:hAnsi="標楷體" w:cs="Times New Roman" w:hint="eastAsia"/>
          <w:bCs/>
          <w:szCs w:val="24"/>
        </w:rPr>
        <w:t>以</w:t>
      </w:r>
      <w:r w:rsidR="00DA5DAD" w:rsidRPr="007E77B6">
        <w:rPr>
          <w:rFonts w:ascii="標楷體" w:eastAsia="標楷體" w:hAnsi="標楷體" w:cs="Times New Roman" w:hint="eastAsia"/>
          <w:bCs/>
          <w:szCs w:val="24"/>
        </w:rPr>
        <w:t>確認</w:t>
      </w:r>
      <w:proofErr w:type="gramStart"/>
      <w:r w:rsidR="00DA5DAD" w:rsidRPr="007E77B6">
        <w:rPr>
          <w:rFonts w:ascii="標楷體" w:eastAsia="標楷體" w:hAnsi="標楷體" w:cs="Times New Roman" w:hint="eastAsia"/>
          <w:bCs/>
          <w:szCs w:val="24"/>
        </w:rPr>
        <w:t>場內豬隻</w:t>
      </w:r>
      <w:proofErr w:type="gramEnd"/>
      <w:r w:rsidR="00DA5DAD" w:rsidRPr="007E77B6">
        <w:rPr>
          <w:rFonts w:ascii="標楷體" w:eastAsia="標楷體" w:hAnsi="標楷體" w:cs="Times New Roman" w:hint="eastAsia"/>
          <w:bCs/>
          <w:szCs w:val="24"/>
        </w:rPr>
        <w:t>臨床健康未感染非洲豬瘟。據防檢署提供養豬場基本資料名冊列載，屬正常營運養豬場計5,472場，分布於21個市縣，經比對地方政府</w:t>
      </w:r>
      <w:proofErr w:type="gramStart"/>
      <w:r w:rsidR="00DA5DAD" w:rsidRPr="007E77B6">
        <w:rPr>
          <w:rFonts w:ascii="標楷體" w:eastAsia="標楷體" w:hAnsi="標楷體" w:cs="Times New Roman" w:hint="eastAsia"/>
          <w:bCs/>
          <w:szCs w:val="24"/>
        </w:rPr>
        <w:t>查填近3</w:t>
      </w:r>
      <w:proofErr w:type="gramEnd"/>
      <w:r w:rsidR="00DA5DAD" w:rsidRPr="007E77B6">
        <w:rPr>
          <w:rFonts w:ascii="標楷體" w:eastAsia="標楷體" w:hAnsi="標楷體" w:cs="Times New Roman" w:hint="eastAsia"/>
          <w:bCs/>
          <w:szCs w:val="24"/>
        </w:rPr>
        <w:t>年度</w:t>
      </w:r>
      <w:r w:rsidR="00155BBB" w:rsidRPr="007E77B6">
        <w:rPr>
          <w:rFonts w:ascii="標楷體" w:eastAsia="標楷體" w:hAnsi="標楷體" w:cs="Times New Roman" w:hint="eastAsia"/>
          <w:bCs/>
          <w:szCs w:val="24"/>
        </w:rPr>
        <w:t>（1</w:t>
      </w:r>
      <w:r w:rsidR="00155BBB" w:rsidRPr="007E77B6">
        <w:rPr>
          <w:rFonts w:ascii="標楷體" w:eastAsia="標楷體" w:hAnsi="標楷體" w:cs="Times New Roman"/>
          <w:bCs/>
          <w:szCs w:val="24"/>
        </w:rPr>
        <w:t>12</w:t>
      </w:r>
      <w:r w:rsidR="00155BBB" w:rsidRPr="007E77B6">
        <w:rPr>
          <w:rFonts w:ascii="標楷體" w:eastAsia="標楷體" w:hAnsi="標楷體" w:cs="Times New Roman" w:hint="eastAsia"/>
          <w:bCs/>
          <w:szCs w:val="24"/>
        </w:rPr>
        <w:t>至1</w:t>
      </w:r>
      <w:r w:rsidR="00155BBB" w:rsidRPr="007E77B6">
        <w:rPr>
          <w:rFonts w:ascii="標楷體" w:eastAsia="標楷體" w:hAnsi="標楷體" w:cs="Times New Roman"/>
          <w:bCs/>
          <w:szCs w:val="24"/>
        </w:rPr>
        <w:t>14</w:t>
      </w:r>
      <w:r w:rsidR="00155BBB" w:rsidRPr="007E77B6">
        <w:rPr>
          <w:rFonts w:ascii="標楷體" w:eastAsia="標楷體" w:hAnsi="標楷體" w:cs="Times New Roman" w:hint="eastAsia"/>
          <w:bCs/>
          <w:szCs w:val="24"/>
        </w:rPr>
        <w:t>年度）</w:t>
      </w:r>
      <w:proofErr w:type="gramStart"/>
      <w:r w:rsidR="00DA5DAD" w:rsidRPr="007E77B6">
        <w:rPr>
          <w:rFonts w:ascii="標楷體" w:eastAsia="標楷體" w:hAnsi="標楷體" w:cs="Times New Roman" w:hint="eastAsia"/>
          <w:bCs/>
          <w:szCs w:val="24"/>
        </w:rPr>
        <w:t>訪視轄內</w:t>
      </w:r>
      <w:proofErr w:type="gramEnd"/>
      <w:r w:rsidR="00DA5DAD" w:rsidRPr="007E77B6">
        <w:rPr>
          <w:rFonts w:ascii="標楷體" w:eastAsia="標楷體" w:hAnsi="標楷體" w:cs="Times New Roman" w:hint="eastAsia"/>
          <w:bCs/>
          <w:szCs w:val="24"/>
        </w:rPr>
        <w:t>養豬場生物安全防治情形，發現未依上揭計畫針對轄內養豬場每年每場至少訪視1次者計有16個市縣，近</w:t>
      </w:r>
      <w:proofErr w:type="gramStart"/>
      <w:r w:rsidR="00DA5DAD" w:rsidRPr="007E77B6">
        <w:rPr>
          <w:rFonts w:ascii="標楷體" w:eastAsia="標楷體" w:hAnsi="標楷體" w:cs="Times New Roman" w:hint="eastAsia"/>
          <w:bCs/>
          <w:szCs w:val="24"/>
        </w:rPr>
        <w:t>1成</w:t>
      </w:r>
      <w:proofErr w:type="gramEnd"/>
      <w:r w:rsidR="00DA5DAD" w:rsidRPr="007E77B6">
        <w:rPr>
          <w:rFonts w:ascii="標楷體" w:eastAsia="標楷體" w:hAnsi="標楷體" w:cs="Times New Roman" w:hint="eastAsia"/>
          <w:bCs/>
          <w:szCs w:val="24"/>
        </w:rPr>
        <w:t>養豬場連續</w:t>
      </w:r>
      <w:proofErr w:type="gramStart"/>
      <w:r w:rsidR="00DA5DAD" w:rsidRPr="007E77B6">
        <w:rPr>
          <w:rFonts w:ascii="標楷體" w:eastAsia="標楷體" w:hAnsi="標楷體" w:cs="Times New Roman" w:hint="eastAsia"/>
          <w:bCs/>
          <w:szCs w:val="24"/>
        </w:rPr>
        <w:t>3</w:t>
      </w:r>
      <w:proofErr w:type="gramEnd"/>
      <w:r w:rsidR="00DA5DAD" w:rsidRPr="007E77B6">
        <w:rPr>
          <w:rFonts w:ascii="標楷體" w:eastAsia="標楷體" w:hAnsi="標楷體" w:cs="Times New Roman" w:hint="eastAsia"/>
          <w:bCs/>
          <w:szCs w:val="24"/>
        </w:rPr>
        <w:t>年度未曾訪視，無法掌握其生物安全防治情形及確認</w:t>
      </w:r>
      <w:proofErr w:type="gramStart"/>
      <w:r w:rsidR="00DA5DAD" w:rsidRPr="007E77B6">
        <w:rPr>
          <w:rFonts w:ascii="標楷體" w:eastAsia="標楷體" w:hAnsi="標楷體" w:cs="Times New Roman" w:hint="eastAsia"/>
          <w:bCs/>
          <w:szCs w:val="24"/>
        </w:rPr>
        <w:t>場內豬隻</w:t>
      </w:r>
      <w:proofErr w:type="gramEnd"/>
      <w:r w:rsidR="00DA5DAD" w:rsidRPr="007E77B6">
        <w:rPr>
          <w:rFonts w:ascii="標楷體" w:eastAsia="標楷體" w:hAnsi="標楷體" w:cs="Times New Roman" w:hint="eastAsia"/>
          <w:bCs/>
          <w:szCs w:val="24"/>
        </w:rPr>
        <w:t>臨床健康未有感染非洲豬瘟症狀。又農業部為降低使用</w:t>
      </w:r>
      <w:proofErr w:type="gramStart"/>
      <w:r w:rsidR="00DA5DAD" w:rsidRPr="007E77B6">
        <w:rPr>
          <w:rFonts w:ascii="標楷體" w:eastAsia="標楷體" w:hAnsi="標楷體" w:cs="Times New Roman" w:hint="eastAsia"/>
          <w:bCs/>
          <w:szCs w:val="24"/>
        </w:rPr>
        <w:t>廚餘養豬</w:t>
      </w:r>
      <w:proofErr w:type="gramEnd"/>
      <w:r w:rsidR="00DA5DAD" w:rsidRPr="007E77B6">
        <w:rPr>
          <w:rFonts w:ascii="標楷體" w:eastAsia="標楷體" w:hAnsi="標楷體" w:cs="Times New Roman" w:hint="eastAsia"/>
          <w:bCs/>
          <w:szCs w:val="24"/>
        </w:rPr>
        <w:t>造成疫病傳播風險，公告自110年10月1日起飼養199頭以下養豬場禁止搬運廚餘、動物性廢渣、畜禽屠宰下腳料至豬隻飼養場所，且不得作為豬隻飼料或飼料添加物使用。防檢署為避免因養豬場違規以廚餘</w:t>
      </w:r>
      <w:proofErr w:type="gramStart"/>
      <w:r w:rsidR="00DA5DAD" w:rsidRPr="007E77B6">
        <w:rPr>
          <w:rFonts w:ascii="標楷體" w:eastAsia="標楷體" w:hAnsi="標楷體" w:cs="Times New Roman" w:hint="eastAsia"/>
          <w:bCs/>
          <w:szCs w:val="24"/>
        </w:rPr>
        <w:t>餵</w:t>
      </w:r>
      <w:proofErr w:type="gramEnd"/>
      <w:r w:rsidR="00DA5DAD" w:rsidRPr="007E77B6">
        <w:rPr>
          <w:rFonts w:ascii="標楷體" w:eastAsia="標楷體" w:hAnsi="標楷體" w:cs="Times New Roman" w:hint="eastAsia"/>
          <w:bCs/>
          <w:szCs w:val="24"/>
        </w:rPr>
        <w:t>飼豬隻而形成防疫漏洞，督導各地方政府執行專案稽查工作，並</w:t>
      </w:r>
      <w:proofErr w:type="gramStart"/>
      <w:r w:rsidR="00DA5DAD" w:rsidRPr="007E77B6">
        <w:rPr>
          <w:rFonts w:ascii="標楷體" w:eastAsia="標楷體" w:hAnsi="標楷體" w:cs="Times New Roman" w:hint="eastAsia"/>
          <w:bCs/>
          <w:szCs w:val="24"/>
        </w:rPr>
        <w:t>訂定豬隻</w:t>
      </w:r>
      <w:proofErr w:type="gramEnd"/>
      <w:r w:rsidR="00DA5DAD" w:rsidRPr="007E77B6">
        <w:rPr>
          <w:rFonts w:ascii="標楷體" w:eastAsia="標楷體" w:hAnsi="標楷體" w:cs="Times New Roman" w:hint="eastAsia"/>
          <w:bCs/>
          <w:szCs w:val="24"/>
        </w:rPr>
        <w:t>飼養場所運入及使用廚餘聯合稽查紀錄，列明稽查項目，供地方政府記錄現場稽查結果。據該署統計，</w:t>
      </w:r>
      <w:proofErr w:type="gramStart"/>
      <w:r w:rsidR="00DA5DAD" w:rsidRPr="007E77B6">
        <w:rPr>
          <w:rFonts w:ascii="標楷體" w:eastAsia="標楷體" w:hAnsi="標楷體" w:cs="Times New Roman" w:hint="eastAsia"/>
          <w:bCs/>
          <w:szCs w:val="24"/>
        </w:rPr>
        <w:t>114</w:t>
      </w:r>
      <w:proofErr w:type="gramEnd"/>
      <w:r w:rsidR="00DA5DAD" w:rsidRPr="007E77B6">
        <w:rPr>
          <w:rFonts w:ascii="標楷體" w:eastAsia="標楷體" w:hAnsi="標楷體" w:cs="Times New Roman" w:hint="eastAsia"/>
          <w:bCs/>
          <w:szCs w:val="24"/>
        </w:rPr>
        <w:t>年度地方政府合計稽查1,474場，惟據地方政府提供當年度稽查養豬場統計結果，僅合計稽查840場，存有極大落差。據地方政府說明，主要係因防疫人員更迭、辦公室搬遷，或所在地動物防疫機關與農政單位分工執行稽查作業，致稽查紀錄遺失及毀損，或以電話辦理稽查並未填具稽查紀錄所致，經</w:t>
      </w:r>
      <w:proofErr w:type="gramStart"/>
      <w:r w:rsidR="00DA5DAD" w:rsidRPr="007E77B6">
        <w:rPr>
          <w:rFonts w:ascii="標楷體" w:eastAsia="標楷體" w:hAnsi="標楷體" w:cs="Times New Roman" w:hint="eastAsia"/>
          <w:bCs/>
          <w:szCs w:val="24"/>
        </w:rPr>
        <w:t>函請防檢</w:t>
      </w:r>
      <w:proofErr w:type="gramEnd"/>
      <w:r w:rsidR="00DA5DAD" w:rsidRPr="007E77B6">
        <w:rPr>
          <w:rFonts w:ascii="標楷體" w:eastAsia="標楷體" w:hAnsi="標楷體" w:cs="Times New Roman" w:hint="eastAsia"/>
          <w:bCs/>
          <w:szCs w:val="24"/>
        </w:rPr>
        <w:t>署督促</w:t>
      </w:r>
      <w:r w:rsidR="00155BBB" w:rsidRPr="007E77B6">
        <w:rPr>
          <w:rFonts w:ascii="標楷體" w:eastAsia="標楷體" w:hAnsi="標楷體" w:cs="Times New Roman" w:hint="eastAsia"/>
          <w:bCs/>
          <w:szCs w:val="24"/>
        </w:rPr>
        <w:t>地方政府</w:t>
      </w:r>
      <w:r w:rsidR="00DA5DAD" w:rsidRPr="007E77B6">
        <w:rPr>
          <w:rFonts w:ascii="標楷體" w:eastAsia="標楷體" w:hAnsi="標楷體" w:cs="Times New Roman" w:hint="eastAsia"/>
          <w:bCs/>
          <w:szCs w:val="24"/>
        </w:rPr>
        <w:t>檢討改善。據復：將請地方政府針對訪視、紀錄保存及管理等缺失進行檢討及改善，其相關紀錄應電子化建檔，並納列</w:t>
      </w:r>
      <w:proofErr w:type="gramStart"/>
      <w:r w:rsidR="00DA5DAD" w:rsidRPr="007E77B6">
        <w:rPr>
          <w:rFonts w:ascii="標楷體" w:eastAsia="標楷體" w:hAnsi="標楷體" w:cs="Times New Roman" w:hint="eastAsia"/>
          <w:bCs/>
          <w:szCs w:val="24"/>
        </w:rPr>
        <w:t>116</w:t>
      </w:r>
      <w:proofErr w:type="gramEnd"/>
      <w:r w:rsidR="00DA5DAD" w:rsidRPr="007E77B6">
        <w:rPr>
          <w:rFonts w:ascii="標楷體" w:eastAsia="標楷體" w:hAnsi="標楷體" w:cs="Times New Roman" w:hint="eastAsia"/>
          <w:bCs/>
          <w:szCs w:val="24"/>
        </w:rPr>
        <w:t>年度中央補助地方政府計畫經費之核撥指標；另請地方政府每半年提供已完成訪視清冊及電子檔，</w:t>
      </w:r>
      <w:proofErr w:type="gramStart"/>
      <w:r w:rsidR="00DA5DAD" w:rsidRPr="007E77B6">
        <w:rPr>
          <w:rFonts w:ascii="標楷體" w:eastAsia="標楷體" w:hAnsi="標楷體" w:cs="Times New Roman" w:hint="eastAsia"/>
          <w:bCs/>
          <w:szCs w:val="24"/>
        </w:rPr>
        <w:t>俾</w:t>
      </w:r>
      <w:proofErr w:type="gramEnd"/>
      <w:r w:rsidR="00DA5DAD" w:rsidRPr="007E77B6">
        <w:rPr>
          <w:rFonts w:ascii="標楷體" w:eastAsia="標楷體" w:hAnsi="標楷體" w:cs="Times New Roman" w:hint="eastAsia"/>
          <w:bCs/>
          <w:szCs w:val="24"/>
        </w:rPr>
        <w:t>利追蹤列管。</w:t>
      </w:r>
    </w:p>
    <w:p w14:paraId="1669B569" w14:textId="43A17F61" w:rsidR="00AD1671" w:rsidRPr="007E77B6" w:rsidRDefault="00AD1671" w:rsidP="00CC7F76">
      <w:pPr>
        <w:kinsoku w:val="0"/>
        <w:overflowPunct w:val="0"/>
        <w:autoSpaceDE w:val="0"/>
        <w:autoSpaceDN w:val="0"/>
        <w:spacing w:beforeLines="20" w:before="72" w:afterLines="20" w:after="72" w:line="440" w:lineRule="exact"/>
        <w:ind w:firstLineChars="200" w:firstLine="561"/>
        <w:jc w:val="both"/>
        <w:rPr>
          <w:rFonts w:ascii="標楷體" w:eastAsia="標楷體" w:hAnsi="標楷體" w:cs="Times New Roman"/>
          <w:bCs/>
          <w:spacing w:val="6"/>
          <w:sz w:val="28"/>
          <w:szCs w:val="28"/>
        </w:rPr>
      </w:pPr>
      <w:r w:rsidRPr="007E77B6">
        <w:rPr>
          <w:rFonts w:ascii="標楷體" w:eastAsia="標楷體" w:hAnsi="標楷體" w:cs="DFKaiShu-SB-Estd-BF" w:hint="eastAsia"/>
          <w:b/>
          <w:kern w:val="0"/>
          <w:sz w:val="28"/>
          <w:szCs w:val="28"/>
        </w:rPr>
        <w:t>（十</w:t>
      </w:r>
      <w:r w:rsidR="00B1113E" w:rsidRPr="007E77B6">
        <w:rPr>
          <w:rFonts w:ascii="標楷體" w:eastAsia="標楷體" w:hAnsi="標楷體" w:cs="DFKaiShu-SB-Estd-BF" w:hint="eastAsia"/>
          <w:b/>
          <w:kern w:val="0"/>
          <w:sz w:val="28"/>
          <w:szCs w:val="28"/>
        </w:rPr>
        <w:t>九</w:t>
      </w:r>
      <w:r w:rsidRPr="007E77B6">
        <w:rPr>
          <w:rFonts w:ascii="標楷體" w:eastAsia="標楷體" w:hAnsi="標楷體" w:cs="DFKaiShu-SB-Estd-BF" w:hint="eastAsia"/>
          <w:b/>
          <w:kern w:val="0"/>
          <w:sz w:val="28"/>
          <w:szCs w:val="28"/>
        </w:rPr>
        <w:t>）</w:t>
      </w:r>
      <w:r w:rsidRPr="007E77B6">
        <w:rPr>
          <w:rFonts w:ascii="標楷體" w:eastAsia="標楷體" w:hAnsi="標楷體" w:cs="Times New Roman" w:hint="eastAsia"/>
          <w:b/>
          <w:bCs/>
          <w:sz w:val="28"/>
          <w:szCs w:val="28"/>
        </w:rPr>
        <w:t xml:space="preserve">　</w:t>
      </w:r>
      <w:proofErr w:type="gramStart"/>
      <w:r w:rsidRPr="007E77B6">
        <w:rPr>
          <w:rFonts w:ascii="標楷體" w:eastAsia="標楷體" w:hAnsi="標楷體" w:cs="Times New Roman" w:hint="eastAsia"/>
          <w:b/>
          <w:bCs/>
          <w:sz w:val="28"/>
          <w:szCs w:val="28"/>
        </w:rPr>
        <w:t>農金署</w:t>
      </w:r>
      <w:proofErr w:type="gramEnd"/>
      <w:r w:rsidRPr="007E77B6">
        <w:rPr>
          <w:rFonts w:ascii="標楷體" w:eastAsia="標楷體" w:hAnsi="標楷體" w:cs="Times New Roman" w:hint="eastAsia"/>
          <w:b/>
          <w:bCs/>
          <w:sz w:val="28"/>
          <w:szCs w:val="28"/>
        </w:rPr>
        <w:t>為防制金融</w:t>
      </w:r>
      <w:r w:rsidRPr="007E77B6">
        <w:rPr>
          <w:rFonts w:ascii="標楷體" w:eastAsia="標楷體" w:hAnsi="標楷體" w:cs="Times New Roman" w:hint="eastAsia"/>
          <w:b/>
          <w:bCs/>
          <w:spacing w:val="4"/>
          <w:sz w:val="28"/>
          <w:szCs w:val="28"/>
        </w:rPr>
        <w:t>詐騙</w:t>
      </w:r>
      <w:r w:rsidRPr="007E77B6">
        <w:rPr>
          <w:rFonts w:ascii="標楷體" w:eastAsia="標楷體" w:hAnsi="標楷體" w:cs="Times New Roman" w:hint="eastAsia"/>
          <w:b/>
          <w:bCs/>
          <w:sz w:val="28"/>
          <w:szCs w:val="28"/>
        </w:rPr>
        <w:t>及強化農漁會信用部經營體質，督導加強執行反詐騙</w:t>
      </w:r>
      <w:proofErr w:type="gramStart"/>
      <w:r w:rsidRPr="007E77B6">
        <w:rPr>
          <w:rFonts w:ascii="標楷體" w:eastAsia="標楷體" w:hAnsi="標楷體" w:cs="Times New Roman" w:hint="eastAsia"/>
          <w:b/>
          <w:bCs/>
          <w:sz w:val="28"/>
          <w:szCs w:val="28"/>
        </w:rPr>
        <w:t>措施及徵授</w:t>
      </w:r>
      <w:proofErr w:type="gramEnd"/>
      <w:r w:rsidRPr="007E77B6">
        <w:rPr>
          <w:rFonts w:ascii="標楷體" w:eastAsia="標楷體" w:hAnsi="標楷體" w:cs="Times New Roman" w:hint="eastAsia"/>
          <w:b/>
          <w:bCs/>
          <w:sz w:val="28"/>
          <w:szCs w:val="28"/>
        </w:rPr>
        <w:t>信之審核管理，並建置資訊共用系統優化數位金融服務，惟部分信用部執行反詐騙措施未盡妥善、逾放比率上升或備抵呆帳覆蓋率未符規定、金融資訊系統未完成轉換為共用系統，允宜</w:t>
      </w:r>
      <w:proofErr w:type="gramStart"/>
      <w:r w:rsidRPr="007E77B6">
        <w:rPr>
          <w:rFonts w:ascii="標楷體" w:eastAsia="標楷體" w:hAnsi="標楷體" w:cs="Times New Roman" w:hint="eastAsia"/>
          <w:b/>
          <w:bCs/>
          <w:sz w:val="28"/>
          <w:szCs w:val="28"/>
        </w:rPr>
        <w:t>研</w:t>
      </w:r>
      <w:proofErr w:type="gramEnd"/>
      <w:r w:rsidRPr="007E77B6">
        <w:rPr>
          <w:rFonts w:ascii="標楷體" w:eastAsia="標楷體" w:hAnsi="標楷體" w:cs="Times New Roman" w:hint="eastAsia"/>
          <w:b/>
          <w:bCs/>
          <w:sz w:val="28"/>
          <w:szCs w:val="28"/>
        </w:rPr>
        <w:t>謀改善。</w:t>
      </w:r>
    </w:p>
    <w:p w14:paraId="70613AA8" w14:textId="77777777" w:rsidR="00AD1671" w:rsidRPr="007E77B6" w:rsidRDefault="00AD1671" w:rsidP="00CC7F76">
      <w:pPr>
        <w:overflowPunct w:val="0"/>
        <w:spacing w:line="420" w:lineRule="exact"/>
        <w:ind w:firstLineChars="200" w:firstLine="496"/>
        <w:jc w:val="both"/>
        <w:rPr>
          <w:rFonts w:ascii="標楷體" w:eastAsia="標楷體" w:hAnsi="標楷體" w:cs="Times New Roman"/>
          <w:bCs/>
          <w:spacing w:val="4"/>
          <w:szCs w:val="24"/>
        </w:rPr>
      </w:pPr>
      <w:r w:rsidRPr="007E77B6">
        <w:rPr>
          <w:rFonts w:ascii="標楷體" w:eastAsia="標楷體" w:hAnsi="標楷體" w:cs="Times New Roman" w:hint="eastAsia"/>
          <w:bCs/>
          <w:spacing w:val="4"/>
          <w:szCs w:val="24"/>
        </w:rPr>
        <w:t>農業部農業金融署（下稱農金署）為防制金融詐騙及強化農漁會信用部（下稱信用部）經營品質，督導加強執行反詐騙</w:t>
      </w:r>
      <w:proofErr w:type="gramStart"/>
      <w:r w:rsidRPr="007E77B6">
        <w:rPr>
          <w:rFonts w:ascii="標楷體" w:eastAsia="標楷體" w:hAnsi="標楷體" w:cs="Times New Roman" w:hint="eastAsia"/>
          <w:bCs/>
          <w:spacing w:val="4"/>
          <w:szCs w:val="24"/>
        </w:rPr>
        <w:t>措施及徵授</w:t>
      </w:r>
      <w:proofErr w:type="gramEnd"/>
      <w:r w:rsidRPr="007E77B6">
        <w:rPr>
          <w:rFonts w:ascii="標楷體" w:eastAsia="標楷體" w:hAnsi="標楷體" w:cs="Times New Roman" w:hint="eastAsia"/>
          <w:bCs/>
          <w:spacing w:val="4"/>
          <w:szCs w:val="24"/>
        </w:rPr>
        <w:t>信之審核管理，並建置資訊共用系統優化數位金</w:t>
      </w:r>
      <w:r w:rsidRPr="007E77B6">
        <w:rPr>
          <w:rFonts w:ascii="標楷體" w:eastAsia="標楷體" w:hAnsi="標楷體" w:cs="Times New Roman" w:hint="eastAsia"/>
          <w:bCs/>
          <w:spacing w:val="4"/>
          <w:szCs w:val="24"/>
        </w:rPr>
        <w:lastRenderedPageBreak/>
        <w:t>融服務。又為因應國際情勢變化對我國經濟、產業、民生及國土防衛之影響，於中央政府因應國際情勢強化經濟社會及民生國安韌性特別預算項下，辦理「強化農業金融支持、提升產業競爭力及協助開拓多元市場」工作，以維持農業金融穩定發展。經查執行情形，核有下列事項：</w:t>
      </w:r>
    </w:p>
    <w:p w14:paraId="5D14441A" w14:textId="5DAE20E2" w:rsidR="00AD1671" w:rsidRPr="007E77B6" w:rsidRDefault="00CC7F76" w:rsidP="00CC7F76">
      <w:pPr>
        <w:widowControl/>
        <w:overflowPunct w:val="0"/>
        <w:spacing w:line="440" w:lineRule="exact"/>
        <w:ind w:rightChars="-1" w:right="-2" w:firstLineChars="450" w:firstLine="1081"/>
        <w:jc w:val="both"/>
        <w:rPr>
          <w:rFonts w:ascii="標楷體" w:eastAsia="標楷體" w:hAnsi="標楷體" w:cs="Times New Roman"/>
          <w:bCs/>
          <w:szCs w:val="24"/>
        </w:rPr>
      </w:pPr>
      <w:r w:rsidRPr="007E77B6">
        <w:rPr>
          <w:rFonts w:ascii="標楷體" w:eastAsia="標楷體" w:hAnsi="標楷體" w:cs="Times New Roman" w:hint="eastAsia"/>
          <w:b/>
          <w:bCs/>
          <w:noProof/>
          <w:szCs w:val="24"/>
        </w:rPr>
        <mc:AlternateContent>
          <mc:Choice Requires="wpg">
            <w:drawing>
              <wp:anchor distT="0" distB="0" distL="114300" distR="114300" simplePos="0" relativeHeight="251702272" behindDoc="0" locked="0" layoutInCell="1" allowOverlap="1" wp14:anchorId="503439D0" wp14:editId="0E069354">
                <wp:simplePos x="0" y="0"/>
                <wp:positionH relativeFrom="margin">
                  <wp:align>right</wp:align>
                </wp:positionH>
                <wp:positionV relativeFrom="paragraph">
                  <wp:posOffset>1555115</wp:posOffset>
                </wp:positionV>
                <wp:extent cx="4785360" cy="3161665"/>
                <wp:effectExtent l="0" t="0" r="0" b="635"/>
                <wp:wrapSquare wrapText="bothSides"/>
                <wp:docPr id="75" name="群組 75"/>
                <wp:cNvGraphicFramePr/>
                <a:graphic xmlns:a="http://schemas.openxmlformats.org/drawingml/2006/main">
                  <a:graphicData uri="http://schemas.microsoft.com/office/word/2010/wordprocessingGroup">
                    <wpg:wgp>
                      <wpg:cNvGrpSpPr/>
                      <wpg:grpSpPr>
                        <a:xfrm>
                          <a:off x="0" y="0"/>
                          <a:ext cx="4785360" cy="3161665"/>
                          <a:chOff x="0" y="0"/>
                          <a:chExt cx="4785360" cy="3162054"/>
                        </a:xfrm>
                      </wpg:grpSpPr>
                      <wpg:grpSp>
                        <wpg:cNvPr id="74" name="群組 74"/>
                        <wpg:cNvGrpSpPr/>
                        <wpg:grpSpPr>
                          <a:xfrm>
                            <a:off x="99060" y="236220"/>
                            <a:ext cx="4594860" cy="2773680"/>
                            <a:chOff x="0" y="0"/>
                            <a:chExt cx="4594860" cy="2773680"/>
                          </a:xfrm>
                        </wpg:grpSpPr>
                        <wps:wsp>
                          <wps:cNvPr id="65" name="文字方塊 65"/>
                          <wps:cNvSpPr txBox="1"/>
                          <wps:spPr>
                            <a:xfrm>
                              <a:off x="0" y="0"/>
                              <a:ext cx="4594860" cy="2773680"/>
                            </a:xfrm>
                            <a:prstGeom prst="rect">
                              <a:avLst/>
                            </a:prstGeom>
                            <a:solidFill>
                              <a:sysClr val="window" lastClr="FFFFFF"/>
                            </a:solidFill>
                            <a:ln w="6350">
                              <a:noFill/>
                            </a:ln>
                          </wps:spPr>
                          <wps:txbx>
                            <w:txbxContent>
                              <w:p w14:paraId="7D8629A4" w14:textId="77777777" w:rsidR="00CC7F76" w:rsidRPr="003648D8" w:rsidRDefault="00CC7F76" w:rsidP="00CC7F76">
                                <w:r>
                                  <w:rPr>
                                    <w:noProof/>
                                  </w:rPr>
                                  <w:drawing>
                                    <wp:inline distT="0" distB="0" distL="0" distR="0" wp14:anchorId="1EF8781C" wp14:editId="0DF1C9BF">
                                      <wp:extent cx="4389120" cy="2743200"/>
                                      <wp:effectExtent l="0" t="0" r="0" b="0"/>
                                      <wp:docPr id="15" name="圖表 15">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文字方塊 66"/>
                          <wps:cNvSpPr txBox="1"/>
                          <wps:spPr>
                            <a:xfrm>
                              <a:off x="60960" y="152400"/>
                              <a:ext cx="414655" cy="266700"/>
                            </a:xfrm>
                            <a:prstGeom prst="rect">
                              <a:avLst/>
                            </a:prstGeom>
                            <a:noFill/>
                            <a:ln w="6350">
                              <a:noFill/>
                            </a:ln>
                          </wps:spPr>
                          <wps:txbx>
                            <w:txbxContent>
                              <w:p w14:paraId="3CDB10A2" w14:textId="77777777" w:rsidR="00CC7F76" w:rsidRPr="006530BC" w:rsidRDefault="00CC7F76" w:rsidP="00CC7F76">
                                <w:pPr>
                                  <w:jc w:val="center"/>
                                  <w:rPr>
                                    <w:rFonts w:ascii="標楷體" w:eastAsia="標楷體" w:hAnsi="標楷體"/>
                                    <w:sz w:val="20"/>
                                    <w:szCs w:val="20"/>
                                  </w:rPr>
                                </w:pPr>
                                <w:r w:rsidRPr="006530BC">
                                  <w:rPr>
                                    <w:rFonts w:ascii="標楷體" w:eastAsia="標楷體" w:hAnsi="標楷體" w:hint="eastAsia"/>
                                    <w:sz w:val="20"/>
                                    <w:szCs w:val="20"/>
                                  </w:rPr>
                                  <w:t>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文字方塊 67"/>
                          <wps:cNvSpPr txBox="1"/>
                          <wps:spPr>
                            <a:xfrm>
                              <a:off x="4023360" y="129540"/>
                              <a:ext cx="519430" cy="289560"/>
                            </a:xfrm>
                            <a:prstGeom prst="rect">
                              <a:avLst/>
                            </a:prstGeom>
                            <a:noFill/>
                            <a:ln w="6350">
                              <a:noFill/>
                            </a:ln>
                          </wps:spPr>
                          <wps:txbx>
                            <w:txbxContent>
                              <w:p w14:paraId="3B19D977" w14:textId="77777777" w:rsidR="00CC7F76" w:rsidRPr="006530BC" w:rsidRDefault="00CC7F76" w:rsidP="00CC7F76">
                                <w:pPr>
                                  <w:jc w:val="center"/>
                                  <w:rPr>
                                    <w:rFonts w:ascii="標楷體" w:eastAsia="標楷體" w:hAnsi="標楷體"/>
                                    <w:sz w:val="20"/>
                                    <w:szCs w:val="20"/>
                                  </w:rPr>
                                </w:pPr>
                                <w:r w:rsidRPr="006530BC">
                                  <w:rPr>
                                    <w:rFonts w:ascii="標楷體" w:eastAsia="標楷體" w:hAnsi="標楷體" w:hint="eastAsia"/>
                                    <w:sz w:val="20"/>
                                    <w:szCs w:val="20"/>
                                  </w:rPr>
                                  <w:t>億元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9" name="文字方塊 69"/>
                          <wps:cNvSpPr txBox="1"/>
                          <wps:spPr>
                            <a:xfrm>
                              <a:off x="4053840" y="2339340"/>
                              <a:ext cx="464820" cy="297180"/>
                            </a:xfrm>
                            <a:prstGeom prst="rect">
                              <a:avLst/>
                            </a:prstGeom>
                            <a:noFill/>
                            <a:ln w="6350">
                              <a:noFill/>
                            </a:ln>
                          </wps:spPr>
                          <wps:txbx>
                            <w:txbxContent>
                              <w:p w14:paraId="69B87010" w14:textId="77777777" w:rsidR="00CC7F76" w:rsidRPr="00951786" w:rsidRDefault="00CC7F76" w:rsidP="00CC7F76">
                                <w:pPr>
                                  <w:jc w:val="center"/>
                                  <w:rPr>
                                    <w:rFonts w:ascii="標楷體" w:eastAsia="標楷體" w:hAnsi="標楷體"/>
                                    <w:sz w:val="20"/>
                                    <w:szCs w:val="20"/>
                                  </w:rPr>
                                </w:pPr>
                                <w:r w:rsidRPr="00951786">
                                  <w:rPr>
                                    <w:rFonts w:ascii="標楷體" w:eastAsia="標楷體" w:hAnsi="標楷體" w:hint="eastAsia"/>
                                    <w:sz w:val="20"/>
                                    <w:szCs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73" name="文字方塊 73"/>
                        <wps:cNvSpPr txBox="1"/>
                        <wps:spPr>
                          <a:xfrm>
                            <a:off x="0" y="0"/>
                            <a:ext cx="4785360" cy="321310"/>
                          </a:xfrm>
                          <a:prstGeom prst="rect">
                            <a:avLst/>
                          </a:prstGeom>
                          <a:solidFill>
                            <a:schemeClr val="lt1"/>
                          </a:solidFill>
                          <a:ln w="6350">
                            <a:noFill/>
                          </a:ln>
                        </wps:spPr>
                        <wps:txbx>
                          <w:txbxContent>
                            <w:p w14:paraId="63AFFABD" w14:textId="77777777" w:rsidR="00CC7F76" w:rsidRPr="006530BC" w:rsidRDefault="00CC7F76" w:rsidP="00CC7F76">
                              <w:pPr>
                                <w:jc w:val="center"/>
                                <w:rPr>
                                  <w:rFonts w:ascii="標楷體" w:eastAsia="標楷體" w:hAnsi="標楷體"/>
                                  <w:b/>
                                </w:rPr>
                              </w:pPr>
                              <w:r w:rsidRPr="003648D8">
                                <w:rPr>
                                  <w:rFonts w:ascii="標楷體" w:eastAsia="標楷體" w:hAnsi="標楷體" w:hint="eastAsia"/>
                                  <w:b/>
                                </w:rPr>
                                <w:t>圖</w:t>
                              </w:r>
                              <w:r>
                                <w:rPr>
                                  <w:rFonts w:ascii="標楷體" w:eastAsia="標楷體" w:hAnsi="標楷體"/>
                                  <w:b/>
                                </w:rPr>
                                <w:t>3</w:t>
                              </w:r>
                              <w:r>
                                <w:rPr>
                                  <w:rFonts w:ascii="標楷體" w:eastAsia="標楷體" w:hAnsi="標楷體" w:hint="eastAsia"/>
                                  <w:b/>
                                </w:rPr>
                                <w:t xml:space="preserve">　農漁會信用部</w:t>
                              </w:r>
                              <w:r w:rsidRPr="003648D8">
                                <w:rPr>
                                  <w:rFonts w:ascii="標楷體" w:eastAsia="標楷體" w:hAnsi="標楷體" w:hint="eastAsia"/>
                                  <w:b/>
                                </w:rPr>
                                <w:t>阻攔詐騙件數</w:t>
                              </w:r>
                              <w:r>
                                <w:rPr>
                                  <w:rFonts w:ascii="標楷體" w:eastAsia="標楷體" w:hAnsi="標楷體" w:hint="eastAsia"/>
                                  <w:b/>
                                </w:rPr>
                                <w:t>及</w:t>
                              </w:r>
                              <w:r w:rsidRPr="003648D8">
                                <w:rPr>
                                  <w:rFonts w:ascii="標楷體" w:eastAsia="標楷體" w:hAnsi="標楷體" w:hint="eastAsia"/>
                                  <w:b/>
                                </w:rPr>
                                <w:t>金額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 name="文字方塊 68"/>
                        <wps:cNvSpPr txBox="1"/>
                        <wps:spPr>
                          <a:xfrm>
                            <a:off x="182880" y="2809862"/>
                            <a:ext cx="2512695" cy="352192"/>
                          </a:xfrm>
                          <a:prstGeom prst="rect">
                            <a:avLst/>
                          </a:prstGeom>
                          <a:solidFill>
                            <a:sysClr val="window" lastClr="FFFFFF"/>
                          </a:solidFill>
                          <a:ln w="6350">
                            <a:noFill/>
                          </a:ln>
                        </wps:spPr>
                        <wps:txbx>
                          <w:txbxContent>
                            <w:p w14:paraId="226E5380" w14:textId="77777777" w:rsidR="00CC7F76" w:rsidRPr="003648D8" w:rsidRDefault="00CC7F76" w:rsidP="00CC7F76">
                              <w:pPr>
                                <w:spacing w:line="240" w:lineRule="atLeast"/>
                                <w:rPr>
                                  <w:rFonts w:ascii="標楷體" w:eastAsia="標楷體" w:hAnsi="標楷體"/>
                                  <w:sz w:val="18"/>
                                  <w:szCs w:val="18"/>
                                </w:rPr>
                              </w:pPr>
                              <w:r w:rsidRPr="006E2E8C">
                                <w:rPr>
                                  <w:rFonts w:ascii="標楷體" w:eastAsia="標楷體" w:hAnsi="標楷體" w:hint="eastAsia"/>
                                  <w:sz w:val="18"/>
                                  <w:szCs w:val="18"/>
                                </w:rPr>
                                <w:t>資料來源：整理自</w:t>
                              </w:r>
                              <w:r>
                                <w:rPr>
                                  <w:rFonts w:ascii="標楷體" w:eastAsia="標楷體" w:hAnsi="標楷體" w:hint="eastAsia"/>
                                  <w:sz w:val="18"/>
                                  <w:szCs w:val="18"/>
                                </w:rPr>
                                <w:t>農金</w:t>
                              </w:r>
                              <w:r w:rsidRPr="006E2E8C">
                                <w:rPr>
                                  <w:rFonts w:ascii="標楷體" w:eastAsia="標楷體" w:hAnsi="標楷體" w:hint="eastAsia"/>
                                  <w:sz w:val="18"/>
                                  <w:szCs w:val="18"/>
                                </w:rPr>
                                <w:t>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xmlns:w16sdtfl="http://schemas.microsoft.com/office/word/2024/wordml/sdtformatlock" xmlns:w16du="http://schemas.microsoft.com/office/word/2023/wordml/word16du">
            <w:pict>
              <v:group w14:anchorId="503439D0" id="群組 75" o:spid="_x0000_s1062" style="position:absolute;left:0;text-align:left;margin-left:325.6pt;margin-top:122.45pt;width:376.8pt;height:248.95pt;z-index:251702272;mso-position-horizontal:right;mso-position-horizontal-relative:margin;mso-height-relative:margin" coordsize="47853,3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">
                <v:group id="群組 74" o:spid="_x0000_s1063" style="position:absolute;left:990;top:2362;width:45949;height:27737" coordsize="45948,27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文字方塊 65" o:spid="_x0000_s1064" type="#_x0000_t202" style="position:absolute;width:45948;height:27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" fillcolor="window" stroked="f" strokeweight=".5pt">
                    <v:textbox>
                      <w:txbxContent>
                        <w:p w14:paraId="7D8629A4" w14:textId="77777777" w:rsidR="00CC7F76" w:rsidRPr="003648D8" w:rsidRDefault="00CC7F76" w:rsidP="00CC7F76">
                          <w:r>
                            <w:rPr>
                              <w:noProof/>
                            </w:rPr>
                            <w:drawing>
                              <wp:inline distT="0" distB="0" distL="0" distR="0" wp14:anchorId="1EF8781C" wp14:editId="32E29534">
                                <wp:extent cx="4389120" cy="2743200"/>
                                <wp:effectExtent l="0" t="0" r="0" b="0"/>
                                <wp:docPr id="15" name="圖表 15">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xbxContent>
                    </v:textbox>
                  </v:shape>
                  <v:shape id="文字方塊 66" o:spid="_x0000_s1065" type="#_x0000_t202" style="position:absolute;left:609;top:1524;width:414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3CDB10A2" w14:textId="77777777" w:rsidR="00CC7F76" w:rsidRPr="006530BC" w:rsidRDefault="00CC7F76" w:rsidP="00CC7F76">
                          <w:pPr>
                            <w:jc w:val="center"/>
                            <w:rPr>
                              <w:rFonts w:ascii="標楷體" w:eastAsia="標楷體" w:hAnsi="標楷體"/>
                              <w:sz w:val="20"/>
                              <w:szCs w:val="20"/>
                            </w:rPr>
                          </w:pPr>
                          <w:r w:rsidRPr="006530BC">
                            <w:rPr>
                              <w:rFonts w:ascii="標楷體" w:eastAsia="標楷體" w:hAnsi="標楷體" w:hint="eastAsia"/>
                              <w:sz w:val="20"/>
                              <w:szCs w:val="20"/>
                            </w:rPr>
                            <w:t>件</w:t>
                          </w:r>
                        </w:p>
                      </w:txbxContent>
                    </v:textbox>
                  </v:shape>
                  <v:shape id="文字方塊 67" o:spid="_x0000_s1066" type="#_x0000_t202" style="position:absolute;left:40233;top:1295;width:5194;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" filled="f" stroked="f" strokeweight=".5pt">
                    <v:textbox>
                      <w:txbxContent>
                        <w:p w14:paraId="3B19D977" w14:textId="77777777" w:rsidR="00CC7F76" w:rsidRPr="006530BC" w:rsidRDefault="00CC7F76" w:rsidP="00CC7F76">
                          <w:pPr>
                            <w:jc w:val="center"/>
                            <w:rPr>
                              <w:rFonts w:ascii="標楷體" w:eastAsia="標楷體" w:hAnsi="標楷體"/>
                              <w:sz w:val="20"/>
                              <w:szCs w:val="20"/>
                            </w:rPr>
                          </w:pPr>
                          <w:r w:rsidRPr="006530BC">
                            <w:rPr>
                              <w:rFonts w:ascii="標楷體" w:eastAsia="標楷體" w:hAnsi="標楷體" w:hint="eastAsia"/>
                              <w:sz w:val="20"/>
                              <w:szCs w:val="20"/>
                            </w:rPr>
                            <w:t>億元</w:t>
                          </w:r>
                        </w:p>
                      </w:txbxContent>
                    </v:textbox>
                  </v:shape>
                  <v:shape id="文字方塊 69" o:spid="_x0000_s1067" type="#_x0000_t202" style="position:absolute;left:40538;top:23393;width:4648;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" filled="f" stroked="f" strokeweight=".5pt">
                    <v:textbox>
                      <w:txbxContent>
                        <w:p w14:paraId="69B87010" w14:textId="77777777" w:rsidR="00CC7F76" w:rsidRPr="00951786" w:rsidRDefault="00CC7F76" w:rsidP="00CC7F76">
                          <w:pPr>
                            <w:jc w:val="center"/>
                            <w:rPr>
                              <w:rFonts w:ascii="標楷體" w:eastAsia="標楷體" w:hAnsi="標楷體"/>
                              <w:sz w:val="20"/>
                              <w:szCs w:val="20"/>
                            </w:rPr>
                          </w:pPr>
                          <w:r w:rsidRPr="00951786">
                            <w:rPr>
                              <w:rFonts w:ascii="標楷體" w:eastAsia="標楷體" w:hAnsi="標楷體" w:hint="eastAsia"/>
                              <w:sz w:val="20"/>
                              <w:szCs w:val="20"/>
                            </w:rPr>
                            <w:t>年度</w:t>
                          </w:r>
                        </w:p>
                      </w:txbxContent>
                    </v:textbox>
                  </v:shape>
                </v:group>
                <v:shape id="文字方塊 73" o:spid="_x0000_s1068" type="#_x0000_t202" style="position:absolute;width:47853;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" fillcolor="white [3201]" stroked="f" strokeweight=".5pt">
                  <v:textbox>
                    <w:txbxContent>
                      <w:p w14:paraId="63AFFABD" w14:textId="77777777" w:rsidR="00CC7F76" w:rsidRPr="006530BC" w:rsidRDefault="00CC7F76" w:rsidP="00CC7F76">
                        <w:pPr>
                          <w:jc w:val="center"/>
                          <w:rPr>
                            <w:rFonts w:ascii="標楷體" w:eastAsia="標楷體" w:hAnsi="標楷體"/>
                            <w:b/>
                          </w:rPr>
                        </w:pPr>
                        <w:r w:rsidRPr="003648D8">
                          <w:rPr>
                            <w:rFonts w:ascii="標楷體" w:eastAsia="標楷體" w:hAnsi="標楷體" w:hint="eastAsia"/>
                            <w:b/>
                          </w:rPr>
                          <w:t>圖</w:t>
                        </w:r>
                        <w:r>
                          <w:rPr>
                            <w:rFonts w:ascii="標楷體" w:eastAsia="標楷體" w:hAnsi="標楷體"/>
                            <w:b/>
                          </w:rPr>
                          <w:t>3</w:t>
                        </w:r>
                        <w:r>
                          <w:rPr>
                            <w:rFonts w:ascii="標楷體" w:eastAsia="標楷體" w:hAnsi="標楷體" w:hint="eastAsia"/>
                            <w:b/>
                          </w:rPr>
                          <w:t xml:space="preserve">　農漁會信用部</w:t>
                        </w:r>
                        <w:r w:rsidRPr="003648D8">
                          <w:rPr>
                            <w:rFonts w:ascii="標楷體" w:eastAsia="標楷體" w:hAnsi="標楷體" w:hint="eastAsia"/>
                            <w:b/>
                          </w:rPr>
                          <w:t>阻攔詐騙件數</w:t>
                        </w:r>
                        <w:r>
                          <w:rPr>
                            <w:rFonts w:ascii="標楷體" w:eastAsia="標楷體" w:hAnsi="標楷體" w:hint="eastAsia"/>
                            <w:b/>
                          </w:rPr>
                          <w:t>及</w:t>
                        </w:r>
                        <w:r w:rsidRPr="003648D8">
                          <w:rPr>
                            <w:rFonts w:ascii="標楷體" w:eastAsia="標楷體" w:hAnsi="標楷體" w:hint="eastAsia"/>
                            <w:b/>
                          </w:rPr>
                          <w:t>金額</w:t>
                        </w:r>
                      </w:p>
                    </w:txbxContent>
                  </v:textbox>
                </v:shape>
                <v:shape id="文字方塊 68" o:spid="_x0000_s1069" type="#_x0000_t202" style="position:absolute;left:1828;top:28098;width:25127;height:3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" fillcolor="window" stroked="f" strokeweight=".5pt">
                  <v:textbox>
                    <w:txbxContent>
                      <w:p w14:paraId="226E5380" w14:textId="77777777" w:rsidR="00CC7F76" w:rsidRPr="003648D8" w:rsidRDefault="00CC7F76" w:rsidP="00CC7F76">
                        <w:pPr>
                          <w:spacing w:line="240" w:lineRule="atLeast"/>
                          <w:rPr>
                            <w:rFonts w:ascii="標楷體" w:eastAsia="標楷體" w:hAnsi="標楷體"/>
                            <w:sz w:val="18"/>
                            <w:szCs w:val="18"/>
                          </w:rPr>
                        </w:pPr>
                        <w:r w:rsidRPr="006E2E8C">
                          <w:rPr>
                            <w:rFonts w:ascii="標楷體" w:eastAsia="標楷體" w:hAnsi="標楷體" w:hint="eastAsia"/>
                            <w:sz w:val="18"/>
                            <w:szCs w:val="18"/>
                          </w:rPr>
                          <w:t>資料來源：整理自</w:t>
                        </w:r>
                        <w:proofErr w:type="gramStart"/>
                        <w:r>
                          <w:rPr>
                            <w:rFonts w:ascii="標楷體" w:eastAsia="標楷體" w:hAnsi="標楷體" w:hint="eastAsia"/>
                            <w:sz w:val="18"/>
                            <w:szCs w:val="18"/>
                          </w:rPr>
                          <w:t>農金</w:t>
                        </w:r>
                        <w:r w:rsidRPr="006E2E8C">
                          <w:rPr>
                            <w:rFonts w:ascii="標楷體" w:eastAsia="標楷體" w:hAnsi="標楷體" w:hint="eastAsia"/>
                            <w:sz w:val="18"/>
                            <w:szCs w:val="18"/>
                          </w:rPr>
                          <w:t>署</w:t>
                        </w:r>
                        <w:proofErr w:type="gramEnd"/>
                        <w:r w:rsidRPr="006E2E8C">
                          <w:rPr>
                            <w:rFonts w:ascii="標楷體" w:eastAsia="標楷體" w:hAnsi="標楷體" w:hint="eastAsia"/>
                            <w:sz w:val="18"/>
                            <w:szCs w:val="18"/>
                          </w:rPr>
                          <w:t>提供資料。</w:t>
                        </w:r>
                      </w:p>
                    </w:txbxContent>
                  </v:textbox>
                </v:shape>
                <w10:wrap type="square" anchorx="margin"/>
              </v:group>
            </w:pict>
          </mc:Fallback>
        </mc:AlternateContent>
      </w:r>
      <w:r w:rsidR="009340FA" w:rsidRPr="007E77B6">
        <w:rPr>
          <w:rFonts w:ascii="標楷體" w:eastAsia="標楷體" w:hAnsi="標楷體" w:cs="Times New Roman" w:hint="eastAsia"/>
          <w:b/>
          <w:bCs/>
          <w:szCs w:val="24"/>
        </w:rPr>
        <w:t>1</w:t>
      </w:r>
      <w:r w:rsidR="009340FA" w:rsidRPr="007E77B6">
        <w:rPr>
          <w:rFonts w:ascii="標楷體" w:eastAsia="標楷體" w:hAnsi="標楷體" w:cs="Times New Roman"/>
          <w:b/>
          <w:bCs/>
          <w:szCs w:val="24"/>
        </w:rPr>
        <w:t>.</w:t>
      </w:r>
      <w:r w:rsidR="009340FA" w:rsidRPr="007E77B6">
        <w:rPr>
          <w:rFonts w:ascii="標楷體" w:eastAsia="標楷體" w:hAnsi="標楷體" w:cs="Times New Roman" w:hint="eastAsia"/>
          <w:b/>
          <w:bCs/>
          <w:szCs w:val="24"/>
        </w:rPr>
        <w:t xml:space="preserve">　</w:t>
      </w:r>
      <w:r w:rsidR="00AD1671" w:rsidRPr="007E77B6">
        <w:rPr>
          <w:rFonts w:ascii="標楷體" w:eastAsia="標楷體" w:hAnsi="標楷體" w:cs="Times New Roman" w:hint="eastAsia"/>
          <w:b/>
          <w:bCs/>
          <w:szCs w:val="24"/>
        </w:rPr>
        <w:t>持續推動防制金融詐騙措施，惟執行作業未盡妥善：</w:t>
      </w:r>
      <w:proofErr w:type="gramStart"/>
      <w:r w:rsidR="00AD1671" w:rsidRPr="007E77B6">
        <w:rPr>
          <w:rFonts w:ascii="標楷體" w:eastAsia="標楷體" w:hAnsi="標楷體" w:cs="Times New Roman" w:hint="eastAsia"/>
          <w:bCs/>
          <w:szCs w:val="24"/>
        </w:rPr>
        <w:t>農金署</w:t>
      </w:r>
      <w:proofErr w:type="gramEnd"/>
      <w:r w:rsidR="00AD1671" w:rsidRPr="007E77B6">
        <w:rPr>
          <w:rFonts w:ascii="標楷體" w:eastAsia="標楷體" w:hAnsi="標楷體" w:cs="Times New Roman" w:hint="eastAsia"/>
          <w:bCs/>
          <w:szCs w:val="24"/>
        </w:rPr>
        <w:t>為提升信用部人員</w:t>
      </w:r>
      <w:proofErr w:type="gramStart"/>
      <w:r w:rsidR="00AD1671" w:rsidRPr="007E77B6">
        <w:rPr>
          <w:rFonts w:ascii="標楷體" w:eastAsia="標楷體" w:hAnsi="標楷體" w:cs="Times New Roman" w:hint="eastAsia"/>
          <w:bCs/>
          <w:szCs w:val="24"/>
        </w:rPr>
        <w:t>識詐能力</w:t>
      </w:r>
      <w:proofErr w:type="gramEnd"/>
      <w:r w:rsidR="00AD1671" w:rsidRPr="007E77B6">
        <w:rPr>
          <w:rFonts w:ascii="標楷體" w:eastAsia="標楷體" w:hAnsi="標楷體" w:cs="Times New Roman" w:hint="eastAsia"/>
          <w:bCs/>
          <w:szCs w:val="24"/>
        </w:rPr>
        <w:t>及遏阻金融詐騙案件發生，持續推動防制金融詐騙措施，包含定期將內政部警政署公布最新詐騙</w:t>
      </w:r>
      <w:proofErr w:type="gramStart"/>
      <w:r w:rsidR="00AD1671" w:rsidRPr="007E77B6">
        <w:rPr>
          <w:rFonts w:ascii="標楷體" w:eastAsia="標楷體" w:hAnsi="標楷體" w:cs="Times New Roman" w:hint="eastAsia"/>
          <w:bCs/>
          <w:szCs w:val="24"/>
        </w:rPr>
        <w:t>手法及態樣</w:t>
      </w:r>
      <w:proofErr w:type="gramEnd"/>
      <w:r w:rsidR="00AD1671" w:rsidRPr="007E77B6">
        <w:rPr>
          <w:rFonts w:ascii="標楷體" w:eastAsia="標楷體" w:hAnsi="標楷體" w:cs="Times New Roman" w:hint="eastAsia"/>
          <w:bCs/>
          <w:szCs w:val="24"/>
        </w:rPr>
        <w:t>提供信用部，以強化</w:t>
      </w:r>
      <w:proofErr w:type="gramStart"/>
      <w:r w:rsidR="00AD1671" w:rsidRPr="007E77B6">
        <w:rPr>
          <w:rFonts w:ascii="標楷體" w:eastAsia="標楷體" w:hAnsi="標楷體" w:cs="Times New Roman" w:hint="eastAsia"/>
          <w:bCs/>
          <w:szCs w:val="24"/>
        </w:rPr>
        <w:t>第1線臨</w:t>
      </w:r>
      <w:proofErr w:type="gramEnd"/>
      <w:r w:rsidR="00AD1671" w:rsidRPr="007E77B6">
        <w:rPr>
          <w:rFonts w:ascii="標楷體" w:eastAsia="標楷體" w:hAnsi="標楷體" w:cs="Times New Roman" w:hint="eastAsia"/>
          <w:bCs/>
          <w:szCs w:val="24"/>
        </w:rPr>
        <w:t>櫃人員識（阻）詐能力，並作為關懷客戶措施</w:t>
      </w:r>
      <w:proofErr w:type="gramStart"/>
      <w:r w:rsidR="00AD1671" w:rsidRPr="007E77B6">
        <w:rPr>
          <w:rFonts w:ascii="標楷體" w:eastAsia="標楷體" w:hAnsi="標楷體" w:cs="Times New Roman" w:hint="eastAsia"/>
          <w:bCs/>
          <w:szCs w:val="24"/>
        </w:rPr>
        <w:t>之參據</w:t>
      </w:r>
      <w:proofErr w:type="gramEnd"/>
      <w:r w:rsidR="00AD1671" w:rsidRPr="007E77B6">
        <w:rPr>
          <w:rFonts w:ascii="標楷體" w:eastAsia="標楷體" w:hAnsi="標楷體" w:cs="Times New Roman" w:hint="eastAsia"/>
          <w:bCs/>
          <w:szCs w:val="24"/>
        </w:rPr>
        <w:t>，及藉由農漁會集會場合辦理防詐意識教育宣導，以共同防範金融詐騙。據該署統計</w:t>
      </w:r>
      <w:proofErr w:type="gramStart"/>
      <w:r w:rsidR="00AD1671" w:rsidRPr="007E77B6">
        <w:rPr>
          <w:rFonts w:ascii="標楷體" w:eastAsia="標楷體" w:hAnsi="標楷體" w:cs="Times New Roman" w:hint="eastAsia"/>
          <w:bCs/>
          <w:szCs w:val="24"/>
        </w:rPr>
        <w:t>111</w:t>
      </w:r>
      <w:proofErr w:type="gramEnd"/>
      <w:r w:rsidR="00AD1671" w:rsidRPr="007E77B6">
        <w:rPr>
          <w:rFonts w:ascii="標楷體" w:eastAsia="標楷體" w:hAnsi="標楷體" w:cs="Times New Roman" w:hint="eastAsia"/>
          <w:bCs/>
          <w:szCs w:val="24"/>
        </w:rPr>
        <w:t>年度至114年6月底止，</w:t>
      </w:r>
      <w:proofErr w:type="gramStart"/>
      <w:r w:rsidR="00AD1671" w:rsidRPr="007E77B6">
        <w:rPr>
          <w:rFonts w:ascii="標楷體" w:eastAsia="標楷體" w:hAnsi="標楷體" w:cs="Times New Roman" w:hint="eastAsia"/>
          <w:bCs/>
          <w:szCs w:val="24"/>
        </w:rPr>
        <w:t>信用部已阻攔</w:t>
      </w:r>
      <w:proofErr w:type="gramEnd"/>
      <w:r w:rsidR="00AD1671" w:rsidRPr="007E77B6">
        <w:rPr>
          <w:rFonts w:ascii="標楷體" w:eastAsia="標楷體" w:hAnsi="標楷體" w:cs="Times New Roman" w:hint="eastAsia"/>
          <w:bCs/>
          <w:szCs w:val="24"/>
        </w:rPr>
        <w:t>詐騙件數分別為245件（1.25億元）、318件（2.13億元）、255件（1.82億元）及78件（0.43億元），顯示</w:t>
      </w:r>
      <w:proofErr w:type="gramStart"/>
      <w:r w:rsidR="00AD1671" w:rsidRPr="007E77B6">
        <w:rPr>
          <w:rFonts w:ascii="標楷體" w:eastAsia="標楷體" w:hAnsi="標楷體" w:cs="Times New Roman" w:hint="eastAsia"/>
          <w:bCs/>
          <w:szCs w:val="24"/>
        </w:rPr>
        <w:t>信用部防制</w:t>
      </w:r>
      <w:proofErr w:type="gramEnd"/>
      <w:r w:rsidR="00AD1671" w:rsidRPr="007E77B6">
        <w:rPr>
          <w:rFonts w:ascii="標楷體" w:eastAsia="標楷體" w:hAnsi="標楷體" w:cs="Times New Roman" w:hint="eastAsia"/>
          <w:bCs/>
          <w:szCs w:val="24"/>
        </w:rPr>
        <w:t>金融詐騙措施已有成效（圖</w:t>
      </w:r>
      <w:r w:rsidR="00677C72" w:rsidRPr="007E77B6">
        <w:rPr>
          <w:rFonts w:ascii="標楷體" w:eastAsia="標楷體" w:hAnsi="標楷體" w:cs="Times New Roman"/>
          <w:bCs/>
          <w:szCs w:val="24"/>
        </w:rPr>
        <w:t>3</w:t>
      </w:r>
      <w:r w:rsidR="00AD1671" w:rsidRPr="007E77B6">
        <w:rPr>
          <w:rFonts w:ascii="標楷體" w:eastAsia="標楷體" w:hAnsi="標楷體" w:cs="Times New Roman" w:hint="eastAsia"/>
          <w:bCs/>
          <w:szCs w:val="24"/>
        </w:rPr>
        <w:t>）。惟該署就信用部執行反詐騙情形之訪查結果，存有未落實臨櫃關懷客戶提問措施、未於自動櫃員機張貼防詐騙警語、未定期派員參加存</w:t>
      </w:r>
      <w:proofErr w:type="gramStart"/>
      <w:r w:rsidR="00AD1671" w:rsidRPr="007E77B6">
        <w:rPr>
          <w:rFonts w:ascii="標楷體" w:eastAsia="標楷體" w:hAnsi="標楷體" w:cs="Times New Roman" w:hint="eastAsia"/>
          <w:bCs/>
          <w:szCs w:val="24"/>
        </w:rPr>
        <w:t>匯</w:t>
      </w:r>
      <w:proofErr w:type="gramEnd"/>
      <w:r w:rsidR="00AD1671" w:rsidRPr="007E77B6">
        <w:rPr>
          <w:rFonts w:ascii="標楷體" w:eastAsia="標楷體" w:hAnsi="標楷體" w:cs="Times New Roman" w:hint="eastAsia"/>
          <w:bCs/>
          <w:szCs w:val="24"/>
        </w:rPr>
        <w:t>業務或防制洗錢業務課程等常見缺失。另據金融監督管理委員會於114年6月24日召開本國銀行總經理第59次業務</w:t>
      </w:r>
      <w:r w:rsidR="00AD1671" w:rsidRPr="007E77B6">
        <w:rPr>
          <w:rFonts w:ascii="標楷體" w:eastAsia="標楷體" w:hAnsi="標楷體" w:cs="Times New Roman" w:hint="eastAsia"/>
          <w:szCs w:val="24"/>
        </w:rPr>
        <w:t>聯繫</w:t>
      </w:r>
      <w:r w:rsidR="00AD1671" w:rsidRPr="007E77B6">
        <w:rPr>
          <w:rFonts w:ascii="標楷體" w:eastAsia="標楷體" w:hAnsi="標楷體" w:cs="Times New Roman" w:hint="eastAsia"/>
          <w:bCs/>
          <w:szCs w:val="24"/>
        </w:rPr>
        <w:t>會議，請各銀行配合在網路銀行、行動銀行及自動櫃員機轉帳交易時，</w:t>
      </w:r>
      <w:proofErr w:type="gramStart"/>
      <w:r w:rsidR="00AD1671" w:rsidRPr="007E77B6">
        <w:rPr>
          <w:rFonts w:ascii="標楷體" w:eastAsia="標楷體" w:hAnsi="標楷體" w:cs="Times New Roman" w:hint="eastAsia"/>
          <w:bCs/>
          <w:szCs w:val="24"/>
        </w:rPr>
        <w:t>增設受款</w:t>
      </w:r>
      <w:proofErr w:type="gramEnd"/>
      <w:r w:rsidR="00AD1671" w:rsidRPr="007E77B6">
        <w:rPr>
          <w:rFonts w:ascii="標楷體" w:eastAsia="標楷體" w:hAnsi="標楷體" w:cs="Times New Roman" w:hint="eastAsia"/>
          <w:bCs/>
          <w:szCs w:val="24"/>
        </w:rPr>
        <w:t>人戶名，以降低轉帳錯誤之爭議，並發揮</w:t>
      </w:r>
      <w:proofErr w:type="gramStart"/>
      <w:r w:rsidR="00AD1671" w:rsidRPr="007E77B6">
        <w:rPr>
          <w:rFonts w:ascii="標楷體" w:eastAsia="標楷體" w:hAnsi="標楷體" w:cs="Times New Roman" w:hint="eastAsia"/>
          <w:bCs/>
          <w:szCs w:val="24"/>
        </w:rPr>
        <w:t>阻詐效果</w:t>
      </w:r>
      <w:proofErr w:type="gramEnd"/>
      <w:r w:rsidR="00AD1671" w:rsidRPr="007E77B6">
        <w:rPr>
          <w:rFonts w:ascii="標楷體" w:eastAsia="標楷體" w:hAnsi="標楷體" w:cs="Times New Roman" w:hint="eastAsia"/>
          <w:bCs/>
          <w:szCs w:val="24"/>
        </w:rPr>
        <w:t>。據該署統計，截至114年9月9日止，信用部開辦網路銀行及行動銀行之累計開戶數分別為45萬4,233戶及3萬7,186戶，惟信用部現行網路銀行、行動銀行及自動櫃員機轉帳頁面</w:t>
      </w:r>
      <w:proofErr w:type="gramStart"/>
      <w:r w:rsidR="00AD1671" w:rsidRPr="007E77B6">
        <w:rPr>
          <w:rFonts w:ascii="標楷體" w:eastAsia="標楷體" w:hAnsi="標楷體" w:cs="Times New Roman" w:hint="eastAsia"/>
          <w:bCs/>
          <w:szCs w:val="24"/>
        </w:rPr>
        <w:t>均未增設受</w:t>
      </w:r>
      <w:proofErr w:type="gramEnd"/>
      <w:r w:rsidR="00AD1671" w:rsidRPr="007E77B6">
        <w:rPr>
          <w:rFonts w:ascii="標楷體" w:eastAsia="標楷體" w:hAnsi="標楷體" w:cs="Times New Roman" w:hint="eastAsia"/>
          <w:bCs/>
          <w:szCs w:val="24"/>
        </w:rPr>
        <w:t>款人戶名，經函請農業部督促</w:t>
      </w:r>
      <w:proofErr w:type="gramStart"/>
      <w:r w:rsidR="00AD1671" w:rsidRPr="007E77B6">
        <w:rPr>
          <w:rFonts w:ascii="標楷體" w:eastAsia="標楷體" w:hAnsi="標楷體" w:cs="Times New Roman" w:hint="eastAsia"/>
          <w:bCs/>
          <w:szCs w:val="24"/>
        </w:rPr>
        <w:t>農金署</w:t>
      </w:r>
      <w:proofErr w:type="gramEnd"/>
      <w:r w:rsidR="00AD1671" w:rsidRPr="007E77B6">
        <w:rPr>
          <w:rFonts w:ascii="標楷體" w:eastAsia="標楷體" w:hAnsi="標楷體" w:cs="Times New Roman" w:hint="eastAsia"/>
          <w:bCs/>
          <w:szCs w:val="24"/>
        </w:rPr>
        <w:t>檢討加強執行反詐騙措施，並</w:t>
      </w:r>
      <w:proofErr w:type="gramStart"/>
      <w:r w:rsidR="00AD1671" w:rsidRPr="007E77B6">
        <w:rPr>
          <w:rFonts w:ascii="標楷體" w:eastAsia="標楷體" w:hAnsi="標楷體" w:cs="Times New Roman" w:hint="eastAsia"/>
          <w:bCs/>
          <w:szCs w:val="24"/>
        </w:rPr>
        <w:t>研</w:t>
      </w:r>
      <w:proofErr w:type="gramEnd"/>
      <w:r w:rsidR="00AD1671" w:rsidRPr="007E77B6">
        <w:rPr>
          <w:rFonts w:ascii="標楷體" w:eastAsia="標楷體" w:hAnsi="標楷體" w:cs="Times New Roman" w:hint="eastAsia"/>
          <w:bCs/>
          <w:szCs w:val="24"/>
        </w:rPr>
        <w:t>議於網路、行動銀行及自動櫃員機</w:t>
      </w:r>
      <w:proofErr w:type="gramStart"/>
      <w:r w:rsidR="00AD1671" w:rsidRPr="007E77B6">
        <w:rPr>
          <w:rFonts w:ascii="標楷體" w:eastAsia="標楷體" w:hAnsi="標楷體" w:cs="Times New Roman" w:hint="eastAsia"/>
          <w:bCs/>
          <w:szCs w:val="24"/>
        </w:rPr>
        <w:t>增設受款</w:t>
      </w:r>
      <w:proofErr w:type="gramEnd"/>
      <w:r w:rsidR="00AD1671" w:rsidRPr="007E77B6">
        <w:rPr>
          <w:rFonts w:ascii="標楷體" w:eastAsia="標楷體" w:hAnsi="標楷體" w:cs="Times New Roman" w:hint="eastAsia"/>
          <w:bCs/>
          <w:szCs w:val="24"/>
        </w:rPr>
        <w:t>人戶名，強化轉帳風險控管，以發揮</w:t>
      </w:r>
      <w:proofErr w:type="gramStart"/>
      <w:r w:rsidR="00AD1671" w:rsidRPr="007E77B6">
        <w:rPr>
          <w:rFonts w:ascii="標楷體" w:eastAsia="標楷體" w:hAnsi="標楷體" w:cs="Times New Roman" w:hint="eastAsia"/>
          <w:bCs/>
          <w:szCs w:val="24"/>
        </w:rPr>
        <w:t>阻詐效果</w:t>
      </w:r>
      <w:proofErr w:type="gramEnd"/>
      <w:r w:rsidR="00AD1671" w:rsidRPr="007E77B6">
        <w:rPr>
          <w:rFonts w:ascii="標楷體" w:eastAsia="標楷體" w:hAnsi="標楷體" w:cs="Times New Roman" w:hint="eastAsia"/>
          <w:bCs/>
          <w:szCs w:val="24"/>
        </w:rPr>
        <w:t>。據復：</w:t>
      </w:r>
      <w:proofErr w:type="gramStart"/>
      <w:r w:rsidR="00AD1671" w:rsidRPr="007E77B6">
        <w:rPr>
          <w:rFonts w:ascii="標楷體" w:eastAsia="標楷體" w:hAnsi="標楷體" w:cs="Times New Roman" w:hint="eastAsia"/>
          <w:bCs/>
          <w:szCs w:val="24"/>
        </w:rPr>
        <w:t>農金署</w:t>
      </w:r>
      <w:proofErr w:type="gramEnd"/>
      <w:r w:rsidR="00AD1671" w:rsidRPr="007E77B6">
        <w:rPr>
          <w:rFonts w:ascii="標楷體" w:eastAsia="標楷體" w:hAnsi="標楷體" w:cs="Times New Roman" w:hint="eastAsia"/>
          <w:bCs/>
          <w:szCs w:val="24"/>
        </w:rPr>
        <w:t>將持續督促信用部加強執行反詐騙措施，並已於網路銀行及行動銀行轉帳交易頁</w:t>
      </w:r>
      <w:proofErr w:type="gramStart"/>
      <w:r w:rsidR="00AD1671" w:rsidRPr="007E77B6">
        <w:rPr>
          <w:rFonts w:ascii="標楷體" w:eastAsia="標楷體" w:hAnsi="標楷體" w:cs="Times New Roman" w:hint="eastAsia"/>
          <w:bCs/>
          <w:szCs w:val="24"/>
        </w:rPr>
        <w:t>面增設受</w:t>
      </w:r>
      <w:proofErr w:type="gramEnd"/>
      <w:r w:rsidR="00AD1671" w:rsidRPr="007E77B6">
        <w:rPr>
          <w:rFonts w:ascii="標楷體" w:eastAsia="標楷體" w:hAnsi="標楷體" w:cs="Times New Roman" w:hint="eastAsia"/>
          <w:bCs/>
          <w:szCs w:val="24"/>
        </w:rPr>
        <w:t>款人戶名，及規劃於自動櫃員機轉帳交易介面增設該功能，將儘速上線，以保障民眾交易安全。</w:t>
      </w:r>
    </w:p>
    <w:p w14:paraId="48F1F5B0" w14:textId="77777777" w:rsidR="005E1C46" w:rsidRPr="007E77B6" w:rsidRDefault="009340FA" w:rsidP="005E1C46">
      <w:pPr>
        <w:widowControl/>
        <w:overflowPunct w:val="0"/>
        <w:spacing w:line="440" w:lineRule="exact"/>
        <w:ind w:firstLineChars="450" w:firstLine="1081"/>
        <w:jc w:val="distribute"/>
        <w:rPr>
          <w:rFonts w:ascii="標楷體" w:eastAsia="標楷體" w:hAnsi="標楷體" w:cs="Times New Roman"/>
          <w:szCs w:val="24"/>
        </w:rPr>
      </w:pPr>
      <w:r w:rsidRPr="007E77B6">
        <w:rPr>
          <w:rFonts w:ascii="標楷體" w:eastAsia="標楷體" w:hAnsi="標楷體" w:cs="Times New Roman"/>
          <w:b/>
          <w:bCs/>
          <w:szCs w:val="24"/>
        </w:rPr>
        <w:t>2.</w:t>
      </w:r>
      <w:r w:rsidRPr="007E77B6">
        <w:rPr>
          <w:rFonts w:ascii="標楷體" w:eastAsia="標楷體" w:hAnsi="標楷體" w:cs="Times New Roman" w:hint="eastAsia"/>
          <w:b/>
          <w:bCs/>
          <w:szCs w:val="24"/>
        </w:rPr>
        <w:t xml:space="preserve">　</w:t>
      </w:r>
      <w:r w:rsidR="00AD1671" w:rsidRPr="007E77B6">
        <w:rPr>
          <w:rFonts w:ascii="標楷體" w:eastAsia="標楷體" w:hAnsi="標楷體" w:cs="Times New Roman" w:hint="eastAsia"/>
          <w:b/>
          <w:bCs/>
          <w:szCs w:val="24"/>
        </w:rPr>
        <w:t>近</w:t>
      </w:r>
      <w:proofErr w:type="gramStart"/>
      <w:r w:rsidR="00AD1671" w:rsidRPr="007E77B6">
        <w:rPr>
          <w:rFonts w:ascii="標楷體" w:eastAsia="標楷體" w:hAnsi="標楷體" w:cs="Times New Roman" w:hint="eastAsia"/>
          <w:b/>
          <w:bCs/>
          <w:szCs w:val="24"/>
        </w:rPr>
        <w:t>1成</w:t>
      </w:r>
      <w:proofErr w:type="gramEnd"/>
      <w:r w:rsidR="00AD1671" w:rsidRPr="007E77B6">
        <w:rPr>
          <w:rFonts w:ascii="標楷體" w:eastAsia="標楷體" w:hAnsi="標楷體" w:cs="Times New Roman" w:hint="eastAsia"/>
          <w:b/>
          <w:bCs/>
          <w:szCs w:val="24"/>
        </w:rPr>
        <w:t>信用部</w:t>
      </w:r>
      <w:proofErr w:type="gramStart"/>
      <w:r w:rsidR="00AD1671" w:rsidRPr="007E77B6">
        <w:rPr>
          <w:rFonts w:ascii="標楷體" w:eastAsia="標楷體" w:hAnsi="標楷體" w:cs="Times New Roman" w:hint="eastAsia"/>
          <w:b/>
          <w:bCs/>
          <w:szCs w:val="24"/>
        </w:rPr>
        <w:t>114</w:t>
      </w:r>
      <w:proofErr w:type="gramEnd"/>
      <w:r w:rsidR="00AD1671" w:rsidRPr="007E77B6">
        <w:rPr>
          <w:rFonts w:ascii="標楷體" w:eastAsia="標楷體" w:hAnsi="標楷體" w:cs="Times New Roman" w:hint="eastAsia"/>
          <w:b/>
          <w:bCs/>
          <w:szCs w:val="24"/>
        </w:rPr>
        <w:t>年度6月逾放比率較上年度同期增加；部分農會</w:t>
      </w:r>
      <w:proofErr w:type="gramStart"/>
      <w:r w:rsidR="00AD1671" w:rsidRPr="007E77B6">
        <w:rPr>
          <w:rFonts w:ascii="標楷體" w:eastAsia="標楷體" w:hAnsi="標楷體" w:cs="Times New Roman" w:hint="eastAsia"/>
          <w:b/>
          <w:bCs/>
          <w:szCs w:val="24"/>
        </w:rPr>
        <w:t>信用部備抵</w:t>
      </w:r>
      <w:proofErr w:type="gramEnd"/>
      <w:r w:rsidR="00AD1671" w:rsidRPr="007E77B6">
        <w:rPr>
          <w:rFonts w:ascii="標楷體" w:eastAsia="標楷體" w:hAnsi="標楷體" w:cs="Times New Roman" w:hint="eastAsia"/>
          <w:b/>
          <w:bCs/>
          <w:szCs w:val="24"/>
        </w:rPr>
        <w:t>呆帳覆蓋率未符規定</w:t>
      </w:r>
      <w:r w:rsidR="00AD1671" w:rsidRPr="007E77B6">
        <w:rPr>
          <w:rFonts w:ascii="標楷體" w:eastAsia="標楷體" w:hAnsi="標楷體" w:cs="Times New Roman" w:hint="eastAsia"/>
          <w:b/>
          <w:szCs w:val="24"/>
        </w:rPr>
        <w:t>：</w:t>
      </w:r>
      <w:r w:rsidR="00AD1671" w:rsidRPr="007E77B6">
        <w:rPr>
          <w:rFonts w:ascii="標楷體" w:eastAsia="標楷體" w:hAnsi="標楷體" w:cs="Times New Roman" w:hint="eastAsia"/>
          <w:szCs w:val="24"/>
        </w:rPr>
        <w:t>依農會漁會信用部資產評估損失準備提列及逾期放款催收款呆帳處理辦法</w:t>
      </w:r>
    </w:p>
    <w:p w14:paraId="6D858A0F" w14:textId="02C76FE6" w:rsidR="00AD1671" w:rsidRPr="007E77B6" w:rsidRDefault="00AD1671" w:rsidP="005E1C46">
      <w:pPr>
        <w:widowControl/>
        <w:overflowPunct w:val="0"/>
        <w:spacing w:line="460" w:lineRule="exact"/>
        <w:jc w:val="both"/>
        <w:rPr>
          <w:rFonts w:ascii="標楷體" w:eastAsia="標楷體" w:hAnsi="標楷體" w:cs="Times New Roman"/>
          <w:bCs/>
          <w:szCs w:val="24"/>
        </w:rPr>
      </w:pPr>
      <w:r w:rsidRPr="007E77B6">
        <w:rPr>
          <w:rFonts w:ascii="標楷體" w:eastAsia="標楷體" w:hAnsi="標楷體" w:cs="Times New Roman" w:hint="eastAsia"/>
          <w:szCs w:val="24"/>
        </w:rPr>
        <w:lastRenderedPageBreak/>
        <w:t>第7條第1項規定，信用部逾期放款列報範圍如下：（1）積欠本金逾清償期3個月以上者；（2）本金未到期而利息已延滯6個月以上者；（3）中長期分期償還放款未按期</w:t>
      </w:r>
      <w:proofErr w:type="gramStart"/>
      <w:r w:rsidRPr="007E77B6">
        <w:rPr>
          <w:rFonts w:ascii="標楷體" w:eastAsia="標楷體" w:hAnsi="標楷體" w:cs="Times New Roman" w:hint="eastAsia"/>
          <w:szCs w:val="24"/>
        </w:rPr>
        <w:t>攤還逾6個月</w:t>
      </w:r>
      <w:proofErr w:type="gramEnd"/>
      <w:r w:rsidRPr="007E77B6">
        <w:rPr>
          <w:rFonts w:ascii="標楷體" w:eastAsia="標楷體" w:hAnsi="標楷體" w:cs="Times New Roman" w:hint="eastAsia"/>
          <w:szCs w:val="24"/>
        </w:rPr>
        <w:t>以上者；（4）放款清償期雖未屆滿3個月或6個月，但已向主、從債務人</w:t>
      </w:r>
      <w:proofErr w:type="gramStart"/>
      <w:r w:rsidRPr="007E77B6">
        <w:rPr>
          <w:rFonts w:ascii="標楷體" w:eastAsia="標楷體" w:hAnsi="標楷體" w:cs="Times New Roman" w:hint="eastAsia"/>
          <w:szCs w:val="24"/>
        </w:rPr>
        <w:t>訴追或處分</w:t>
      </w:r>
      <w:proofErr w:type="gramEnd"/>
      <w:r w:rsidRPr="007E77B6">
        <w:rPr>
          <w:rFonts w:ascii="標楷體" w:eastAsia="標楷體" w:hAnsi="標楷體" w:cs="Times New Roman" w:hint="eastAsia"/>
          <w:szCs w:val="24"/>
        </w:rPr>
        <w:t>擔保品者。復</w:t>
      </w:r>
      <w:r w:rsidRPr="007E77B6">
        <w:rPr>
          <w:rFonts w:ascii="標楷體" w:eastAsia="標楷體" w:hAnsi="標楷體" w:cs="Times New Roman" w:hint="eastAsia"/>
          <w:bCs/>
          <w:szCs w:val="24"/>
        </w:rPr>
        <w:t>據財金論文叢刊第38期刊登「影響臺灣銀行業逾放比之因素探討」一</w:t>
      </w:r>
      <w:proofErr w:type="gramStart"/>
      <w:r w:rsidRPr="007E77B6">
        <w:rPr>
          <w:rFonts w:ascii="標楷體" w:eastAsia="標楷體" w:hAnsi="標楷體" w:cs="Times New Roman" w:hint="eastAsia"/>
          <w:bCs/>
          <w:szCs w:val="24"/>
        </w:rPr>
        <w:t>文載述</w:t>
      </w:r>
      <w:proofErr w:type="gramEnd"/>
      <w:r w:rsidRPr="007E77B6">
        <w:rPr>
          <w:rFonts w:ascii="標楷體" w:eastAsia="標楷體" w:hAnsi="標楷體" w:cs="Times New Roman" w:hint="eastAsia"/>
          <w:bCs/>
          <w:szCs w:val="24"/>
        </w:rPr>
        <w:t>，逾放比率為衡量授信品質及影響銀行獲利重要指標，逾放比率一旦過高，不僅損害銀行資產品質，甚至產生呆帳影響獲利，降低信用評等影響債信。另中央銀行亦以備抵呆帳覆蓋率（放款備抵呆帳金額占逾期放款金額之比率）作為衡量銀行能否承受往後提列呆帳之能力，及評估銀行資產是否有足夠經營體質。經查，截至114年6月底全國311家信</w:t>
      </w:r>
      <w:proofErr w:type="gramStart"/>
      <w:r w:rsidRPr="007E77B6">
        <w:rPr>
          <w:rFonts w:ascii="標楷體" w:eastAsia="標楷體" w:hAnsi="標楷體" w:cs="Times New Roman" w:hint="eastAsia"/>
          <w:bCs/>
          <w:szCs w:val="24"/>
        </w:rPr>
        <w:t>用部逾放</w:t>
      </w:r>
      <w:proofErr w:type="gramEnd"/>
      <w:r w:rsidRPr="007E77B6">
        <w:rPr>
          <w:rFonts w:ascii="標楷體" w:eastAsia="標楷體" w:hAnsi="標楷體" w:cs="Times New Roman" w:hint="eastAsia"/>
          <w:bCs/>
          <w:szCs w:val="24"/>
        </w:rPr>
        <w:t>比率較去年同期（113年6月底）增加逾0.5個百分點者計有30家，約9.65％，顯示近</w:t>
      </w:r>
      <w:proofErr w:type="gramStart"/>
      <w:r w:rsidRPr="007E77B6">
        <w:rPr>
          <w:rFonts w:ascii="標楷體" w:eastAsia="標楷體" w:hAnsi="標楷體" w:cs="Times New Roman" w:hint="eastAsia"/>
          <w:bCs/>
          <w:szCs w:val="24"/>
        </w:rPr>
        <w:t>1成</w:t>
      </w:r>
      <w:proofErr w:type="gramEnd"/>
      <w:r w:rsidRPr="007E77B6">
        <w:rPr>
          <w:rFonts w:ascii="標楷體" w:eastAsia="標楷體" w:hAnsi="標楷體" w:cs="Times New Roman" w:hint="eastAsia"/>
          <w:bCs/>
          <w:szCs w:val="24"/>
        </w:rPr>
        <w:t>信用部之授信戶違約風險有上升之虞。又</w:t>
      </w:r>
      <w:proofErr w:type="gramStart"/>
      <w:r w:rsidRPr="007E77B6">
        <w:rPr>
          <w:rFonts w:ascii="標楷體" w:eastAsia="標楷體" w:hAnsi="標楷體" w:cs="Times New Roman" w:hint="eastAsia"/>
          <w:bCs/>
          <w:szCs w:val="24"/>
        </w:rPr>
        <w:t>農金署</w:t>
      </w:r>
      <w:proofErr w:type="gramEnd"/>
      <w:r w:rsidRPr="007E77B6">
        <w:rPr>
          <w:rFonts w:ascii="標楷體" w:eastAsia="標楷體" w:hAnsi="標楷體" w:cs="Times New Roman" w:hint="eastAsia"/>
          <w:bCs/>
          <w:szCs w:val="24"/>
        </w:rPr>
        <w:t>將放款備抵呆帳覆蓋率指標設定為100％，惟截至114年6月底止，仍有5家農會信用部之備抵呆帳覆蓋率未符合規定，風險承擔能力明顯不足，經函請農業部督促</w:t>
      </w:r>
      <w:proofErr w:type="gramStart"/>
      <w:r w:rsidRPr="007E77B6">
        <w:rPr>
          <w:rFonts w:ascii="標楷體" w:eastAsia="標楷體" w:hAnsi="標楷體" w:cs="Times New Roman" w:hint="eastAsia"/>
          <w:bCs/>
          <w:szCs w:val="24"/>
        </w:rPr>
        <w:t>農金署</w:t>
      </w:r>
      <w:proofErr w:type="gramEnd"/>
      <w:r w:rsidRPr="007E77B6">
        <w:rPr>
          <w:rFonts w:ascii="標楷體" w:eastAsia="標楷體" w:hAnsi="標楷體" w:cs="Times New Roman" w:hint="eastAsia"/>
          <w:bCs/>
          <w:szCs w:val="24"/>
        </w:rPr>
        <w:t>檢討原因，</w:t>
      </w:r>
      <w:proofErr w:type="gramStart"/>
      <w:r w:rsidRPr="007E77B6">
        <w:rPr>
          <w:rFonts w:ascii="標楷體" w:eastAsia="標楷體" w:hAnsi="標楷體" w:cs="Times New Roman" w:hint="eastAsia"/>
          <w:bCs/>
          <w:szCs w:val="24"/>
        </w:rPr>
        <w:t>研</w:t>
      </w:r>
      <w:proofErr w:type="gramEnd"/>
      <w:r w:rsidRPr="007E77B6">
        <w:rPr>
          <w:rFonts w:ascii="標楷體" w:eastAsia="標楷體" w:hAnsi="標楷體" w:cs="Times New Roman" w:hint="eastAsia"/>
          <w:bCs/>
          <w:szCs w:val="24"/>
        </w:rPr>
        <w:t>謀改善。據復：</w:t>
      </w:r>
      <w:proofErr w:type="gramStart"/>
      <w:r w:rsidRPr="007E77B6">
        <w:rPr>
          <w:rFonts w:ascii="標楷體" w:eastAsia="標楷體" w:hAnsi="標楷體" w:cs="Times New Roman" w:hint="eastAsia"/>
          <w:bCs/>
          <w:szCs w:val="24"/>
        </w:rPr>
        <w:t>農金署</w:t>
      </w:r>
      <w:proofErr w:type="gramEnd"/>
      <w:r w:rsidRPr="007E77B6">
        <w:rPr>
          <w:rFonts w:ascii="標楷體" w:eastAsia="標楷體" w:hAnsi="標楷體" w:cs="Times New Roman" w:hint="eastAsia"/>
          <w:bCs/>
          <w:szCs w:val="24"/>
        </w:rPr>
        <w:t>已按月對於逾期放款及逾放比率增加較多、備抵呆帳覆蓋率未達100％之信用部，函請地方政府督導加強催收及貸後管理，以提升放款品質；另對於財務狀況欠佳之信用部列為年度重點訪查對象，協助改善資產品質，以維持穩健經營。</w:t>
      </w:r>
    </w:p>
    <w:p w14:paraId="370E61E1" w14:textId="1D569D44" w:rsidR="00AD1671" w:rsidRPr="007E77B6" w:rsidRDefault="009340FA" w:rsidP="00BC4F42">
      <w:pPr>
        <w:widowControl/>
        <w:overflowPunct w:val="0"/>
        <w:spacing w:line="460" w:lineRule="exact"/>
        <w:ind w:firstLineChars="450" w:firstLine="1081"/>
        <w:jc w:val="both"/>
        <w:rPr>
          <w:rFonts w:ascii="標楷體" w:eastAsia="標楷體" w:hAnsi="標楷體" w:cs="Times New Roman"/>
          <w:bCs/>
          <w:szCs w:val="24"/>
        </w:rPr>
      </w:pPr>
      <w:r w:rsidRPr="007E77B6">
        <w:rPr>
          <w:rFonts w:ascii="標楷體" w:eastAsia="標楷體" w:hAnsi="標楷體" w:cs="Times New Roman" w:hint="eastAsia"/>
          <w:b/>
          <w:bCs/>
          <w:szCs w:val="24"/>
        </w:rPr>
        <w:t>3</w:t>
      </w:r>
      <w:r w:rsidRPr="007E77B6">
        <w:rPr>
          <w:rFonts w:ascii="標楷體" w:eastAsia="標楷體" w:hAnsi="標楷體" w:cs="Times New Roman"/>
          <w:b/>
          <w:bCs/>
          <w:szCs w:val="24"/>
        </w:rPr>
        <w:t>.</w:t>
      </w:r>
      <w:r w:rsidRPr="007E77B6">
        <w:rPr>
          <w:rFonts w:ascii="標楷體" w:eastAsia="標楷體" w:hAnsi="標楷體" w:cs="Times New Roman" w:hint="eastAsia"/>
          <w:b/>
          <w:bCs/>
          <w:szCs w:val="24"/>
        </w:rPr>
        <w:t xml:space="preserve">　</w:t>
      </w:r>
      <w:r w:rsidR="00AD1671" w:rsidRPr="007E77B6">
        <w:rPr>
          <w:rFonts w:ascii="標楷體" w:eastAsia="標楷體" w:hAnsi="標楷體" w:cs="Times New Roman" w:hint="eastAsia"/>
          <w:b/>
          <w:bCs/>
          <w:spacing w:val="4"/>
          <w:szCs w:val="24"/>
        </w:rPr>
        <w:t>農漁會共用系統具有資訊整合、避免重複投資及優化數位金融服務等效益，惟自1</w:t>
      </w:r>
      <w:r w:rsidR="00AD1671" w:rsidRPr="007E77B6">
        <w:rPr>
          <w:rFonts w:ascii="標楷體" w:eastAsia="標楷體" w:hAnsi="標楷體" w:cs="Times New Roman"/>
          <w:b/>
          <w:bCs/>
          <w:spacing w:val="4"/>
          <w:szCs w:val="24"/>
        </w:rPr>
        <w:t>05</w:t>
      </w:r>
      <w:r w:rsidR="00AD1671" w:rsidRPr="007E77B6">
        <w:rPr>
          <w:rFonts w:ascii="標楷體" w:eastAsia="標楷體" w:hAnsi="標楷體" w:cs="Times New Roman" w:hint="eastAsia"/>
          <w:b/>
          <w:bCs/>
          <w:spacing w:val="4"/>
          <w:szCs w:val="24"/>
        </w:rPr>
        <w:t>年7月間完成建置已逾9年，尚有百餘家信用部未完成系統轉換作業</w:t>
      </w:r>
      <w:r w:rsidR="00AD1671" w:rsidRPr="007E77B6">
        <w:rPr>
          <w:rFonts w:ascii="標楷體" w:eastAsia="標楷體" w:hAnsi="標楷體" w:cs="Times New Roman" w:hint="eastAsia"/>
          <w:b/>
          <w:spacing w:val="4"/>
          <w:szCs w:val="24"/>
        </w:rPr>
        <w:t>：</w:t>
      </w:r>
      <w:r w:rsidR="00AD1671" w:rsidRPr="007E77B6">
        <w:rPr>
          <w:rFonts w:ascii="標楷體" w:eastAsia="標楷體" w:hAnsi="標楷體" w:cs="Times New Roman" w:hint="eastAsia"/>
          <w:bCs/>
          <w:spacing w:val="4"/>
          <w:szCs w:val="24"/>
        </w:rPr>
        <w:t>農業部</w:t>
      </w:r>
      <w:proofErr w:type="gramStart"/>
      <w:r w:rsidR="00AD1671" w:rsidRPr="007E77B6">
        <w:rPr>
          <w:rFonts w:ascii="標楷體" w:eastAsia="標楷體" w:hAnsi="標楷體" w:cs="Times New Roman" w:hint="eastAsia"/>
          <w:bCs/>
          <w:spacing w:val="4"/>
          <w:szCs w:val="24"/>
        </w:rPr>
        <w:t>鑑</w:t>
      </w:r>
      <w:proofErr w:type="gramEnd"/>
      <w:r w:rsidR="00AD1671" w:rsidRPr="007E77B6">
        <w:rPr>
          <w:rFonts w:ascii="標楷體" w:eastAsia="標楷體" w:hAnsi="標楷體" w:cs="Times New Roman" w:hint="eastAsia"/>
          <w:bCs/>
          <w:spacing w:val="4"/>
          <w:szCs w:val="24"/>
        </w:rPr>
        <w:t>於全國信用部之資訊系統，原分屬5個共用中心及4家農會自設10套獨立金融資訊系統運作，各系統之規格、編碼及帳號長度不一，致無法互相</w:t>
      </w:r>
      <w:proofErr w:type="gramStart"/>
      <w:r w:rsidR="00AD1671" w:rsidRPr="007E77B6">
        <w:rPr>
          <w:rFonts w:ascii="標楷體" w:eastAsia="標楷體" w:hAnsi="標楷體" w:cs="Times New Roman" w:hint="eastAsia"/>
          <w:bCs/>
          <w:spacing w:val="4"/>
          <w:szCs w:val="24"/>
        </w:rPr>
        <w:t>通提通儲</w:t>
      </w:r>
      <w:proofErr w:type="gramEnd"/>
      <w:r w:rsidR="00AD1671" w:rsidRPr="007E77B6">
        <w:rPr>
          <w:rFonts w:ascii="標楷體" w:eastAsia="標楷體" w:hAnsi="標楷體" w:cs="Times New Roman" w:hint="eastAsia"/>
          <w:bCs/>
          <w:spacing w:val="4"/>
          <w:szCs w:val="24"/>
        </w:rPr>
        <w:t>及作業流程標準化，徒增信用部資訊使用成本，為強化信用部之資訊基礎建設，</w:t>
      </w:r>
      <w:proofErr w:type="gramStart"/>
      <w:r w:rsidR="00AD1671" w:rsidRPr="007E77B6">
        <w:rPr>
          <w:rFonts w:ascii="標楷體" w:eastAsia="標楷體" w:hAnsi="標楷體" w:cs="Times New Roman" w:hint="eastAsia"/>
          <w:bCs/>
          <w:spacing w:val="4"/>
          <w:szCs w:val="24"/>
        </w:rPr>
        <w:t>爰</w:t>
      </w:r>
      <w:proofErr w:type="gramEnd"/>
      <w:r w:rsidR="00AD1671" w:rsidRPr="007E77B6">
        <w:rPr>
          <w:rFonts w:ascii="標楷體" w:eastAsia="標楷體" w:hAnsi="標楷體" w:cs="Times New Roman" w:hint="eastAsia"/>
          <w:bCs/>
          <w:spacing w:val="4"/>
          <w:szCs w:val="24"/>
        </w:rPr>
        <w:t>於102年委請全國農業金庫建置農漁會信用部資訊共用系統（下稱農漁會共用系統），該系統於105年7月18日建置完成。截至114年6月底止，已完成177家信用部轉換上線，轉換家數已達全國信用部（311家）之56.91％，涵蓋16個市縣，</w:t>
      </w:r>
      <w:proofErr w:type="gramStart"/>
      <w:r w:rsidR="00AD1671" w:rsidRPr="007E77B6">
        <w:rPr>
          <w:rFonts w:ascii="標楷體" w:eastAsia="標楷體" w:hAnsi="標楷體" w:cs="Times New Roman" w:hint="eastAsia"/>
          <w:bCs/>
          <w:spacing w:val="4"/>
          <w:szCs w:val="24"/>
        </w:rPr>
        <w:t>惟農漁會</w:t>
      </w:r>
      <w:proofErr w:type="gramEnd"/>
      <w:r w:rsidR="00AD1671" w:rsidRPr="007E77B6">
        <w:rPr>
          <w:rFonts w:ascii="標楷體" w:eastAsia="標楷體" w:hAnsi="標楷體" w:cs="Times New Roman" w:hint="eastAsia"/>
          <w:bCs/>
          <w:spacing w:val="4"/>
          <w:szCs w:val="24"/>
        </w:rPr>
        <w:t>共用系統建置已逾9年，尚有134家信用部使用財團法人農漁會南區資訊中心之金融資訊系統，尚未轉換至該系統，經函請農業部督促</w:t>
      </w:r>
      <w:proofErr w:type="gramStart"/>
      <w:r w:rsidR="00AD1671" w:rsidRPr="007E77B6">
        <w:rPr>
          <w:rFonts w:ascii="標楷體" w:eastAsia="標楷體" w:hAnsi="標楷體" w:cs="Times New Roman" w:hint="eastAsia"/>
          <w:bCs/>
          <w:spacing w:val="4"/>
          <w:szCs w:val="24"/>
        </w:rPr>
        <w:t>農金署</w:t>
      </w:r>
      <w:proofErr w:type="gramEnd"/>
      <w:r w:rsidR="00AD1671" w:rsidRPr="007E77B6">
        <w:rPr>
          <w:rFonts w:ascii="標楷體" w:eastAsia="標楷體" w:hAnsi="標楷體" w:cs="Times New Roman" w:hint="eastAsia"/>
          <w:bCs/>
          <w:spacing w:val="4"/>
          <w:szCs w:val="24"/>
        </w:rPr>
        <w:t>檢討原因，</w:t>
      </w:r>
      <w:proofErr w:type="gramStart"/>
      <w:r w:rsidR="00AD1671" w:rsidRPr="007E77B6">
        <w:rPr>
          <w:rFonts w:ascii="標楷體" w:eastAsia="標楷體" w:hAnsi="標楷體" w:cs="Times New Roman" w:hint="eastAsia"/>
          <w:bCs/>
          <w:spacing w:val="4"/>
          <w:szCs w:val="24"/>
        </w:rPr>
        <w:t>研</w:t>
      </w:r>
      <w:proofErr w:type="gramEnd"/>
      <w:r w:rsidR="00AD1671" w:rsidRPr="007E77B6">
        <w:rPr>
          <w:rFonts w:ascii="標楷體" w:eastAsia="標楷體" w:hAnsi="標楷體" w:cs="Times New Roman" w:hint="eastAsia"/>
          <w:bCs/>
          <w:spacing w:val="4"/>
          <w:szCs w:val="24"/>
        </w:rPr>
        <w:t>謀改善。據復：將持續督導全國農業金庫加強與相關信用部溝通，輔導其金融資訊系統轉換整合至農漁會共用系統，並協助優化數位金融服務之廣度及深度，以增進其數位金融服務效能。</w:t>
      </w:r>
    </w:p>
    <w:p w14:paraId="7516FB03" w14:textId="58ECA852" w:rsidR="00243507" w:rsidRPr="007E77B6" w:rsidRDefault="00243507" w:rsidP="00243507">
      <w:pPr>
        <w:overflowPunct w:val="0"/>
        <w:spacing w:beforeLines="20" w:before="72" w:afterLines="20" w:after="72" w:line="460" w:lineRule="exact"/>
        <w:ind w:firstLineChars="100" w:firstLine="320"/>
        <w:rPr>
          <w:rFonts w:ascii="標楷體" w:eastAsia="標楷體" w:hAnsi="標楷體" w:cs="Times New Roman"/>
          <w:b/>
          <w:bCs/>
          <w:sz w:val="32"/>
          <w:szCs w:val="32"/>
        </w:rPr>
      </w:pPr>
      <w:r w:rsidRPr="007E77B6">
        <w:rPr>
          <w:rFonts w:ascii="標楷體" w:eastAsia="標楷體" w:hAnsi="標楷體" w:cs="Times New Roman" w:hint="eastAsia"/>
          <w:b/>
          <w:bCs/>
          <w:sz w:val="32"/>
          <w:szCs w:val="32"/>
        </w:rPr>
        <w:t>四、</w:t>
      </w:r>
      <w:proofErr w:type="gramStart"/>
      <w:r w:rsidRPr="007E77B6">
        <w:rPr>
          <w:rFonts w:ascii="標楷體" w:eastAsia="標楷體" w:hAnsi="標楷體" w:cs="Times New Roman" w:hint="eastAsia"/>
          <w:b/>
          <w:bCs/>
          <w:sz w:val="32"/>
          <w:szCs w:val="32"/>
        </w:rPr>
        <w:t>11</w:t>
      </w:r>
      <w:r w:rsidRPr="007E77B6">
        <w:rPr>
          <w:rFonts w:ascii="標楷體" w:eastAsia="標楷體" w:hAnsi="標楷體" w:cs="Times New Roman"/>
          <w:b/>
          <w:bCs/>
          <w:sz w:val="32"/>
          <w:szCs w:val="32"/>
        </w:rPr>
        <w:t>3</w:t>
      </w:r>
      <w:proofErr w:type="gramEnd"/>
      <w:r w:rsidRPr="007E77B6">
        <w:rPr>
          <w:rFonts w:ascii="標楷體" w:eastAsia="標楷體" w:hAnsi="標楷體" w:cs="Times New Roman" w:hint="eastAsia"/>
          <w:b/>
          <w:bCs/>
          <w:sz w:val="32"/>
          <w:szCs w:val="32"/>
        </w:rPr>
        <w:t>年度重要審核意見追蹤查核情形</w:t>
      </w:r>
    </w:p>
    <w:p w14:paraId="0DA8A7FD" w14:textId="3191EBD4" w:rsidR="00243507" w:rsidRPr="007E77B6" w:rsidRDefault="00243507" w:rsidP="00BC4F42">
      <w:pPr>
        <w:widowControl/>
        <w:overflowPunct w:val="0"/>
        <w:spacing w:line="460" w:lineRule="exact"/>
        <w:ind w:firstLineChars="200" w:firstLine="480"/>
        <w:jc w:val="both"/>
        <w:rPr>
          <w:rFonts w:ascii="標楷體" w:eastAsia="標楷體" w:hAnsi="標楷體" w:cs="Times New Roman"/>
          <w:bCs/>
          <w:szCs w:val="32"/>
        </w:rPr>
      </w:pPr>
      <w:r w:rsidRPr="007E77B6">
        <w:rPr>
          <w:rFonts w:ascii="標楷體" w:eastAsia="標楷體" w:hAnsi="標楷體" w:cs="Times New Roman" w:hint="eastAsia"/>
          <w:bCs/>
          <w:szCs w:val="32"/>
        </w:rPr>
        <w:t>本部於</w:t>
      </w:r>
      <w:proofErr w:type="gramStart"/>
      <w:r w:rsidRPr="007E77B6">
        <w:rPr>
          <w:rFonts w:ascii="標楷體" w:eastAsia="標楷體" w:hAnsi="標楷體" w:cs="Times New Roman"/>
          <w:bCs/>
          <w:szCs w:val="32"/>
        </w:rPr>
        <w:t>113</w:t>
      </w:r>
      <w:proofErr w:type="gramEnd"/>
      <w:r w:rsidRPr="007E77B6">
        <w:rPr>
          <w:rFonts w:ascii="標楷體" w:eastAsia="標楷體" w:hAnsi="標楷體" w:cs="Times New Roman" w:hint="eastAsia"/>
          <w:bCs/>
          <w:szCs w:val="32"/>
        </w:rPr>
        <w:t>年度審核報告內列普通公務相關重要審核意見17項，經</w:t>
      </w:r>
      <w:proofErr w:type="gramStart"/>
      <w:r w:rsidRPr="007E77B6">
        <w:rPr>
          <w:rFonts w:ascii="標楷體" w:eastAsia="標楷體" w:hAnsi="標楷體" w:cs="Times New Roman" w:hint="eastAsia"/>
          <w:bCs/>
          <w:szCs w:val="32"/>
        </w:rPr>
        <w:t>賡</w:t>
      </w:r>
      <w:proofErr w:type="gramEnd"/>
      <w:r w:rsidRPr="007E77B6">
        <w:rPr>
          <w:rFonts w:ascii="標楷體" w:eastAsia="標楷體" w:hAnsi="標楷體" w:cs="Times New Roman" w:hint="eastAsia"/>
          <w:bCs/>
          <w:szCs w:val="32"/>
        </w:rPr>
        <w:t>續追蹤查核實際辦理結果，仍待繼續改善者</w:t>
      </w:r>
      <w:r w:rsidR="00CE4FE6" w:rsidRPr="007E77B6">
        <w:rPr>
          <w:rFonts w:ascii="標楷體" w:eastAsia="標楷體" w:hAnsi="標楷體" w:cs="Times New Roman"/>
          <w:bCs/>
          <w:szCs w:val="32"/>
        </w:rPr>
        <w:t>4</w:t>
      </w:r>
      <w:r w:rsidRPr="007E77B6">
        <w:rPr>
          <w:rFonts w:ascii="標楷體" w:eastAsia="標楷體" w:hAnsi="標楷體" w:cs="Times New Roman" w:hint="eastAsia"/>
          <w:bCs/>
          <w:szCs w:val="32"/>
        </w:rPr>
        <w:t>項、已</w:t>
      </w:r>
      <w:proofErr w:type="gramStart"/>
      <w:r w:rsidRPr="007E77B6">
        <w:rPr>
          <w:rFonts w:ascii="標楷體" w:eastAsia="標楷體" w:hAnsi="標楷體" w:cs="Times New Roman" w:hint="eastAsia"/>
          <w:bCs/>
          <w:szCs w:val="32"/>
        </w:rPr>
        <w:t>研</w:t>
      </w:r>
      <w:proofErr w:type="gramEnd"/>
      <w:r w:rsidRPr="007E77B6">
        <w:rPr>
          <w:rFonts w:ascii="標楷體" w:eastAsia="標楷體" w:hAnsi="標楷體" w:cs="Times New Roman" w:hint="eastAsia"/>
          <w:bCs/>
          <w:szCs w:val="32"/>
        </w:rPr>
        <w:t>謀改善或依改善措施持續辦理者</w:t>
      </w:r>
      <w:r w:rsidRPr="007E77B6">
        <w:rPr>
          <w:rFonts w:ascii="標楷體" w:eastAsia="標楷體" w:hAnsi="標楷體" w:cs="Times New Roman"/>
          <w:bCs/>
          <w:szCs w:val="32"/>
        </w:rPr>
        <w:t>1</w:t>
      </w:r>
      <w:r w:rsidR="00CE4FE6" w:rsidRPr="007E77B6">
        <w:rPr>
          <w:rFonts w:ascii="標楷體" w:eastAsia="標楷體" w:hAnsi="標楷體" w:cs="Times New Roman"/>
          <w:bCs/>
          <w:szCs w:val="32"/>
        </w:rPr>
        <w:t>3</w:t>
      </w:r>
      <w:r w:rsidRPr="007E77B6">
        <w:rPr>
          <w:rFonts w:ascii="標楷體" w:eastAsia="標楷體" w:hAnsi="標楷體" w:cs="Times New Roman" w:hint="eastAsia"/>
          <w:bCs/>
          <w:szCs w:val="32"/>
        </w:rPr>
        <w:t>項（表</w:t>
      </w:r>
      <w:r w:rsidR="00677C72" w:rsidRPr="007E77B6">
        <w:rPr>
          <w:rFonts w:ascii="標楷體" w:eastAsia="標楷體" w:hAnsi="標楷體" w:cs="Times New Roman"/>
          <w:bCs/>
          <w:szCs w:val="32"/>
        </w:rPr>
        <w:t>16</w:t>
      </w:r>
      <w:r w:rsidRPr="007E77B6">
        <w:rPr>
          <w:rFonts w:ascii="標楷體" w:eastAsia="標楷體" w:hAnsi="標楷體" w:cs="Times New Roman" w:hint="eastAsia"/>
          <w:bCs/>
          <w:szCs w:val="32"/>
        </w:rPr>
        <w:t>），其中仍待繼續改善者，經再</w:t>
      </w:r>
      <w:proofErr w:type="gramStart"/>
      <w:r w:rsidRPr="007E77B6">
        <w:rPr>
          <w:rFonts w:ascii="標楷體" w:eastAsia="標楷體" w:hAnsi="標楷體" w:cs="Times New Roman" w:hint="eastAsia"/>
          <w:bCs/>
          <w:szCs w:val="32"/>
        </w:rPr>
        <w:t>研</w:t>
      </w:r>
      <w:proofErr w:type="gramEnd"/>
      <w:r w:rsidRPr="007E77B6">
        <w:rPr>
          <w:rFonts w:ascii="標楷體" w:eastAsia="標楷體" w:hAnsi="標楷體" w:cs="Times New Roman" w:hint="eastAsia"/>
          <w:bCs/>
          <w:szCs w:val="32"/>
        </w:rPr>
        <w:t>提審核意見</w:t>
      </w:r>
      <w:r w:rsidR="00BA397F" w:rsidRPr="007E77B6">
        <w:rPr>
          <w:rFonts w:ascii="標楷體" w:eastAsia="標楷體" w:hAnsi="標楷體" w:cs="Times New Roman" w:hint="eastAsia"/>
          <w:bCs/>
          <w:szCs w:val="32"/>
        </w:rPr>
        <w:t>3</w:t>
      </w:r>
      <w:r w:rsidRPr="007E77B6">
        <w:rPr>
          <w:rFonts w:ascii="標楷體" w:eastAsia="標楷體" w:hAnsi="標楷體" w:cs="Times New Roman" w:hint="eastAsia"/>
          <w:bCs/>
          <w:szCs w:val="32"/>
        </w:rPr>
        <w:t>項通知檢討改善。</w:t>
      </w:r>
    </w:p>
    <w:p w14:paraId="0C702B88" w14:textId="0A0BA492" w:rsidR="00084F22" w:rsidRPr="007E77B6" w:rsidRDefault="00084F22" w:rsidP="00CE4FE6">
      <w:pPr>
        <w:widowControl/>
        <w:spacing w:afterLines="50" w:after="180" w:line="560" w:lineRule="exact"/>
        <w:jc w:val="center"/>
        <w:rPr>
          <w:rFonts w:ascii="標楷體" w:eastAsia="標楷體" w:hAnsi="標楷體" w:cs="Times New Roman"/>
          <w:b/>
          <w:szCs w:val="24"/>
        </w:rPr>
      </w:pPr>
      <w:r w:rsidRPr="007E77B6">
        <w:rPr>
          <w:rFonts w:ascii="標楷體" w:eastAsia="標楷體" w:hAnsi="標楷體" w:cs="Times New Roman" w:hint="eastAsia"/>
          <w:b/>
          <w:szCs w:val="24"/>
        </w:rPr>
        <w:lastRenderedPageBreak/>
        <w:t>表</w:t>
      </w:r>
      <w:r w:rsidR="00677C72" w:rsidRPr="007E77B6">
        <w:rPr>
          <w:rFonts w:ascii="標楷體" w:eastAsia="標楷體" w:hAnsi="標楷體" w:cs="Times New Roman" w:hint="eastAsia"/>
          <w:b/>
          <w:szCs w:val="24"/>
        </w:rPr>
        <w:t>1</w:t>
      </w:r>
      <w:r w:rsidR="00677C72" w:rsidRPr="007E77B6">
        <w:rPr>
          <w:rFonts w:ascii="標楷體" w:eastAsia="標楷體" w:hAnsi="標楷體" w:cs="Times New Roman"/>
          <w:b/>
          <w:szCs w:val="24"/>
        </w:rPr>
        <w:t>6</w:t>
      </w:r>
      <w:r w:rsidRPr="007E77B6">
        <w:rPr>
          <w:rFonts w:ascii="標楷體" w:eastAsia="標楷體" w:hAnsi="標楷體" w:cs="Times New Roman" w:hint="eastAsia"/>
          <w:b/>
          <w:szCs w:val="24"/>
        </w:rPr>
        <w:t xml:space="preserve">　</w:t>
      </w:r>
      <w:proofErr w:type="gramStart"/>
      <w:r w:rsidRPr="007E77B6">
        <w:rPr>
          <w:rFonts w:ascii="標楷體" w:eastAsia="標楷體" w:hAnsi="標楷體" w:cs="Times New Roman"/>
          <w:b/>
          <w:szCs w:val="24"/>
        </w:rPr>
        <w:t>113</w:t>
      </w:r>
      <w:proofErr w:type="gramEnd"/>
      <w:r w:rsidRPr="007E77B6">
        <w:rPr>
          <w:rFonts w:ascii="標楷體" w:eastAsia="標楷體" w:hAnsi="標楷體" w:cs="Times New Roman" w:hint="eastAsia"/>
          <w:b/>
          <w:szCs w:val="24"/>
        </w:rPr>
        <w:t>年度審核報告所列農業部主管普通公務相關重要審核意見覆核辦理情形</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037"/>
        <w:gridCol w:w="2835"/>
      </w:tblGrid>
      <w:tr w:rsidR="007E77B6" w:rsidRPr="007E77B6" w14:paraId="15EBAAE6" w14:textId="77777777" w:rsidTr="00CE4FE6">
        <w:trPr>
          <w:trHeight w:val="340"/>
          <w:tblHeader/>
        </w:trPr>
        <w:tc>
          <w:tcPr>
            <w:tcW w:w="7037" w:type="dxa"/>
            <w:tcBorders>
              <w:top w:val="single" w:sz="4" w:space="0" w:color="auto"/>
              <w:left w:val="single" w:sz="4" w:space="0" w:color="auto"/>
              <w:bottom w:val="single" w:sz="4" w:space="0" w:color="auto"/>
              <w:right w:val="single" w:sz="4" w:space="0" w:color="auto"/>
            </w:tcBorders>
            <w:vAlign w:val="center"/>
          </w:tcPr>
          <w:p w14:paraId="5FE2BE3A" w14:textId="77777777" w:rsidR="00BB5469" w:rsidRPr="007E77B6" w:rsidRDefault="00BB5469" w:rsidP="00CE4FE6">
            <w:pPr>
              <w:widowControl/>
              <w:spacing w:line="0" w:lineRule="atLeast"/>
              <w:jc w:val="center"/>
              <w:rPr>
                <w:rFonts w:ascii="標楷體" w:eastAsia="標楷體" w:hAnsi="標楷體" w:cs="Times New Roman"/>
                <w:sz w:val="20"/>
                <w:szCs w:val="20"/>
              </w:rPr>
            </w:pPr>
            <w:r w:rsidRPr="007E77B6">
              <w:rPr>
                <w:rFonts w:ascii="標楷體" w:eastAsia="標楷體" w:hAnsi="標楷體" w:cs="Times New Roman" w:hint="eastAsia"/>
                <w:sz w:val="20"/>
                <w:szCs w:val="20"/>
              </w:rPr>
              <w:t>重要審核意見標題</w:t>
            </w:r>
          </w:p>
        </w:tc>
        <w:tc>
          <w:tcPr>
            <w:tcW w:w="2835" w:type="dxa"/>
            <w:tcBorders>
              <w:top w:val="single" w:sz="4" w:space="0" w:color="auto"/>
              <w:left w:val="single" w:sz="4" w:space="0" w:color="auto"/>
              <w:bottom w:val="single" w:sz="4" w:space="0" w:color="auto"/>
              <w:right w:val="single" w:sz="4" w:space="0" w:color="auto"/>
            </w:tcBorders>
            <w:vAlign w:val="center"/>
          </w:tcPr>
          <w:p w14:paraId="18A891BC" w14:textId="77777777" w:rsidR="00BB5469" w:rsidRPr="007E77B6" w:rsidRDefault="00BB5469" w:rsidP="00CE4FE6">
            <w:pPr>
              <w:widowControl/>
              <w:spacing w:line="0" w:lineRule="atLeast"/>
              <w:jc w:val="center"/>
              <w:rPr>
                <w:rFonts w:ascii="標楷體" w:eastAsia="標楷體" w:hAnsi="標楷體" w:cs="Times New Roman"/>
                <w:sz w:val="20"/>
                <w:szCs w:val="20"/>
              </w:rPr>
            </w:pPr>
            <w:r w:rsidRPr="007E77B6">
              <w:rPr>
                <w:rFonts w:ascii="標楷體" w:eastAsia="標楷體" w:hAnsi="標楷體" w:cs="Times New Roman" w:hint="eastAsia"/>
                <w:sz w:val="20"/>
                <w:szCs w:val="20"/>
              </w:rPr>
              <w:t>說明</w:t>
            </w:r>
          </w:p>
        </w:tc>
      </w:tr>
      <w:tr w:rsidR="007E77B6" w:rsidRPr="007E77B6" w14:paraId="46C99CFB" w14:textId="77777777" w:rsidTr="00CE4FE6">
        <w:trPr>
          <w:trHeight w:val="340"/>
        </w:trPr>
        <w:tc>
          <w:tcPr>
            <w:tcW w:w="7037" w:type="dxa"/>
            <w:tcBorders>
              <w:top w:val="single" w:sz="4" w:space="0" w:color="auto"/>
              <w:left w:val="single" w:sz="4" w:space="0" w:color="auto"/>
              <w:bottom w:val="single" w:sz="4" w:space="0" w:color="auto"/>
              <w:right w:val="nil"/>
            </w:tcBorders>
            <w:vAlign w:val="center"/>
          </w:tcPr>
          <w:p w14:paraId="0D07E59E" w14:textId="77777777" w:rsidR="00BB5469" w:rsidRPr="007E77B6" w:rsidRDefault="00BB5469" w:rsidP="00CE4FE6">
            <w:pPr>
              <w:widowControl/>
              <w:spacing w:line="0" w:lineRule="atLeast"/>
              <w:ind w:left="294" w:hanging="318"/>
              <w:jc w:val="both"/>
              <w:rPr>
                <w:rFonts w:ascii="標楷體" w:eastAsia="標楷體" w:hAnsi="標楷體" w:cs="Times New Roman"/>
                <w:b/>
                <w:sz w:val="20"/>
                <w:szCs w:val="20"/>
              </w:rPr>
            </w:pPr>
            <w:r w:rsidRPr="007E77B6">
              <w:rPr>
                <w:rFonts w:ascii="標楷體" w:eastAsia="標楷體" w:hAnsi="標楷體" w:cs="Times New Roman" w:hint="eastAsia"/>
                <w:b/>
                <w:noProof/>
                <w:sz w:val="20"/>
                <w:szCs w:val="20"/>
              </w:rPr>
              <w:t>仍待繼續改善</w:t>
            </w:r>
          </w:p>
        </w:tc>
        <w:tc>
          <w:tcPr>
            <w:tcW w:w="2835" w:type="dxa"/>
            <w:tcBorders>
              <w:top w:val="single" w:sz="4" w:space="0" w:color="auto"/>
              <w:left w:val="nil"/>
              <w:bottom w:val="single" w:sz="4" w:space="0" w:color="auto"/>
              <w:right w:val="single" w:sz="4" w:space="0" w:color="auto"/>
            </w:tcBorders>
          </w:tcPr>
          <w:p w14:paraId="03008A63" w14:textId="77777777" w:rsidR="00BB5469" w:rsidRPr="007E77B6" w:rsidRDefault="00BB5469" w:rsidP="00BB5469">
            <w:pPr>
              <w:widowControl/>
              <w:spacing w:line="0" w:lineRule="atLeast"/>
              <w:jc w:val="both"/>
              <w:rPr>
                <w:rFonts w:ascii="標楷體" w:eastAsia="標楷體" w:hAnsi="標楷體" w:cs="Times New Roman"/>
                <w:b/>
                <w:sz w:val="20"/>
                <w:szCs w:val="20"/>
              </w:rPr>
            </w:pPr>
          </w:p>
        </w:tc>
      </w:tr>
      <w:tr w:rsidR="007E77B6" w:rsidRPr="007E77B6" w14:paraId="671ADDF8" w14:textId="77777777" w:rsidTr="009675D8">
        <w:tc>
          <w:tcPr>
            <w:tcW w:w="7037" w:type="dxa"/>
            <w:tcBorders>
              <w:top w:val="single" w:sz="4" w:space="0" w:color="auto"/>
              <w:left w:val="single" w:sz="4" w:space="0" w:color="auto"/>
              <w:bottom w:val="single" w:sz="4" w:space="0" w:color="auto"/>
              <w:right w:val="single" w:sz="4" w:space="0" w:color="auto"/>
            </w:tcBorders>
          </w:tcPr>
          <w:p w14:paraId="3F9818AF" w14:textId="165C5C0B" w:rsidR="00BB5469" w:rsidRPr="007E77B6" w:rsidRDefault="00BA397F" w:rsidP="008F3A62">
            <w:pPr>
              <w:widowControl/>
              <w:spacing w:line="354" w:lineRule="exact"/>
              <w:ind w:leftChars="-10" w:left="558" w:hangingChars="291" w:hanging="58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（一）</w:t>
            </w:r>
            <w:r w:rsidR="00BB5469" w:rsidRPr="007E77B6">
              <w:rPr>
                <w:rFonts w:ascii="標楷體" w:eastAsia="標楷體" w:hAnsi="標楷體" w:cs="Times New Roman" w:hint="eastAsia"/>
                <w:noProof/>
                <w:sz w:val="20"/>
                <w:szCs w:val="20"/>
              </w:rPr>
              <w:t>政府為增進農民福利，維護農民健康，推動農民健康保險，惟農保收支連年失衡，且被保險人投保資格審查作業未臻周妥，允宜研謀改善</w:t>
            </w:r>
            <w:r w:rsidR="00BE6724" w:rsidRPr="007E77B6">
              <w:rPr>
                <w:rFonts w:ascii="標楷體" w:eastAsia="標楷體" w:hAnsi="標楷體" w:cs="Times New Roman" w:hint="eastAsia"/>
                <w:noProof/>
                <w:sz w:val="20"/>
                <w:szCs w:val="20"/>
              </w:rPr>
              <w:t>。</w:t>
            </w:r>
          </w:p>
        </w:tc>
        <w:tc>
          <w:tcPr>
            <w:tcW w:w="2835" w:type="dxa"/>
            <w:tcBorders>
              <w:top w:val="single" w:sz="4" w:space="0" w:color="auto"/>
              <w:left w:val="single" w:sz="4" w:space="0" w:color="auto"/>
              <w:bottom w:val="single" w:sz="4" w:space="0" w:color="auto"/>
              <w:right w:val="single" w:sz="4" w:space="0" w:color="auto"/>
            </w:tcBorders>
          </w:tcPr>
          <w:p w14:paraId="48F7D7B4" w14:textId="77777777" w:rsidR="00BB5469" w:rsidRPr="007E77B6" w:rsidRDefault="00BB5469" w:rsidP="008F3A62">
            <w:pPr>
              <w:widowControl/>
              <w:spacing w:line="354" w:lineRule="exact"/>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因被保險人投保資格審查作業尚未滾動建立週期性清查機制，業再研提審核意見詳「三、重要審核意見（一）1.」。</w:t>
            </w:r>
          </w:p>
        </w:tc>
      </w:tr>
      <w:tr w:rsidR="007E77B6" w:rsidRPr="007E77B6" w14:paraId="36C2FEC1" w14:textId="77777777" w:rsidTr="009675D8">
        <w:tc>
          <w:tcPr>
            <w:tcW w:w="7037" w:type="dxa"/>
            <w:tcBorders>
              <w:top w:val="single" w:sz="4" w:space="0" w:color="auto"/>
              <w:left w:val="single" w:sz="4" w:space="0" w:color="auto"/>
              <w:bottom w:val="single" w:sz="4" w:space="0" w:color="auto"/>
              <w:right w:val="single" w:sz="4" w:space="0" w:color="auto"/>
            </w:tcBorders>
          </w:tcPr>
          <w:p w14:paraId="0CC25B2C" w14:textId="7426772D" w:rsidR="00BB5469" w:rsidRPr="007E77B6" w:rsidRDefault="00BA397F" w:rsidP="008F3A62">
            <w:pPr>
              <w:widowControl/>
              <w:spacing w:line="354" w:lineRule="exact"/>
              <w:ind w:leftChars="-10" w:left="558" w:hangingChars="291" w:hanging="58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（二）</w:t>
            </w:r>
            <w:r w:rsidR="00BB5469" w:rsidRPr="007E77B6">
              <w:rPr>
                <w:rFonts w:ascii="標楷體" w:eastAsia="標楷體" w:hAnsi="標楷體" w:cs="Times New Roman" w:hint="eastAsia"/>
                <w:noProof/>
                <w:sz w:val="20"/>
                <w:szCs w:val="20"/>
              </w:rPr>
              <w:t>政府為保障農民退休生活，依老農津貼暫行條例按月核發老農津貼，113年度農業部老農津貼支出經費占該部單位預算已近4成，未來倘津貼額度持續攀升，將連帶加重政府財政負擔；又未滿65歲農保被保險人提繳農民退休儲金之覆蓋率僅約3成餘，允宜研謀改善，以增進老年農民退休經濟保障</w:t>
            </w:r>
            <w:r w:rsidR="00BE6724" w:rsidRPr="007E77B6">
              <w:rPr>
                <w:rFonts w:ascii="標楷體" w:eastAsia="標楷體" w:hAnsi="標楷體" w:cs="Times New Roman" w:hint="eastAsia"/>
                <w:noProof/>
                <w:sz w:val="20"/>
                <w:szCs w:val="20"/>
              </w:rPr>
              <w:t>。</w:t>
            </w:r>
          </w:p>
        </w:tc>
        <w:tc>
          <w:tcPr>
            <w:tcW w:w="2835" w:type="dxa"/>
            <w:tcBorders>
              <w:top w:val="single" w:sz="4" w:space="0" w:color="auto"/>
              <w:left w:val="single" w:sz="4" w:space="0" w:color="auto"/>
              <w:bottom w:val="single" w:sz="4" w:space="0" w:color="auto"/>
              <w:right w:val="single" w:sz="4" w:space="0" w:color="auto"/>
            </w:tcBorders>
          </w:tcPr>
          <w:p w14:paraId="173065ED" w14:textId="77777777" w:rsidR="00BB5469" w:rsidRPr="007E77B6" w:rsidRDefault="00BB5469" w:rsidP="008F3A62">
            <w:pPr>
              <w:widowControl/>
              <w:spacing w:line="354" w:lineRule="exact"/>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因提繳農民退休儲金仍未改善，業再研提審核意見詳「三、重要審核意見（一）3.」。</w:t>
            </w:r>
          </w:p>
        </w:tc>
      </w:tr>
      <w:tr w:rsidR="007E77B6" w:rsidRPr="007E77B6" w14:paraId="13145A91" w14:textId="77777777" w:rsidTr="009675D8">
        <w:tc>
          <w:tcPr>
            <w:tcW w:w="7037" w:type="dxa"/>
            <w:tcBorders>
              <w:top w:val="single" w:sz="4" w:space="0" w:color="auto"/>
              <w:left w:val="single" w:sz="4" w:space="0" w:color="auto"/>
              <w:bottom w:val="single" w:sz="4" w:space="0" w:color="auto"/>
              <w:right w:val="single" w:sz="4" w:space="0" w:color="auto"/>
            </w:tcBorders>
          </w:tcPr>
          <w:p w14:paraId="71B3FACB" w14:textId="3F87F3DE" w:rsidR="00BB5469" w:rsidRPr="007E77B6" w:rsidRDefault="00BA397F" w:rsidP="008F3A62">
            <w:pPr>
              <w:widowControl/>
              <w:spacing w:line="354" w:lineRule="exact"/>
              <w:ind w:leftChars="-10" w:left="558" w:hangingChars="291" w:hanging="58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（三）</w:t>
            </w:r>
            <w:r w:rsidR="00BB5469" w:rsidRPr="007E77B6">
              <w:rPr>
                <w:rFonts w:ascii="標楷體" w:eastAsia="標楷體" w:hAnsi="標楷體" w:cs="Times New Roman" w:hint="eastAsia"/>
                <w:noProof/>
                <w:sz w:val="20"/>
                <w:szCs w:val="20"/>
              </w:rPr>
              <w:t>農業部積極推動農業綠能政策，鼓勵畜牧場屋頂設置太陽光電，惟囿於多數畜禽舍老舊及屋頂結構太弱等因素，影響農民設置意願，另不利農業經營區之電網饋線容量不足，不利政策推展，允宜研謀改善，提升農民及綠能業者設置意願</w:t>
            </w:r>
            <w:r w:rsidR="00441E22" w:rsidRPr="007E77B6">
              <w:rPr>
                <w:rFonts w:ascii="標楷體" w:eastAsia="標楷體" w:hAnsi="標楷體" w:cs="Times New Roman" w:hint="eastAsia"/>
                <w:noProof/>
                <w:sz w:val="20"/>
                <w:szCs w:val="20"/>
              </w:rPr>
              <w:t>。</w:t>
            </w:r>
          </w:p>
        </w:tc>
        <w:tc>
          <w:tcPr>
            <w:tcW w:w="2835" w:type="dxa"/>
            <w:tcBorders>
              <w:top w:val="single" w:sz="4" w:space="0" w:color="auto"/>
              <w:left w:val="single" w:sz="4" w:space="0" w:color="auto"/>
              <w:bottom w:val="single" w:sz="4" w:space="0" w:color="auto"/>
              <w:right w:val="single" w:sz="4" w:space="0" w:color="auto"/>
            </w:tcBorders>
          </w:tcPr>
          <w:p w14:paraId="20A91EEE" w14:textId="77777777" w:rsidR="00BB5469" w:rsidRPr="007E77B6" w:rsidRDefault="00BB5469" w:rsidP="008F3A62">
            <w:pPr>
              <w:widowControl/>
              <w:spacing w:line="354" w:lineRule="exact"/>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因農業設施屋頂設置太陽光電設施推動成效仍待加強，業再研提審核意見詳「三、重要審核意見（三）1.」。</w:t>
            </w:r>
          </w:p>
        </w:tc>
      </w:tr>
      <w:tr w:rsidR="007E77B6" w:rsidRPr="007E77B6" w14:paraId="2D7CAC86" w14:textId="77777777" w:rsidTr="009675D8">
        <w:tc>
          <w:tcPr>
            <w:tcW w:w="7037" w:type="dxa"/>
            <w:tcBorders>
              <w:top w:val="single" w:sz="4" w:space="0" w:color="auto"/>
              <w:left w:val="single" w:sz="4" w:space="0" w:color="auto"/>
              <w:bottom w:val="single" w:sz="4" w:space="0" w:color="auto"/>
              <w:right w:val="single" w:sz="4" w:space="0" w:color="auto"/>
            </w:tcBorders>
          </w:tcPr>
          <w:p w14:paraId="0EE338CE" w14:textId="60C6F197" w:rsidR="00BB5469" w:rsidRPr="007E77B6" w:rsidRDefault="00BA397F" w:rsidP="008F3A62">
            <w:pPr>
              <w:widowControl/>
              <w:spacing w:line="354" w:lineRule="exact"/>
              <w:ind w:leftChars="-10" w:left="558" w:hangingChars="291" w:hanging="58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（四）</w:t>
            </w:r>
            <w:r w:rsidR="00BB5469" w:rsidRPr="007E77B6">
              <w:rPr>
                <w:rFonts w:ascii="標楷體" w:eastAsia="標楷體" w:hAnsi="標楷體" w:cs="Times New Roman" w:hint="eastAsia"/>
                <w:noProof/>
                <w:sz w:val="20"/>
                <w:szCs w:val="20"/>
              </w:rPr>
              <w:t>漁業署秉持「養殖為本，綠能加值」精神，推動漁電共生政策，惟漁電共生區位土地核准設置綠能設施僅1成餘，案場養殖事實查核機制仍未臻完善，及大宗養殖魚種之魚塭養殖戶數及放養量呈下降趨勢等情，允宜研謀改善，以確保養殖漁業永續發展</w:t>
            </w:r>
            <w:r w:rsidR="00441E22" w:rsidRPr="007E77B6">
              <w:rPr>
                <w:rFonts w:ascii="標楷體" w:eastAsia="標楷體" w:hAnsi="標楷體" w:cs="Times New Roman" w:hint="eastAsia"/>
                <w:noProof/>
                <w:sz w:val="20"/>
                <w:szCs w:val="20"/>
              </w:rPr>
              <w:t>。</w:t>
            </w:r>
          </w:p>
        </w:tc>
        <w:tc>
          <w:tcPr>
            <w:tcW w:w="2835" w:type="dxa"/>
            <w:tcBorders>
              <w:top w:val="single" w:sz="4" w:space="0" w:color="auto"/>
              <w:left w:val="single" w:sz="4" w:space="0" w:color="auto"/>
              <w:bottom w:val="single" w:sz="4" w:space="0" w:color="auto"/>
              <w:right w:val="single" w:sz="4" w:space="0" w:color="auto"/>
            </w:tcBorders>
          </w:tcPr>
          <w:p w14:paraId="3E06FF4B" w14:textId="77777777" w:rsidR="00BB5469" w:rsidRPr="007E77B6" w:rsidRDefault="00BB5469" w:rsidP="008F3A62">
            <w:pPr>
              <w:widowControl/>
              <w:spacing w:line="354" w:lineRule="exact"/>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因漁電共生政策執行成效及養殖事實查核機制仍待強化，業再研提審核意見詳「三、重要審核意見（十二）」。</w:t>
            </w:r>
          </w:p>
        </w:tc>
      </w:tr>
      <w:tr w:rsidR="007E77B6" w:rsidRPr="007E77B6" w14:paraId="3E2B5954" w14:textId="77777777" w:rsidTr="00441E22">
        <w:trPr>
          <w:trHeight w:val="340"/>
        </w:trPr>
        <w:tc>
          <w:tcPr>
            <w:tcW w:w="7037" w:type="dxa"/>
            <w:tcBorders>
              <w:top w:val="single" w:sz="4" w:space="0" w:color="auto"/>
              <w:left w:val="single" w:sz="4" w:space="0" w:color="auto"/>
              <w:bottom w:val="single" w:sz="4" w:space="0" w:color="auto"/>
              <w:right w:val="nil"/>
            </w:tcBorders>
            <w:vAlign w:val="center"/>
          </w:tcPr>
          <w:p w14:paraId="22F36713" w14:textId="77777777" w:rsidR="00BB5469" w:rsidRPr="007E77B6" w:rsidRDefault="00BB5469" w:rsidP="00CE4FE6">
            <w:pPr>
              <w:widowControl/>
              <w:spacing w:line="0" w:lineRule="atLeast"/>
              <w:ind w:leftChars="-10" w:left="294" w:hangingChars="159" w:hanging="318"/>
              <w:jc w:val="both"/>
              <w:rPr>
                <w:rFonts w:ascii="標楷體" w:eastAsia="標楷體" w:hAnsi="標楷體" w:cs="Times New Roman"/>
                <w:b/>
                <w:sz w:val="20"/>
                <w:szCs w:val="20"/>
              </w:rPr>
            </w:pPr>
            <w:r w:rsidRPr="007E77B6">
              <w:rPr>
                <w:rFonts w:ascii="標楷體" w:eastAsia="標楷體" w:hAnsi="標楷體" w:cs="Times New Roman" w:hint="eastAsia"/>
                <w:b/>
                <w:noProof/>
                <w:sz w:val="20"/>
                <w:szCs w:val="20"/>
              </w:rPr>
              <w:t>已研謀改善或依改善措施持續辦理</w:t>
            </w:r>
          </w:p>
        </w:tc>
        <w:tc>
          <w:tcPr>
            <w:tcW w:w="2835" w:type="dxa"/>
            <w:tcBorders>
              <w:top w:val="single" w:sz="4" w:space="0" w:color="auto"/>
              <w:left w:val="nil"/>
              <w:bottom w:val="single" w:sz="4" w:space="0" w:color="auto"/>
              <w:right w:val="single" w:sz="4" w:space="0" w:color="auto"/>
            </w:tcBorders>
          </w:tcPr>
          <w:p w14:paraId="6EC607EF" w14:textId="77777777" w:rsidR="00BB5469" w:rsidRPr="007E77B6" w:rsidRDefault="00BB5469" w:rsidP="00BB5469">
            <w:pPr>
              <w:widowControl/>
              <w:spacing w:line="0" w:lineRule="atLeast"/>
              <w:jc w:val="both"/>
              <w:rPr>
                <w:rFonts w:ascii="標楷體" w:eastAsia="標楷體" w:hAnsi="標楷體" w:cs="Times New Roman"/>
                <w:b/>
                <w:sz w:val="20"/>
                <w:szCs w:val="20"/>
              </w:rPr>
            </w:pPr>
          </w:p>
        </w:tc>
      </w:tr>
      <w:tr w:rsidR="007E77B6" w:rsidRPr="007E77B6" w14:paraId="123BA255" w14:textId="77777777" w:rsidTr="00441E22">
        <w:tc>
          <w:tcPr>
            <w:tcW w:w="7037" w:type="dxa"/>
            <w:tcBorders>
              <w:top w:val="single" w:sz="4" w:space="0" w:color="auto"/>
              <w:left w:val="single" w:sz="4" w:space="0" w:color="auto"/>
              <w:bottom w:val="single" w:sz="4" w:space="0" w:color="auto"/>
              <w:right w:val="single" w:sz="4" w:space="0" w:color="auto"/>
            </w:tcBorders>
          </w:tcPr>
          <w:p w14:paraId="200ECEF3" w14:textId="6B2C50F3" w:rsidR="00441E22" w:rsidRPr="007E77B6" w:rsidRDefault="00BA397F" w:rsidP="008F3A62">
            <w:pPr>
              <w:widowControl/>
              <w:spacing w:line="356" w:lineRule="exact"/>
              <w:ind w:leftChars="-10" w:left="558" w:hangingChars="291" w:hanging="58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（一）</w:t>
            </w:r>
            <w:r w:rsidR="00441E22" w:rsidRPr="007E77B6">
              <w:rPr>
                <w:rFonts w:ascii="標楷體" w:eastAsia="標楷體" w:hAnsi="標楷體" w:cs="Times New Roman" w:hint="eastAsia"/>
                <w:noProof/>
                <w:sz w:val="20"/>
                <w:szCs w:val="20"/>
              </w:rPr>
              <w:t>國土計畫劃設農業發展地區具維持糧食安全功能，惟部分可供糧食生產之土地未劃為農業發展地區，而疑似遭工廠使用之土地反劃為農業發展地區，且間有同一農地坵塊同時劃有農業發展地區及城鄉發展地區，潛存影響糧食生產安全風險，及不利改善農地破碎問題，允宜研謀改善。</w:t>
            </w:r>
          </w:p>
        </w:tc>
        <w:tc>
          <w:tcPr>
            <w:tcW w:w="2835" w:type="dxa"/>
            <w:vMerge w:val="restart"/>
            <w:tcBorders>
              <w:top w:val="single" w:sz="4" w:space="0" w:color="auto"/>
              <w:left w:val="single" w:sz="4" w:space="0" w:color="auto"/>
              <w:right w:val="single" w:sz="4" w:space="0" w:color="auto"/>
              <w:tl2br w:val="single" w:sz="4" w:space="0" w:color="auto"/>
            </w:tcBorders>
          </w:tcPr>
          <w:p w14:paraId="7325F52D" w14:textId="77777777" w:rsidR="00441E22" w:rsidRPr="007E77B6" w:rsidRDefault="00441E22" w:rsidP="00CE4FE6">
            <w:pPr>
              <w:widowControl/>
              <w:spacing w:line="390" w:lineRule="exact"/>
              <w:jc w:val="both"/>
              <w:rPr>
                <w:rFonts w:ascii="標楷體" w:eastAsia="標楷體" w:hAnsi="標楷體" w:cs="Times New Roman"/>
                <w:sz w:val="20"/>
                <w:szCs w:val="20"/>
              </w:rPr>
            </w:pPr>
          </w:p>
        </w:tc>
      </w:tr>
      <w:tr w:rsidR="007E77B6" w:rsidRPr="007E77B6" w14:paraId="44395C2A" w14:textId="77777777" w:rsidTr="00441E22">
        <w:tc>
          <w:tcPr>
            <w:tcW w:w="7037" w:type="dxa"/>
            <w:tcBorders>
              <w:top w:val="single" w:sz="4" w:space="0" w:color="auto"/>
              <w:left w:val="single" w:sz="4" w:space="0" w:color="auto"/>
              <w:bottom w:val="single" w:sz="4" w:space="0" w:color="auto"/>
              <w:right w:val="single" w:sz="4" w:space="0" w:color="auto"/>
            </w:tcBorders>
          </w:tcPr>
          <w:p w14:paraId="14CF4869" w14:textId="59CA0A8E" w:rsidR="00441E22" w:rsidRPr="007E77B6" w:rsidRDefault="00BA397F" w:rsidP="008F3A62">
            <w:pPr>
              <w:widowControl/>
              <w:spacing w:line="356" w:lineRule="exact"/>
              <w:ind w:leftChars="-10" w:left="558" w:hangingChars="291" w:hanging="58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（二）</w:t>
            </w:r>
            <w:r w:rsidR="00441E22" w:rsidRPr="007E77B6">
              <w:rPr>
                <w:rFonts w:ascii="標楷體" w:eastAsia="標楷體" w:hAnsi="標楷體" w:cs="Times New Roman" w:hint="eastAsia"/>
                <w:noProof/>
                <w:sz w:val="20"/>
                <w:szCs w:val="20"/>
              </w:rPr>
              <w:t>農業部持續辦理山坡地水土保持整治工作，惟逾8成宜林之山坡地劃設為農業發展地區第三類，未訂定宜林地農業使用限制；部分農業發展地區第三類土地位於特定水土保持區或大規模崩塌潛勢區影響範圍，潛存高度受災風險，允宜妥謀防災對策。</w:t>
            </w:r>
          </w:p>
        </w:tc>
        <w:tc>
          <w:tcPr>
            <w:tcW w:w="2835" w:type="dxa"/>
            <w:vMerge/>
            <w:tcBorders>
              <w:left w:val="single" w:sz="4" w:space="0" w:color="auto"/>
              <w:right w:val="single" w:sz="4" w:space="0" w:color="auto"/>
              <w:tl2br w:val="single" w:sz="4" w:space="0" w:color="auto"/>
            </w:tcBorders>
          </w:tcPr>
          <w:p w14:paraId="6F199A17" w14:textId="77777777" w:rsidR="00441E22" w:rsidRPr="007E77B6" w:rsidRDefault="00441E22" w:rsidP="00CE4FE6">
            <w:pPr>
              <w:widowControl/>
              <w:spacing w:line="390" w:lineRule="exact"/>
              <w:jc w:val="both"/>
              <w:rPr>
                <w:rFonts w:ascii="標楷體" w:eastAsia="標楷體" w:hAnsi="標楷體" w:cs="Times New Roman"/>
                <w:sz w:val="20"/>
                <w:szCs w:val="20"/>
              </w:rPr>
            </w:pPr>
          </w:p>
        </w:tc>
      </w:tr>
      <w:tr w:rsidR="007E77B6" w:rsidRPr="007E77B6" w14:paraId="149C3D94" w14:textId="77777777" w:rsidTr="00441E22">
        <w:tc>
          <w:tcPr>
            <w:tcW w:w="7037" w:type="dxa"/>
            <w:tcBorders>
              <w:top w:val="single" w:sz="4" w:space="0" w:color="auto"/>
              <w:left w:val="single" w:sz="4" w:space="0" w:color="auto"/>
              <w:bottom w:val="single" w:sz="4" w:space="0" w:color="auto"/>
              <w:right w:val="single" w:sz="4" w:space="0" w:color="auto"/>
            </w:tcBorders>
          </w:tcPr>
          <w:p w14:paraId="6791A22E" w14:textId="2AF929E5" w:rsidR="00441E22" w:rsidRPr="007E77B6" w:rsidRDefault="00BA397F" w:rsidP="008F3A62">
            <w:pPr>
              <w:widowControl/>
              <w:spacing w:line="356" w:lineRule="exact"/>
              <w:ind w:leftChars="-10" w:left="558" w:hangingChars="291" w:hanging="58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（三）</w:t>
            </w:r>
            <w:r w:rsidR="00441E22" w:rsidRPr="007E77B6">
              <w:rPr>
                <w:rFonts w:ascii="標楷體" w:eastAsia="標楷體" w:hAnsi="標楷體" w:cs="Times New Roman" w:hint="eastAsia"/>
                <w:noProof/>
                <w:sz w:val="20"/>
                <w:szCs w:val="20"/>
              </w:rPr>
              <w:t>農業部配合國土計畫法引導合理劃設農業發展地區，以維護農業生產環境及農業基礎設施，惟間有部分劃設為農業發展地區土地位於農田水利事業區域外；或部分保安林地及平地造林地區被劃設為城鄉發展地區；或部分已核定之農村再生計畫社區範圍土地反而未劃設為農業發展地區，允宜研謀改善。</w:t>
            </w:r>
          </w:p>
        </w:tc>
        <w:tc>
          <w:tcPr>
            <w:tcW w:w="2835" w:type="dxa"/>
            <w:vMerge/>
            <w:tcBorders>
              <w:left w:val="single" w:sz="4" w:space="0" w:color="auto"/>
              <w:right w:val="single" w:sz="4" w:space="0" w:color="auto"/>
              <w:tl2br w:val="single" w:sz="4" w:space="0" w:color="auto"/>
            </w:tcBorders>
          </w:tcPr>
          <w:p w14:paraId="5907A044" w14:textId="77777777" w:rsidR="00441E22" w:rsidRPr="007E77B6" w:rsidRDefault="00441E22" w:rsidP="00CE4FE6">
            <w:pPr>
              <w:widowControl/>
              <w:spacing w:line="390" w:lineRule="exact"/>
              <w:jc w:val="both"/>
              <w:rPr>
                <w:rFonts w:ascii="標楷體" w:eastAsia="標楷體" w:hAnsi="標楷體" w:cs="Times New Roman"/>
                <w:sz w:val="20"/>
                <w:szCs w:val="20"/>
              </w:rPr>
            </w:pPr>
          </w:p>
        </w:tc>
      </w:tr>
      <w:tr w:rsidR="007E77B6" w:rsidRPr="007E77B6" w14:paraId="18BF3BD2" w14:textId="77777777" w:rsidTr="00441E22">
        <w:tc>
          <w:tcPr>
            <w:tcW w:w="7037" w:type="dxa"/>
            <w:tcBorders>
              <w:top w:val="single" w:sz="4" w:space="0" w:color="auto"/>
              <w:left w:val="single" w:sz="4" w:space="0" w:color="auto"/>
              <w:bottom w:val="single" w:sz="4" w:space="0" w:color="auto"/>
              <w:right w:val="single" w:sz="4" w:space="0" w:color="auto"/>
            </w:tcBorders>
          </w:tcPr>
          <w:p w14:paraId="48F30752" w14:textId="407F16DA" w:rsidR="00441E22" w:rsidRPr="007E77B6" w:rsidRDefault="00BA397F" w:rsidP="008F3A62">
            <w:pPr>
              <w:widowControl/>
              <w:spacing w:line="356" w:lineRule="exact"/>
              <w:ind w:leftChars="-10" w:left="558" w:hangingChars="291" w:hanging="58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（四）</w:t>
            </w:r>
            <w:r w:rsidR="00441E22" w:rsidRPr="007E77B6">
              <w:rPr>
                <w:rFonts w:ascii="標楷體" w:eastAsia="標楷體" w:hAnsi="標楷體" w:cs="Times New Roman" w:hint="eastAsia"/>
                <w:noProof/>
                <w:sz w:val="20"/>
                <w:szCs w:val="20"/>
              </w:rPr>
              <w:t>農業部為推動智慧農業科技及數位轉型，辦理雲世代產業數位轉型－農漁產銷與農機創新營運計畫，惟部分補助計畫於執行屆滿前撤案未能持續執行，或規劃期程未臻周延、資訊傳輸設備不足而影響執行效益，允宜研謀改善。</w:t>
            </w:r>
          </w:p>
        </w:tc>
        <w:tc>
          <w:tcPr>
            <w:tcW w:w="2835" w:type="dxa"/>
            <w:vMerge/>
            <w:tcBorders>
              <w:left w:val="single" w:sz="4" w:space="0" w:color="auto"/>
              <w:bottom w:val="single" w:sz="4" w:space="0" w:color="auto"/>
              <w:right w:val="single" w:sz="4" w:space="0" w:color="auto"/>
              <w:tl2br w:val="single" w:sz="4" w:space="0" w:color="auto"/>
            </w:tcBorders>
          </w:tcPr>
          <w:p w14:paraId="2E6CA33E" w14:textId="77777777" w:rsidR="00441E22" w:rsidRPr="007E77B6" w:rsidRDefault="00441E22" w:rsidP="00CE4FE6">
            <w:pPr>
              <w:widowControl/>
              <w:spacing w:line="390" w:lineRule="exact"/>
              <w:jc w:val="both"/>
              <w:rPr>
                <w:rFonts w:ascii="標楷體" w:eastAsia="標楷體" w:hAnsi="標楷體" w:cs="Times New Roman"/>
                <w:sz w:val="20"/>
                <w:szCs w:val="20"/>
              </w:rPr>
            </w:pPr>
          </w:p>
        </w:tc>
      </w:tr>
    </w:tbl>
    <w:p w14:paraId="122978B6" w14:textId="29AB0A29" w:rsidR="00CE4FE6" w:rsidRPr="007E77B6" w:rsidRDefault="00CE4FE6" w:rsidP="00CE4FE6">
      <w:pPr>
        <w:widowControl/>
        <w:spacing w:afterLines="50" w:after="180" w:line="560" w:lineRule="exact"/>
        <w:jc w:val="center"/>
        <w:rPr>
          <w:rFonts w:ascii="標楷體" w:eastAsia="標楷體" w:hAnsi="標楷體" w:cs="Times New Roman"/>
          <w:b/>
          <w:szCs w:val="24"/>
        </w:rPr>
      </w:pPr>
      <w:r w:rsidRPr="007E77B6">
        <w:rPr>
          <w:rFonts w:ascii="標楷體" w:eastAsia="標楷體" w:hAnsi="標楷體" w:cs="Times New Roman" w:hint="eastAsia"/>
          <w:b/>
          <w:szCs w:val="24"/>
        </w:rPr>
        <w:lastRenderedPageBreak/>
        <w:t>表1</w:t>
      </w:r>
      <w:r w:rsidRPr="007E77B6">
        <w:rPr>
          <w:rFonts w:ascii="標楷體" w:eastAsia="標楷體" w:hAnsi="標楷體" w:cs="Times New Roman"/>
          <w:b/>
          <w:szCs w:val="24"/>
        </w:rPr>
        <w:t>6</w:t>
      </w:r>
      <w:r w:rsidRPr="007E77B6">
        <w:rPr>
          <w:rFonts w:ascii="標楷體" w:eastAsia="標楷體" w:hAnsi="標楷體" w:cs="Times New Roman" w:hint="eastAsia"/>
          <w:b/>
          <w:szCs w:val="24"/>
        </w:rPr>
        <w:t xml:space="preserve">　</w:t>
      </w:r>
      <w:proofErr w:type="gramStart"/>
      <w:r w:rsidRPr="007E77B6">
        <w:rPr>
          <w:rFonts w:ascii="標楷體" w:eastAsia="標楷體" w:hAnsi="標楷體" w:cs="Times New Roman"/>
          <w:b/>
          <w:szCs w:val="24"/>
        </w:rPr>
        <w:t>113</w:t>
      </w:r>
      <w:proofErr w:type="gramEnd"/>
      <w:r w:rsidRPr="007E77B6">
        <w:rPr>
          <w:rFonts w:ascii="標楷體" w:eastAsia="標楷體" w:hAnsi="標楷體" w:cs="Times New Roman" w:hint="eastAsia"/>
          <w:b/>
          <w:szCs w:val="24"/>
        </w:rPr>
        <w:t>年度審核報告所列農業部主管普通公務相關重要審核意見覆核辦理情形（續）</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037"/>
        <w:gridCol w:w="2835"/>
      </w:tblGrid>
      <w:tr w:rsidR="007E77B6" w:rsidRPr="007E77B6" w14:paraId="249F57D1" w14:textId="77777777" w:rsidTr="00441E22">
        <w:trPr>
          <w:trHeight w:val="340"/>
        </w:trPr>
        <w:tc>
          <w:tcPr>
            <w:tcW w:w="7037" w:type="dxa"/>
            <w:tcBorders>
              <w:top w:val="single" w:sz="4" w:space="0" w:color="auto"/>
              <w:left w:val="single" w:sz="4" w:space="0" w:color="auto"/>
              <w:bottom w:val="single" w:sz="4" w:space="0" w:color="auto"/>
              <w:right w:val="single" w:sz="4" w:space="0" w:color="auto"/>
            </w:tcBorders>
            <w:vAlign w:val="center"/>
          </w:tcPr>
          <w:p w14:paraId="5B6A0A39" w14:textId="2DA22B77" w:rsidR="00CE4FE6" w:rsidRPr="007E77B6" w:rsidRDefault="00CE4FE6" w:rsidP="00CE4FE6">
            <w:pPr>
              <w:widowControl/>
              <w:spacing w:line="0" w:lineRule="atLeast"/>
              <w:ind w:leftChars="-10" w:left="294" w:hangingChars="159" w:hanging="318"/>
              <w:jc w:val="center"/>
              <w:rPr>
                <w:rFonts w:ascii="標楷體" w:eastAsia="標楷體" w:hAnsi="標楷體" w:cs="Times New Roman"/>
                <w:noProof/>
                <w:sz w:val="20"/>
                <w:szCs w:val="20"/>
              </w:rPr>
            </w:pPr>
            <w:r w:rsidRPr="007E77B6">
              <w:rPr>
                <w:rFonts w:ascii="標楷體" w:eastAsia="標楷體" w:hAnsi="標楷體" w:cs="Times New Roman" w:hint="eastAsia"/>
                <w:sz w:val="20"/>
                <w:szCs w:val="20"/>
              </w:rPr>
              <w:t>重要審核意見標題</w:t>
            </w:r>
          </w:p>
        </w:tc>
        <w:tc>
          <w:tcPr>
            <w:tcW w:w="2835" w:type="dxa"/>
            <w:tcBorders>
              <w:top w:val="single" w:sz="4" w:space="0" w:color="auto"/>
              <w:left w:val="single" w:sz="4" w:space="0" w:color="auto"/>
              <w:bottom w:val="single" w:sz="4" w:space="0" w:color="auto"/>
              <w:right w:val="single" w:sz="4" w:space="0" w:color="auto"/>
            </w:tcBorders>
            <w:vAlign w:val="center"/>
          </w:tcPr>
          <w:p w14:paraId="0E17081F" w14:textId="416A351E" w:rsidR="00CE4FE6" w:rsidRPr="007E77B6" w:rsidRDefault="00CE4FE6" w:rsidP="00CE4FE6">
            <w:pPr>
              <w:widowControl/>
              <w:spacing w:line="0" w:lineRule="atLeast"/>
              <w:jc w:val="center"/>
              <w:rPr>
                <w:rFonts w:ascii="標楷體" w:eastAsia="標楷體" w:hAnsi="標楷體" w:cs="Times New Roman"/>
                <w:sz w:val="20"/>
                <w:szCs w:val="20"/>
              </w:rPr>
            </w:pPr>
            <w:r w:rsidRPr="007E77B6">
              <w:rPr>
                <w:rFonts w:ascii="標楷體" w:eastAsia="標楷體" w:hAnsi="標楷體" w:cs="Times New Roman" w:hint="eastAsia"/>
                <w:sz w:val="20"/>
                <w:szCs w:val="20"/>
              </w:rPr>
              <w:t>說明</w:t>
            </w:r>
          </w:p>
        </w:tc>
      </w:tr>
      <w:tr w:rsidR="007E77B6" w:rsidRPr="007E77B6" w14:paraId="0E71C70E" w14:textId="77777777" w:rsidTr="00441E22">
        <w:tc>
          <w:tcPr>
            <w:tcW w:w="7037" w:type="dxa"/>
            <w:tcBorders>
              <w:top w:val="single" w:sz="4" w:space="0" w:color="auto"/>
              <w:left w:val="single" w:sz="4" w:space="0" w:color="auto"/>
              <w:bottom w:val="single" w:sz="4" w:space="0" w:color="auto"/>
              <w:right w:val="single" w:sz="4" w:space="0" w:color="auto"/>
            </w:tcBorders>
          </w:tcPr>
          <w:p w14:paraId="7B66A6E6" w14:textId="1C229B71" w:rsidR="00441E22" w:rsidRPr="007E77B6" w:rsidRDefault="00BA397F" w:rsidP="008F3A62">
            <w:pPr>
              <w:widowControl/>
              <w:spacing w:line="366" w:lineRule="exact"/>
              <w:ind w:leftChars="-10" w:left="558" w:hangingChars="291" w:hanging="58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（五）</w:t>
            </w:r>
            <w:r w:rsidR="00441E22" w:rsidRPr="007E77B6">
              <w:rPr>
                <w:rFonts w:ascii="標楷體" w:eastAsia="標楷體" w:hAnsi="標楷體" w:cs="Times New Roman" w:hint="eastAsia"/>
                <w:noProof/>
                <w:sz w:val="20"/>
                <w:szCs w:val="20"/>
              </w:rPr>
              <w:t>農業部為因應寵物產業快速發展及落實動物福利，推動友善動物保護等計畫，惟部分市縣辦理寵物絕育、登記或認養工作仍待加強推動，輔導設立寵物登記站所訂目標值未具挑戰性，允宜研謀改善。</w:t>
            </w:r>
          </w:p>
        </w:tc>
        <w:tc>
          <w:tcPr>
            <w:tcW w:w="2835" w:type="dxa"/>
            <w:vMerge w:val="restart"/>
            <w:tcBorders>
              <w:top w:val="single" w:sz="4" w:space="0" w:color="auto"/>
              <w:left w:val="single" w:sz="4" w:space="0" w:color="auto"/>
              <w:right w:val="single" w:sz="4" w:space="0" w:color="auto"/>
              <w:tl2br w:val="single" w:sz="4" w:space="0" w:color="auto"/>
            </w:tcBorders>
          </w:tcPr>
          <w:p w14:paraId="2C1DCDED" w14:textId="77777777" w:rsidR="00441E22" w:rsidRPr="007E77B6" w:rsidRDefault="00441E22" w:rsidP="00CE4FE6">
            <w:pPr>
              <w:widowControl/>
              <w:spacing w:line="386" w:lineRule="exact"/>
              <w:jc w:val="both"/>
              <w:rPr>
                <w:rFonts w:ascii="標楷體" w:eastAsia="標楷體" w:hAnsi="標楷體" w:cs="Times New Roman"/>
                <w:sz w:val="20"/>
                <w:szCs w:val="20"/>
              </w:rPr>
            </w:pPr>
          </w:p>
        </w:tc>
      </w:tr>
      <w:tr w:rsidR="007E77B6" w:rsidRPr="007E77B6" w14:paraId="3AEF834D" w14:textId="77777777" w:rsidTr="00441E22">
        <w:tc>
          <w:tcPr>
            <w:tcW w:w="7037" w:type="dxa"/>
            <w:tcBorders>
              <w:top w:val="single" w:sz="4" w:space="0" w:color="auto"/>
              <w:left w:val="single" w:sz="4" w:space="0" w:color="auto"/>
              <w:bottom w:val="single" w:sz="4" w:space="0" w:color="auto"/>
              <w:right w:val="single" w:sz="4" w:space="0" w:color="auto"/>
            </w:tcBorders>
          </w:tcPr>
          <w:p w14:paraId="3DEE2247" w14:textId="232CBDFC" w:rsidR="00441E22" w:rsidRPr="007E77B6" w:rsidRDefault="00BA397F" w:rsidP="008F3A62">
            <w:pPr>
              <w:widowControl/>
              <w:spacing w:line="366" w:lineRule="exact"/>
              <w:ind w:leftChars="-10" w:left="558" w:hangingChars="291" w:hanging="58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（六）</w:t>
            </w:r>
            <w:r w:rsidR="00441E22" w:rsidRPr="007E77B6">
              <w:rPr>
                <w:rFonts w:ascii="標楷體" w:eastAsia="標楷體" w:hAnsi="標楷體" w:cs="Times New Roman" w:hint="eastAsia"/>
                <w:noProof/>
                <w:sz w:val="20"/>
                <w:szCs w:val="20"/>
              </w:rPr>
              <w:t>林業保育署為健全森林火災防災體系，辦理森林火災災害防救業務計畫及建置林火風險評估系統，以提升災害防救應變能力，惟部分市縣未落實執行防火教育宣導，不利普及森林防火知識，又林火風險評估系統功能尚待擴增其涵蓋範圍，以利民眾參考運用，允宜研謀改善。</w:t>
            </w:r>
          </w:p>
        </w:tc>
        <w:tc>
          <w:tcPr>
            <w:tcW w:w="2835" w:type="dxa"/>
            <w:vMerge/>
            <w:tcBorders>
              <w:left w:val="single" w:sz="4" w:space="0" w:color="auto"/>
              <w:right w:val="single" w:sz="4" w:space="0" w:color="auto"/>
              <w:tl2br w:val="single" w:sz="4" w:space="0" w:color="auto"/>
            </w:tcBorders>
          </w:tcPr>
          <w:p w14:paraId="73A5CE7D" w14:textId="77777777" w:rsidR="00441E22" w:rsidRPr="007E77B6" w:rsidRDefault="00441E22" w:rsidP="00CE4FE6">
            <w:pPr>
              <w:widowControl/>
              <w:spacing w:line="386" w:lineRule="exact"/>
              <w:jc w:val="both"/>
              <w:rPr>
                <w:rFonts w:ascii="標楷體" w:eastAsia="標楷體" w:hAnsi="標楷體" w:cs="Times New Roman"/>
                <w:sz w:val="20"/>
                <w:szCs w:val="20"/>
              </w:rPr>
            </w:pPr>
          </w:p>
        </w:tc>
      </w:tr>
      <w:tr w:rsidR="007E77B6" w:rsidRPr="007E77B6" w14:paraId="1114E4F1" w14:textId="77777777" w:rsidTr="00441E22">
        <w:tc>
          <w:tcPr>
            <w:tcW w:w="7037" w:type="dxa"/>
            <w:tcBorders>
              <w:top w:val="single" w:sz="4" w:space="0" w:color="auto"/>
              <w:left w:val="single" w:sz="4" w:space="0" w:color="auto"/>
              <w:bottom w:val="single" w:sz="4" w:space="0" w:color="auto"/>
              <w:right w:val="single" w:sz="4" w:space="0" w:color="auto"/>
            </w:tcBorders>
          </w:tcPr>
          <w:p w14:paraId="118CFE69" w14:textId="25C9F46B" w:rsidR="00441E22" w:rsidRPr="007E77B6" w:rsidRDefault="00BA397F" w:rsidP="008F3A62">
            <w:pPr>
              <w:widowControl/>
              <w:spacing w:line="366" w:lineRule="exact"/>
              <w:ind w:leftChars="-10" w:left="558" w:hangingChars="291" w:hanging="58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（七）</w:t>
            </w:r>
            <w:r w:rsidR="00441E22" w:rsidRPr="007E77B6">
              <w:rPr>
                <w:rFonts w:ascii="標楷體" w:eastAsia="標楷體" w:hAnsi="標楷體" w:cs="Times New Roman" w:hint="eastAsia"/>
                <w:noProof/>
                <w:sz w:val="20"/>
                <w:szCs w:val="20"/>
              </w:rPr>
              <w:t>林業保育署為振興竹產業發展，辦理新興竹產業發展計畫，惟林產品生產追溯系統未納入竹產品生產資訊、竹材資訊平台未依核定計畫期程建置、竹材示範備料場仍有3處未完成設置及未依產區分布情形設置，允宜研謀改善。</w:t>
            </w:r>
          </w:p>
        </w:tc>
        <w:tc>
          <w:tcPr>
            <w:tcW w:w="2835" w:type="dxa"/>
            <w:vMerge/>
            <w:tcBorders>
              <w:left w:val="single" w:sz="4" w:space="0" w:color="auto"/>
              <w:right w:val="single" w:sz="4" w:space="0" w:color="auto"/>
              <w:tl2br w:val="single" w:sz="4" w:space="0" w:color="auto"/>
            </w:tcBorders>
          </w:tcPr>
          <w:p w14:paraId="6908C906" w14:textId="77777777" w:rsidR="00441E22" w:rsidRPr="007E77B6" w:rsidRDefault="00441E22" w:rsidP="00CE4FE6">
            <w:pPr>
              <w:widowControl/>
              <w:spacing w:line="386" w:lineRule="exact"/>
              <w:jc w:val="both"/>
              <w:rPr>
                <w:rFonts w:ascii="標楷體" w:eastAsia="標楷體" w:hAnsi="標楷體" w:cs="Times New Roman"/>
                <w:sz w:val="20"/>
                <w:szCs w:val="20"/>
              </w:rPr>
            </w:pPr>
          </w:p>
        </w:tc>
      </w:tr>
      <w:tr w:rsidR="007E77B6" w:rsidRPr="007E77B6" w14:paraId="019D7315" w14:textId="77777777" w:rsidTr="00441E22">
        <w:tc>
          <w:tcPr>
            <w:tcW w:w="7037" w:type="dxa"/>
            <w:tcBorders>
              <w:top w:val="single" w:sz="4" w:space="0" w:color="auto"/>
              <w:left w:val="single" w:sz="4" w:space="0" w:color="auto"/>
              <w:bottom w:val="single" w:sz="4" w:space="0" w:color="auto"/>
              <w:right w:val="single" w:sz="4" w:space="0" w:color="auto"/>
            </w:tcBorders>
          </w:tcPr>
          <w:p w14:paraId="699FAB65" w14:textId="0C576347" w:rsidR="00441E22" w:rsidRPr="007E77B6" w:rsidRDefault="00BA397F" w:rsidP="008F3A62">
            <w:pPr>
              <w:widowControl/>
              <w:spacing w:line="366" w:lineRule="exact"/>
              <w:ind w:leftChars="-10" w:left="558" w:hangingChars="291" w:hanging="58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（八）</w:t>
            </w:r>
            <w:r w:rsidR="00441E22" w:rsidRPr="007E77B6">
              <w:rPr>
                <w:rFonts w:ascii="標楷體" w:eastAsia="標楷體" w:hAnsi="標楷體" w:cs="Times New Roman" w:hint="eastAsia"/>
                <w:noProof/>
                <w:sz w:val="20"/>
                <w:szCs w:val="20"/>
              </w:rPr>
              <w:t>農業部為因應氣候變遷，強化整體坡地防減災能力，推動氣候變遷下大規模崩塌及不安定土砂防減災計畫，惟全面完成大規模崩塌影響範圍劃設及警戒發布時程冗長、部分大規模崩塌避難疏散規劃及程序未臻完備、農業使用行為對於潛勢區穩定之影響尚待評估，允宜研謀改善。</w:t>
            </w:r>
          </w:p>
        </w:tc>
        <w:tc>
          <w:tcPr>
            <w:tcW w:w="2835" w:type="dxa"/>
            <w:vMerge/>
            <w:tcBorders>
              <w:left w:val="single" w:sz="4" w:space="0" w:color="auto"/>
              <w:right w:val="single" w:sz="4" w:space="0" w:color="auto"/>
              <w:tl2br w:val="single" w:sz="4" w:space="0" w:color="auto"/>
            </w:tcBorders>
          </w:tcPr>
          <w:p w14:paraId="2D7F2439" w14:textId="77777777" w:rsidR="00441E22" w:rsidRPr="007E77B6" w:rsidRDefault="00441E22" w:rsidP="00CE4FE6">
            <w:pPr>
              <w:widowControl/>
              <w:spacing w:line="386" w:lineRule="exact"/>
              <w:jc w:val="both"/>
              <w:rPr>
                <w:rFonts w:ascii="標楷體" w:eastAsia="標楷體" w:hAnsi="標楷體" w:cs="Times New Roman"/>
                <w:sz w:val="20"/>
                <w:szCs w:val="20"/>
              </w:rPr>
            </w:pPr>
          </w:p>
        </w:tc>
      </w:tr>
      <w:tr w:rsidR="007E77B6" w:rsidRPr="007E77B6" w14:paraId="5F0F2308" w14:textId="77777777" w:rsidTr="00441E22">
        <w:tc>
          <w:tcPr>
            <w:tcW w:w="7037" w:type="dxa"/>
            <w:tcBorders>
              <w:top w:val="single" w:sz="4" w:space="0" w:color="auto"/>
              <w:left w:val="single" w:sz="4" w:space="0" w:color="auto"/>
              <w:bottom w:val="single" w:sz="4" w:space="0" w:color="auto"/>
              <w:right w:val="single" w:sz="4" w:space="0" w:color="auto"/>
            </w:tcBorders>
          </w:tcPr>
          <w:p w14:paraId="10548DFA" w14:textId="7DF29EEC" w:rsidR="00441E22" w:rsidRPr="007E77B6" w:rsidRDefault="00BA397F" w:rsidP="008F3A62">
            <w:pPr>
              <w:widowControl/>
              <w:spacing w:line="366" w:lineRule="exact"/>
              <w:ind w:leftChars="-10" w:left="558" w:hangingChars="291" w:hanging="58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（九）</w:t>
            </w:r>
            <w:r w:rsidR="00441E22" w:rsidRPr="007E77B6">
              <w:rPr>
                <w:rFonts w:ascii="標楷體" w:eastAsia="標楷體" w:hAnsi="標楷體" w:cs="Times New Roman" w:hint="eastAsia"/>
                <w:noProof/>
                <w:spacing w:val="-2"/>
                <w:sz w:val="20"/>
                <w:szCs w:val="20"/>
              </w:rPr>
              <w:t>漁業署為因應國際趨勢及落實永續漁業資源管理，推動電子卸魚申報作業，</w:t>
            </w:r>
            <w:r w:rsidR="00441E22" w:rsidRPr="007E77B6">
              <w:rPr>
                <w:rFonts w:ascii="標楷體" w:eastAsia="標楷體" w:hAnsi="標楷體" w:cs="Times New Roman" w:hint="eastAsia"/>
                <w:noProof/>
                <w:sz w:val="20"/>
                <w:szCs w:val="20"/>
              </w:rPr>
              <w:t>申報比率已近9成，惟部分船隻申報資料與實際漁獲未合，且10噸以下漁船自主申報比率仍有提升空間，允宜研謀改善。</w:t>
            </w:r>
          </w:p>
        </w:tc>
        <w:tc>
          <w:tcPr>
            <w:tcW w:w="2835" w:type="dxa"/>
            <w:vMerge/>
            <w:tcBorders>
              <w:left w:val="single" w:sz="4" w:space="0" w:color="auto"/>
              <w:right w:val="single" w:sz="4" w:space="0" w:color="auto"/>
              <w:tl2br w:val="single" w:sz="4" w:space="0" w:color="auto"/>
            </w:tcBorders>
          </w:tcPr>
          <w:p w14:paraId="16D75CC8" w14:textId="77777777" w:rsidR="00441E22" w:rsidRPr="007E77B6" w:rsidRDefault="00441E22" w:rsidP="00CE4FE6">
            <w:pPr>
              <w:widowControl/>
              <w:spacing w:line="386" w:lineRule="exact"/>
              <w:jc w:val="both"/>
              <w:rPr>
                <w:rFonts w:ascii="標楷體" w:eastAsia="標楷體" w:hAnsi="標楷體" w:cs="Times New Roman"/>
                <w:sz w:val="20"/>
                <w:szCs w:val="20"/>
              </w:rPr>
            </w:pPr>
          </w:p>
        </w:tc>
      </w:tr>
      <w:tr w:rsidR="007E77B6" w:rsidRPr="007E77B6" w14:paraId="183769D6" w14:textId="77777777" w:rsidTr="00441E22">
        <w:tc>
          <w:tcPr>
            <w:tcW w:w="7037" w:type="dxa"/>
            <w:tcBorders>
              <w:top w:val="single" w:sz="4" w:space="0" w:color="auto"/>
              <w:left w:val="single" w:sz="4" w:space="0" w:color="auto"/>
              <w:bottom w:val="single" w:sz="4" w:space="0" w:color="auto"/>
              <w:right w:val="single" w:sz="4" w:space="0" w:color="auto"/>
            </w:tcBorders>
          </w:tcPr>
          <w:p w14:paraId="62BFDF34" w14:textId="0B30BCE8" w:rsidR="00441E22" w:rsidRPr="007E77B6" w:rsidRDefault="00BA397F" w:rsidP="008F3A62">
            <w:pPr>
              <w:widowControl/>
              <w:spacing w:line="366" w:lineRule="exact"/>
              <w:ind w:leftChars="-10" w:left="558" w:hangingChars="291" w:hanging="58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（十）</w:t>
            </w:r>
            <w:r w:rsidR="00441E22" w:rsidRPr="007E77B6">
              <w:rPr>
                <w:rFonts w:ascii="標楷體" w:eastAsia="標楷體" w:hAnsi="標楷體" w:cs="Times New Roman" w:hint="eastAsia"/>
                <w:noProof/>
                <w:sz w:val="20"/>
                <w:szCs w:val="20"/>
              </w:rPr>
              <w:t>漁業署配合執行農產品冷鏈物流系統及推動溯源水產品制度，以穩定國產水產品產銷及確保品質與安全衛生，惟興達漁港、東港鹽埔漁港水產加工及冷鏈物流中心興建工程進度嚴重落後，補助作業規範未臻完善，又國產水產品溯源管理仍待強化，允宜研謀改善。</w:t>
            </w:r>
          </w:p>
        </w:tc>
        <w:tc>
          <w:tcPr>
            <w:tcW w:w="2835" w:type="dxa"/>
            <w:vMerge/>
            <w:tcBorders>
              <w:left w:val="single" w:sz="4" w:space="0" w:color="auto"/>
              <w:right w:val="single" w:sz="4" w:space="0" w:color="auto"/>
              <w:tl2br w:val="single" w:sz="4" w:space="0" w:color="auto"/>
            </w:tcBorders>
          </w:tcPr>
          <w:p w14:paraId="75E2C89F" w14:textId="77777777" w:rsidR="00441E22" w:rsidRPr="007E77B6" w:rsidRDefault="00441E22" w:rsidP="00CE4FE6">
            <w:pPr>
              <w:widowControl/>
              <w:spacing w:line="386" w:lineRule="exact"/>
              <w:jc w:val="both"/>
              <w:rPr>
                <w:rFonts w:ascii="標楷體" w:eastAsia="標楷體" w:hAnsi="標楷體" w:cs="Times New Roman"/>
                <w:sz w:val="20"/>
                <w:szCs w:val="20"/>
              </w:rPr>
            </w:pPr>
          </w:p>
        </w:tc>
      </w:tr>
      <w:tr w:rsidR="007E77B6" w:rsidRPr="007E77B6" w14:paraId="38D3383F" w14:textId="77777777" w:rsidTr="00441E22">
        <w:tc>
          <w:tcPr>
            <w:tcW w:w="7037" w:type="dxa"/>
            <w:tcBorders>
              <w:top w:val="single" w:sz="4" w:space="0" w:color="auto"/>
              <w:left w:val="single" w:sz="4" w:space="0" w:color="auto"/>
              <w:bottom w:val="single" w:sz="4" w:space="0" w:color="auto"/>
              <w:right w:val="single" w:sz="4" w:space="0" w:color="auto"/>
            </w:tcBorders>
          </w:tcPr>
          <w:p w14:paraId="20E3E3C7" w14:textId="1077CBC3" w:rsidR="00441E22" w:rsidRPr="007E77B6" w:rsidRDefault="00BA397F" w:rsidP="005371F8">
            <w:pPr>
              <w:widowControl/>
              <w:spacing w:line="364" w:lineRule="exact"/>
              <w:ind w:leftChars="-10" w:left="768" w:hangingChars="396" w:hanging="79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（十一）</w:t>
            </w:r>
            <w:r w:rsidR="00441E22" w:rsidRPr="007E77B6">
              <w:rPr>
                <w:rFonts w:ascii="標楷體" w:eastAsia="標楷體" w:hAnsi="標楷體" w:cs="Times New Roman" w:hint="eastAsia"/>
                <w:noProof/>
                <w:sz w:val="20"/>
                <w:szCs w:val="20"/>
              </w:rPr>
              <w:t>防檢署為維護農業生產安全及生態環境，辦理建構動植物健康安全防護網絡計畫，惟部分市縣乳牛罹患牛結核病撲殺頭數（率）偏高、鼬獾狂犬病疫情已有擴散趨勢、宣導攜帶動植物申報檢疫成效仍待提升及近2年度查獲屠宰場業者違反相關規定之不合格場次呈現增加趨勢，允宜研謀改善。</w:t>
            </w:r>
          </w:p>
        </w:tc>
        <w:tc>
          <w:tcPr>
            <w:tcW w:w="2835" w:type="dxa"/>
            <w:vMerge/>
            <w:tcBorders>
              <w:left w:val="single" w:sz="4" w:space="0" w:color="auto"/>
              <w:right w:val="single" w:sz="4" w:space="0" w:color="auto"/>
              <w:tl2br w:val="single" w:sz="4" w:space="0" w:color="auto"/>
            </w:tcBorders>
          </w:tcPr>
          <w:p w14:paraId="61A60323" w14:textId="77777777" w:rsidR="00441E22" w:rsidRPr="007E77B6" w:rsidRDefault="00441E22" w:rsidP="00CE4FE6">
            <w:pPr>
              <w:widowControl/>
              <w:spacing w:line="386" w:lineRule="exact"/>
              <w:jc w:val="both"/>
              <w:rPr>
                <w:rFonts w:ascii="標楷體" w:eastAsia="標楷體" w:hAnsi="標楷體" w:cs="Times New Roman"/>
                <w:sz w:val="20"/>
                <w:szCs w:val="20"/>
              </w:rPr>
            </w:pPr>
          </w:p>
        </w:tc>
      </w:tr>
      <w:tr w:rsidR="007E77B6" w:rsidRPr="007E77B6" w14:paraId="481270E5" w14:textId="77777777" w:rsidTr="00441E22">
        <w:tc>
          <w:tcPr>
            <w:tcW w:w="7037" w:type="dxa"/>
            <w:tcBorders>
              <w:top w:val="single" w:sz="4" w:space="0" w:color="auto"/>
              <w:left w:val="single" w:sz="4" w:space="0" w:color="auto"/>
              <w:bottom w:val="single" w:sz="4" w:space="0" w:color="auto"/>
              <w:right w:val="single" w:sz="4" w:space="0" w:color="auto"/>
            </w:tcBorders>
          </w:tcPr>
          <w:p w14:paraId="1A219D42" w14:textId="0776E686" w:rsidR="00441E22" w:rsidRPr="007E77B6" w:rsidRDefault="00BA397F" w:rsidP="005371F8">
            <w:pPr>
              <w:widowControl/>
              <w:spacing w:line="364" w:lineRule="exact"/>
              <w:ind w:leftChars="-10" w:left="768" w:hangingChars="396" w:hanging="79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（十二）</w:t>
            </w:r>
            <w:r w:rsidR="00441E22" w:rsidRPr="007E77B6">
              <w:rPr>
                <w:rFonts w:ascii="標楷體" w:eastAsia="標楷體" w:hAnsi="標楷體" w:cs="Times New Roman" w:hint="eastAsia"/>
                <w:noProof/>
                <w:sz w:val="20"/>
                <w:szCs w:val="20"/>
              </w:rPr>
              <w:t>農業部推動農藥購買實名制、無人機農藥代噴及植物診療師制度，以期達成化學農藥十年減半目標，惟農藥販售登記、陳報及檢查業務未盡落實；建置無人機即時動態（RTK）定位基準站已完成逾3年仍未開放服務；植物診療制度規章未臻完備，允宜檢討改善。</w:t>
            </w:r>
          </w:p>
        </w:tc>
        <w:tc>
          <w:tcPr>
            <w:tcW w:w="2835" w:type="dxa"/>
            <w:vMerge/>
            <w:tcBorders>
              <w:left w:val="single" w:sz="4" w:space="0" w:color="auto"/>
              <w:right w:val="single" w:sz="4" w:space="0" w:color="auto"/>
              <w:tl2br w:val="single" w:sz="4" w:space="0" w:color="auto"/>
            </w:tcBorders>
          </w:tcPr>
          <w:p w14:paraId="169AB4B0" w14:textId="77777777" w:rsidR="00441E22" w:rsidRPr="007E77B6" w:rsidRDefault="00441E22" w:rsidP="00CE4FE6">
            <w:pPr>
              <w:widowControl/>
              <w:spacing w:line="386" w:lineRule="exact"/>
              <w:jc w:val="both"/>
              <w:rPr>
                <w:rFonts w:ascii="標楷體" w:eastAsia="標楷體" w:hAnsi="標楷體" w:cs="Times New Roman"/>
                <w:sz w:val="20"/>
                <w:szCs w:val="20"/>
              </w:rPr>
            </w:pPr>
          </w:p>
        </w:tc>
      </w:tr>
      <w:tr w:rsidR="00441E22" w:rsidRPr="007E77B6" w14:paraId="71431F07" w14:textId="77777777" w:rsidTr="00441E22">
        <w:tc>
          <w:tcPr>
            <w:tcW w:w="7037" w:type="dxa"/>
            <w:tcBorders>
              <w:top w:val="single" w:sz="4" w:space="0" w:color="auto"/>
              <w:left w:val="single" w:sz="4" w:space="0" w:color="auto"/>
              <w:bottom w:val="single" w:sz="4" w:space="0" w:color="auto"/>
              <w:right w:val="single" w:sz="4" w:space="0" w:color="auto"/>
            </w:tcBorders>
          </w:tcPr>
          <w:p w14:paraId="0681DA6F" w14:textId="1027C17A" w:rsidR="00441E22" w:rsidRPr="007E77B6" w:rsidRDefault="00BA397F" w:rsidP="005371F8">
            <w:pPr>
              <w:widowControl/>
              <w:spacing w:line="364" w:lineRule="exact"/>
              <w:ind w:leftChars="-10" w:left="768" w:hangingChars="396" w:hanging="792"/>
              <w:jc w:val="both"/>
              <w:rPr>
                <w:rFonts w:ascii="標楷體" w:eastAsia="標楷體" w:hAnsi="標楷體" w:cs="Times New Roman"/>
                <w:sz w:val="20"/>
                <w:szCs w:val="20"/>
              </w:rPr>
            </w:pPr>
            <w:r w:rsidRPr="007E77B6">
              <w:rPr>
                <w:rFonts w:ascii="標楷體" w:eastAsia="標楷體" w:hAnsi="標楷體" w:cs="Times New Roman" w:hint="eastAsia"/>
                <w:noProof/>
                <w:sz w:val="20"/>
                <w:szCs w:val="20"/>
              </w:rPr>
              <w:t>（十三）</w:t>
            </w:r>
            <w:r w:rsidR="00441E22" w:rsidRPr="007E77B6">
              <w:rPr>
                <w:rFonts w:ascii="標楷體" w:eastAsia="標楷體" w:hAnsi="標楷體" w:cs="Times New Roman" w:hint="eastAsia"/>
                <w:noProof/>
                <w:sz w:val="20"/>
                <w:szCs w:val="20"/>
              </w:rPr>
              <w:t>農糧署為確保農糧產品安全，推動建構高效智慧化農糧產品安全管理體系計畫，惟間有對市售監測高風險之蔬果未提高抽驗強度，且部分蔬果產區未進行田間抽驗、未落實將環保機關公告解除控制場址或鄰近農地納列監測對象、質譜快檢技術仍待積極推廣，允宜研謀改善。</w:t>
            </w:r>
          </w:p>
        </w:tc>
        <w:tc>
          <w:tcPr>
            <w:tcW w:w="2835" w:type="dxa"/>
            <w:vMerge/>
            <w:tcBorders>
              <w:left w:val="single" w:sz="4" w:space="0" w:color="auto"/>
              <w:bottom w:val="single" w:sz="4" w:space="0" w:color="auto"/>
              <w:right w:val="single" w:sz="4" w:space="0" w:color="auto"/>
              <w:tl2br w:val="single" w:sz="4" w:space="0" w:color="auto"/>
            </w:tcBorders>
          </w:tcPr>
          <w:p w14:paraId="3EA5949D" w14:textId="77777777" w:rsidR="00441E22" w:rsidRPr="007E77B6" w:rsidRDefault="00441E22" w:rsidP="00CE4FE6">
            <w:pPr>
              <w:widowControl/>
              <w:spacing w:line="386" w:lineRule="exact"/>
              <w:jc w:val="both"/>
              <w:rPr>
                <w:rFonts w:ascii="標楷體" w:eastAsia="標楷體" w:hAnsi="標楷體" w:cs="Times New Roman"/>
                <w:sz w:val="20"/>
                <w:szCs w:val="20"/>
              </w:rPr>
            </w:pPr>
          </w:p>
        </w:tc>
      </w:tr>
    </w:tbl>
    <w:p w14:paraId="3F669832" w14:textId="27FFD407" w:rsidR="004C1888" w:rsidRPr="007E77B6" w:rsidRDefault="004C1888" w:rsidP="00441E22">
      <w:pPr>
        <w:widowControl/>
        <w:overflowPunct w:val="0"/>
        <w:spacing w:line="20" w:lineRule="exact"/>
        <w:jc w:val="both"/>
        <w:rPr>
          <w:rFonts w:ascii="標楷體" w:eastAsia="標楷體" w:hAnsi="標楷體" w:cs="Times New Roman"/>
          <w:bCs/>
          <w:szCs w:val="24"/>
        </w:rPr>
      </w:pPr>
    </w:p>
    <w:sectPr w:rsidR="004C1888" w:rsidRPr="007E77B6" w:rsidSect="00CA3332">
      <w:footerReference w:type="even" r:id="rId14"/>
      <w:footerReference w:type="default" r:id="rId15"/>
      <w:pgSz w:w="11906" w:h="16838" w:code="9"/>
      <w:pgMar w:top="1418" w:right="851" w:bottom="1418" w:left="851" w:header="1021" w:footer="737" w:gutter="284"/>
      <w:pgNumType w:start="49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208480" w14:textId="77777777" w:rsidR="00EF4762" w:rsidRDefault="00EF4762" w:rsidP="00B32720">
      <w:r>
        <w:separator/>
      </w:r>
    </w:p>
  </w:endnote>
  <w:endnote w:type="continuationSeparator" w:id="0">
    <w:p w14:paraId="7B78FA5C" w14:textId="77777777" w:rsidR="00EF4762" w:rsidRDefault="00EF4762" w:rsidP="00B327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華康楷書體W5">
    <w:altName w:val="微軟正黑體"/>
    <w:charset w:val="88"/>
    <w:family w:val="modern"/>
    <w:pitch w:val="fixed"/>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6FF" w:usb1="420024FF" w:usb2="02000000" w:usb3="00000000" w:csb0="0000019F" w:csb1="00000000"/>
  </w:font>
  <w:font w:name="新細明體-ExtB">
    <w:panose1 w:val="02020500000000000000"/>
    <w:charset w:val="88"/>
    <w:family w:val="roman"/>
    <w:pitch w:val="variable"/>
    <w:sig w:usb0="8000002F" w:usb1="0A080008" w:usb2="00000010" w:usb3="00000000" w:csb0="00100001" w:csb1="00000000"/>
  </w:font>
  <w:font w:name="DFKaiShu-SB-Estd-BF">
    <w:altName w:val="細明體"/>
    <w:panose1 w:val="00000000000000000000"/>
    <w:charset w:val="88"/>
    <w:family w:val="auto"/>
    <w:notTrueType/>
    <w:pitch w:val="default"/>
    <w:sig w:usb0="00000000" w:usb1="08080000" w:usb2="00000010" w:usb3="00000000" w:csb0="00100001" w:csb1="00000000"/>
  </w:font>
  <w:font w:name="Wingdings 2">
    <w:panose1 w:val="05020102010507070707"/>
    <w:charset w:val="02"/>
    <w:family w:val="roman"/>
    <w:pitch w:val="variable"/>
    <w:sig w:usb0="00000000" w:usb1="10000000" w:usb2="00000000" w:usb3="00000000" w:csb0="80000000" w:csb1="00000000"/>
  </w:font>
  <w:font w:name="DFYuanStd-W8">
    <w:altName w:val="Arial Unicode MS"/>
    <w:charset w:val="00"/>
    <w:family w:val="auto"/>
    <w:pitch w:val="default"/>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6119675"/>
      <w:docPartObj>
        <w:docPartGallery w:val="Page Numbers (Bottom of Page)"/>
        <w:docPartUnique/>
      </w:docPartObj>
    </w:sdtPr>
    <w:sdtEndPr>
      <w:rPr>
        <w:rFonts w:ascii="標楷體" w:eastAsia="標楷體" w:hAnsi="標楷體"/>
      </w:rPr>
    </w:sdtEndPr>
    <w:sdtContent>
      <w:p w14:paraId="23209459" w14:textId="187B8083" w:rsidR="00B32720" w:rsidRPr="008115E0" w:rsidRDefault="008115E0" w:rsidP="00084F22">
        <w:pPr>
          <w:pStyle w:val="a9"/>
          <w:jc w:val="center"/>
          <w:rPr>
            <w:rFonts w:ascii="標楷體" w:eastAsia="標楷體" w:hAnsi="標楷體"/>
          </w:rPr>
        </w:pPr>
        <w:r w:rsidRPr="008115E0">
          <w:rPr>
            <w:rFonts w:ascii="標楷體" w:eastAsia="標楷體" w:hAnsi="標楷體" w:hint="eastAsia"/>
          </w:rPr>
          <w:t>丙－</w:t>
        </w:r>
        <w:r w:rsidR="00084F22" w:rsidRPr="008115E0">
          <w:rPr>
            <w:rFonts w:ascii="標楷體" w:eastAsia="標楷體" w:hAnsi="標楷體"/>
          </w:rPr>
          <w:fldChar w:fldCharType="begin"/>
        </w:r>
        <w:r w:rsidR="00084F22" w:rsidRPr="008115E0">
          <w:rPr>
            <w:rFonts w:ascii="標楷體" w:eastAsia="標楷體" w:hAnsi="標楷體"/>
          </w:rPr>
          <w:instrText>PAGE   \* MERGEFORMAT</w:instrText>
        </w:r>
        <w:r w:rsidR="00084F22" w:rsidRPr="008115E0">
          <w:rPr>
            <w:rFonts w:ascii="標楷體" w:eastAsia="標楷體" w:hAnsi="標楷體"/>
          </w:rPr>
          <w:fldChar w:fldCharType="separate"/>
        </w:r>
        <w:r w:rsidR="00084F22" w:rsidRPr="008115E0">
          <w:rPr>
            <w:rFonts w:ascii="標楷體" w:eastAsia="標楷體" w:hAnsi="標楷體"/>
            <w:lang w:val="zh-TW"/>
          </w:rPr>
          <w:t>2</w:t>
        </w:r>
        <w:r w:rsidR="00084F22" w:rsidRPr="008115E0">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5266542"/>
      <w:docPartObj>
        <w:docPartGallery w:val="Page Numbers (Bottom of Page)"/>
        <w:docPartUnique/>
      </w:docPartObj>
    </w:sdtPr>
    <w:sdtEndPr>
      <w:rPr>
        <w:rFonts w:ascii="標楷體" w:eastAsia="標楷體" w:hAnsi="標楷體"/>
      </w:rPr>
    </w:sdtEndPr>
    <w:sdtContent>
      <w:p w14:paraId="5EB57109" w14:textId="61BDB419" w:rsidR="00B32720" w:rsidRPr="008115E0" w:rsidRDefault="008115E0" w:rsidP="00B32720">
        <w:pPr>
          <w:pStyle w:val="a9"/>
          <w:jc w:val="center"/>
          <w:rPr>
            <w:rFonts w:ascii="標楷體" w:eastAsia="標楷體" w:hAnsi="標楷體"/>
          </w:rPr>
        </w:pPr>
        <w:r w:rsidRPr="008115E0">
          <w:rPr>
            <w:rFonts w:ascii="標楷體" w:eastAsia="標楷體" w:hAnsi="標楷體" w:hint="eastAsia"/>
          </w:rPr>
          <w:t>丙</w:t>
        </w:r>
        <w:r>
          <w:rPr>
            <w:rFonts w:ascii="標楷體" w:eastAsia="標楷體" w:hAnsi="標楷體" w:hint="eastAsia"/>
          </w:rPr>
          <w:t>－</w:t>
        </w:r>
        <w:r w:rsidR="00B32720" w:rsidRPr="008115E0">
          <w:rPr>
            <w:rFonts w:ascii="標楷體" w:eastAsia="標楷體" w:hAnsi="標楷體"/>
          </w:rPr>
          <w:fldChar w:fldCharType="begin"/>
        </w:r>
        <w:r w:rsidR="00B32720" w:rsidRPr="008115E0">
          <w:rPr>
            <w:rFonts w:ascii="標楷體" w:eastAsia="標楷體" w:hAnsi="標楷體"/>
          </w:rPr>
          <w:instrText>PAGE   \* MERGEFORMAT</w:instrText>
        </w:r>
        <w:r w:rsidR="00B32720" w:rsidRPr="008115E0">
          <w:rPr>
            <w:rFonts w:ascii="標楷體" w:eastAsia="標楷體" w:hAnsi="標楷體"/>
          </w:rPr>
          <w:fldChar w:fldCharType="separate"/>
        </w:r>
        <w:r w:rsidR="00B32720" w:rsidRPr="008115E0">
          <w:rPr>
            <w:rFonts w:ascii="標楷體" w:eastAsia="標楷體" w:hAnsi="標楷體"/>
            <w:lang w:val="zh-TW"/>
          </w:rPr>
          <w:t>2</w:t>
        </w:r>
        <w:r w:rsidR="00B32720" w:rsidRPr="008115E0">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FD4FC1" w14:textId="77777777" w:rsidR="00EF4762" w:rsidRDefault="00EF4762" w:rsidP="00B32720">
      <w:r>
        <w:separator/>
      </w:r>
    </w:p>
  </w:footnote>
  <w:footnote w:type="continuationSeparator" w:id="0">
    <w:p w14:paraId="01B846FE" w14:textId="77777777" w:rsidR="00EF4762" w:rsidRDefault="00EF4762" w:rsidP="00B327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E060ED"/>
    <w:multiLevelType w:val="hybridMultilevel"/>
    <w:tmpl w:val="9B6E3016"/>
    <w:lvl w:ilvl="0" w:tplc="7FA68764">
      <w:start w:val="1"/>
      <w:numFmt w:val="decimal"/>
      <w:lvlText w:val="%1."/>
      <w:lvlJc w:val="left"/>
      <w:pPr>
        <w:ind w:left="928" w:hanging="360"/>
      </w:pPr>
      <w:rPr>
        <w:rFonts w:hint="default"/>
        <w:b/>
      </w:rPr>
    </w:lvl>
    <w:lvl w:ilvl="1" w:tplc="04090019" w:tentative="1">
      <w:start w:val="1"/>
      <w:numFmt w:val="ideographTraditional"/>
      <w:lvlText w:val="%2、"/>
      <w:lvlJc w:val="left"/>
      <w:pPr>
        <w:ind w:left="1953" w:hanging="480"/>
      </w:pPr>
    </w:lvl>
    <w:lvl w:ilvl="2" w:tplc="0409001B" w:tentative="1">
      <w:start w:val="1"/>
      <w:numFmt w:val="lowerRoman"/>
      <w:lvlText w:val="%3."/>
      <w:lvlJc w:val="right"/>
      <w:pPr>
        <w:ind w:left="2433" w:hanging="480"/>
      </w:pPr>
    </w:lvl>
    <w:lvl w:ilvl="3" w:tplc="0409000F" w:tentative="1">
      <w:start w:val="1"/>
      <w:numFmt w:val="decimal"/>
      <w:lvlText w:val="%4."/>
      <w:lvlJc w:val="left"/>
      <w:pPr>
        <w:ind w:left="2913" w:hanging="480"/>
      </w:pPr>
    </w:lvl>
    <w:lvl w:ilvl="4" w:tplc="04090019" w:tentative="1">
      <w:start w:val="1"/>
      <w:numFmt w:val="ideographTraditional"/>
      <w:lvlText w:val="%5、"/>
      <w:lvlJc w:val="left"/>
      <w:pPr>
        <w:ind w:left="3393" w:hanging="480"/>
      </w:pPr>
    </w:lvl>
    <w:lvl w:ilvl="5" w:tplc="0409001B" w:tentative="1">
      <w:start w:val="1"/>
      <w:numFmt w:val="lowerRoman"/>
      <w:lvlText w:val="%6."/>
      <w:lvlJc w:val="right"/>
      <w:pPr>
        <w:ind w:left="3873" w:hanging="480"/>
      </w:pPr>
    </w:lvl>
    <w:lvl w:ilvl="6" w:tplc="0409000F" w:tentative="1">
      <w:start w:val="1"/>
      <w:numFmt w:val="decimal"/>
      <w:lvlText w:val="%7."/>
      <w:lvlJc w:val="left"/>
      <w:pPr>
        <w:ind w:left="4353" w:hanging="480"/>
      </w:pPr>
    </w:lvl>
    <w:lvl w:ilvl="7" w:tplc="04090019" w:tentative="1">
      <w:start w:val="1"/>
      <w:numFmt w:val="ideographTraditional"/>
      <w:lvlText w:val="%8、"/>
      <w:lvlJc w:val="left"/>
      <w:pPr>
        <w:ind w:left="4833" w:hanging="480"/>
      </w:pPr>
    </w:lvl>
    <w:lvl w:ilvl="8" w:tplc="0409001B" w:tentative="1">
      <w:start w:val="1"/>
      <w:numFmt w:val="lowerRoman"/>
      <w:lvlText w:val="%9."/>
      <w:lvlJc w:val="right"/>
      <w:pPr>
        <w:ind w:left="5313" w:hanging="480"/>
      </w:pPr>
    </w:lvl>
  </w:abstractNum>
  <w:num w:numId="1" w16cid:durableId="886706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4239"/>
    <w:rsid w:val="00014F74"/>
    <w:rsid w:val="00015B0E"/>
    <w:rsid w:val="000215D2"/>
    <w:rsid w:val="00030CD1"/>
    <w:rsid w:val="00032CB5"/>
    <w:rsid w:val="00060563"/>
    <w:rsid w:val="000609E2"/>
    <w:rsid w:val="000733DF"/>
    <w:rsid w:val="000776EC"/>
    <w:rsid w:val="00077BA1"/>
    <w:rsid w:val="00081E74"/>
    <w:rsid w:val="00084F22"/>
    <w:rsid w:val="000874C0"/>
    <w:rsid w:val="000A2B2D"/>
    <w:rsid w:val="000A482B"/>
    <w:rsid w:val="000E3008"/>
    <w:rsid w:val="000F3BC8"/>
    <w:rsid w:val="000F47D7"/>
    <w:rsid w:val="00110FD0"/>
    <w:rsid w:val="00111111"/>
    <w:rsid w:val="001213C6"/>
    <w:rsid w:val="00151CC6"/>
    <w:rsid w:val="00155BBB"/>
    <w:rsid w:val="001562F5"/>
    <w:rsid w:val="00172A8F"/>
    <w:rsid w:val="00180392"/>
    <w:rsid w:val="00184D42"/>
    <w:rsid w:val="00193083"/>
    <w:rsid w:val="00193B21"/>
    <w:rsid w:val="001A12A9"/>
    <w:rsid w:val="001A2795"/>
    <w:rsid w:val="001A562C"/>
    <w:rsid w:val="001E6220"/>
    <w:rsid w:val="00243507"/>
    <w:rsid w:val="00250B9F"/>
    <w:rsid w:val="00254090"/>
    <w:rsid w:val="002619FE"/>
    <w:rsid w:val="0026271F"/>
    <w:rsid w:val="00266B30"/>
    <w:rsid w:val="0027484D"/>
    <w:rsid w:val="00277BBA"/>
    <w:rsid w:val="00291FE9"/>
    <w:rsid w:val="002A14A8"/>
    <w:rsid w:val="002C55D7"/>
    <w:rsid w:val="002F3EB2"/>
    <w:rsid w:val="0031467C"/>
    <w:rsid w:val="00326C0D"/>
    <w:rsid w:val="00354616"/>
    <w:rsid w:val="00367E54"/>
    <w:rsid w:val="00383554"/>
    <w:rsid w:val="003A20A7"/>
    <w:rsid w:val="003D08BA"/>
    <w:rsid w:val="003E576C"/>
    <w:rsid w:val="003F4A4B"/>
    <w:rsid w:val="00433533"/>
    <w:rsid w:val="00441E22"/>
    <w:rsid w:val="00446F5D"/>
    <w:rsid w:val="00483177"/>
    <w:rsid w:val="004B35EE"/>
    <w:rsid w:val="004B4177"/>
    <w:rsid w:val="004C1888"/>
    <w:rsid w:val="004C3902"/>
    <w:rsid w:val="005006C7"/>
    <w:rsid w:val="00504DDB"/>
    <w:rsid w:val="00531BC8"/>
    <w:rsid w:val="00535EC0"/>
    <w:rsid w:val="005371F8"/>
    <w:rsid w:val="00537357"/>
    <w:rsid w:val="0057261B"/>
    <w:rsid w:val="00576E7F"/>
    <w:rsid w:val="00594A8D"/>
    <w:rsid w:val="005A0B90"/>
    <w:rsid w:val="005E1C46"/>
    <w:rsid w:val="005E4239"/>
    <w:rsid w:val="006050CF"/>
    <w:rsid w:val="006214BD"/>
    <w:rsid w:val="006261EC"/>
    <w:rsid w:val="006530BC"/>
    <w:rsid w:val="0065526B"/>
    <w:rsid w:val="00664543"/>
    <w:rsid w:val="006702DB"/>
    <w:rsid w:val="00677C72"/>
    <w:rsid w:val="00680789"/>
    <w:rsid w:val="00696145"/>
    <w:rsid w:val="006A0921"/>
    <w:rsid w:val="006A4505"/>
    <w:rsid w:val="006F2265"/>
    <w:rsid w:val="006F77B1"/>
    <w:rsid w:val="00703EA6"/>
    <w:rsid w:val="00733058"/>
    <w:rsid w:val="00753A9A"/>
    <w:rsid w:val="00776731"/>
    <w:rsid w:val="007A1E2A"/>
    <w:rsid w:val="007C1C86"/>
    <w:rsid w:val="007E184A"/>
    <w:rsid w:val="007E77B6"/>
    <w:rsid w:val="007F4C3D"/>
    <w:rsid w:val="00802A22"/>
    <w:rsid w:val="008115E0"/>
    <w:rsid w:val="00813E22"/>
    <w:rsid w:val="008163EE"/>
    <w:rsid w:val="00821AC7"/>
    <w:rsid w:val="00821C5A"/>
    <w:rsid w:val="00823864"/>
    <w:rsid w:val="00841AAC"/>
    <w:rsid w:val="00844061"/>
    <w:rsid w:val="00845713"/>
    <w:rsid w:val="00845A14"/>
    <w:rsid w:val="00883F7D"/>
    <w:rsid w:val="00884028"/>
    <w:rsid w:val="00890E02"/>
    <w:rsid w:val="008B1601"/>
    <w:rsid w:val="008C374A"/>
    <w:rsid w:val="008E5CCE"/>
    <w:rsid w:val="008F3A62"/>
    <w:rsid w:val="008F3B62"/>
    <w:rsid w:val="00901983"/>
    <w:rsid w:val="009340FA"/>
    <w:rsid w:val="00951786"/>
    <w:rsid w:val="009673A4"/>
    <w:rsid w:val="009818ED"/>
    <w:rsid w:val="00987BF0"/>
    <w:rsid w:val="009903DA"/>
    <w:rsid w:val="00996FBD"/>
    <w:rsid w:val="009B3B37"/>
    <w:rsid w:val="00A04CD8"/>
    <w:rsid w:val="00A0691C"/>
    <w:rsid w:val="00A14343"/>
    <w:rsid w:val="00A318BA"/>
    <w:rsid w:val="00AB163C"/>
    <w:rsid w:val="00AB42B4"/>
    <w:rsid w:val="00AC4A88"/>
    <w:rsid w:val="00AD1671"/>
    <w:rsid w:val="00AD5A1A"/>
    <w:rsid w:val="00AE0371"/>
    <w:rsid w:val="00AE613A"/>
    <w:rsid w:val="00B03E16"/>
    <w:rsid w:val="00B1113E"/>
    <w:rsid w:val="00B12877"/>
    <w:rsid w:val="00B22BD3"/>
    <w:rsid w:val="00B32720"/>
    <w:rsid w:val="00B34211"/>
    <w:rsid w:val="00B57DDF"/>
    <w:rsid w:val="00B76BA5"/>
    <w:rsid w:val="00B827C2"/>
    <w:rsid w:val="00BA397F"/>
    <w:rsid w:val="00BB5469"/>
    <w:rsid w:val="00BC2ADE"/>
    <w:rsid w:val="00BC4F42"/>
    <w:rsid w:val="00BE6724"/>
    <w:rsid w:val="00C1436D"/>
    <w:rsid w:val="00C24524"/>
    <w:rsid w:val="00C43CDE"/>
    <w:rsid w:val="00C45D3B"/>
    <w:rsid w:val="00C54678"/>
    <w:rsid w:val="00C6605F"/>
    <w:rsid w:val="00C752AA"/>
    <w:rsid w:val="00C7656A"/>
    <w:rsid w:val="00C84BE7"/>
    <w:rsid w:val="00CA3332"/>
    <w:rsid w:val="00CA7BB4"/>
    <w:rsid w:val="00CB1CAF"/>
    <w:rsid w:val="00CC7F76"/>
    <w:rsid w:val="00CD0747"/>
    <w:rsid w:val="00CE1C55"/>
    <w:rsid w:val="00CE4FE6"/>
    <w:rsid w:val="00CE5544"/>
    <w:rsid w:val="00D14BEE"/>
    <w:rsid w:val="00D21AD7"/>
    <w:rsid w:val="00D423AA"/>
    <w:rsid w:val="00D459B5"/>
    <w:rsid w:val="00D67041"/>
    <w:rsid w:val="00D74CDF"/>
    <w:rsid w:val="00D770B5"/>
    <w:rsid w:val="00D90289"/>
    <w:rsid w:val="00DA5DAD"/>
    <w:rsid w:val="00DB6F20"/>
    <w:rsid w:val="00DC20D2"/>
    <w:rsid w:val="00DD2198"/>
    <w:rsid w:val="00DE2BDF"/>
    <w:rsid w:val="00DE47BD"/>
    <w:rsid w:val="00E02FE3"/>
    <w:rsid w:val="00E07C14"/>
    <w:rsid w:val="00E42617"/>
    <w:rsid w:val="00E4717D"/>
    <w:rsid w:val="00E66F82"/>
    <w:rsid w:val="00E72D1E"/>
    <w:rsid w:val="00E73ADA"/>
    <w:rsid w:val="00E877C9"/>
    <w:rsid w:val="00E9423C"/>
    <w:rsid w:val="00E95A06"/>
    <w:rsid w:val="00EA0561"/>
    <w:rsid w:val="00EB06CE"/>
    <w:rsid w:val="00EB5B1F"/>
    <w:rsid w:val="00EB6B41"/>
    <w:rsid w:val="00EB7B69"/>
    <w:rsid w:val="00EC317C"/>
    <w:rsid w:val="00ED6B7D"/>
    <w:rsid w:val="00EF4762"/>
    <w:rsid w:val="00F0664E"/>
    <w:rsid w:val="00F066C4"/>
    <w:rsid w:val="00F12FDB"/>
    <w:rsid w:val="00F32FB9"/>
    <w:rsid w:val="00F36A43"/>
    <w:rsid w:val="00F74C91"/>
    <w:rsid w:val="00F753B0"/>
    <w:rsid w:val="00F8086A"/>
    <w:rsid w:val="00F93046"/>
    <w:rsid w:val="00FA1BA7"/>
    <w:rsid w:val="00FC2C5B"/>
    <w:rsid w:val="00FD7AB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7A898AC"/>
  <w14:defaultImageDpi w14:val="330"/>
  <w15:chartTrackingRefBased/>
  <w15:docId w15:val="{DA52D203-8589-4C19-8672-848C751124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
    <w:name w:val="樣式-壹"/>
    <w:basedOn w:val="a"/>
    <w:rsid w:val="00F74C91"/>
    <w:rPr>
      <w:rFonts w:ascii="Times New Roman" w:eastAsia="華康楷書體W5" w:hAnsi="Times New Roman" w:cs="Times New Roman"/>
      <w:sz w:val="28"/>
      <w:szCs w:val="20"/>
    </w:rPr>
  </w:style>
  <w:style w:type="paragraph" w:customStyle="1" w:styleId="16P-1">
    <w:name w:val="16P-1"/>
    <w:basedOn w:val="a"/>
    <w:qFormat/>
    <w:rsid w:val="00F74C91"/>
    <w:pPr>
      <w:widowControl/>
      <w:overflowPunct w:val="0"/>
      <w:spacing w:line="360" w:lineRule="auto"/>
      <w:ind w:firstLineChars="450" w:firstLine="450"/>
      <w:jc w:val="both"/>
    </w:pPr>
    <w:rPr>
      <w:rFonts w:asciiTheme="majorHAnsi" w:eastAsia="標楷體" w:hAnsiTheme="majorHAnsi" w:cstheme="majorBidi"/>
      <w:b/>
      <w:bCs/>
      <w:sz w:val="32"/>
      <w:szCs w:val="48"/>
    </w:rPr>
  </w:style>
  <w:style w:type="paragraph" w:customStyle="1" w:styleId="12P-1">
    <w:name w:val="12P-1"/>
    <w:qFormat/>
    <w:rsid w:val="00EB06CE"/>
    <w:pPr>
      <w:overflowPunct w:val="0"/>
      <w:spacing w:line="460" w:lineRule="exact"/>
      <w:ind w:firstLineChars="450" w:firstLine="450"/>
      <w:jc w:val="both"/>
    </w:pPr>
    <w:rPr>
      <w:rFonts w:ascii="標楷體" w:eastAsia="標楷體" w:hAnsi="標楷體" w:cstheme="majorBidi"/>
      <w:b/>
      <w:bCs/>
      <w:szCs w:val="48"/>
    </w:rPr>
  </w:style>
  <w:style w:type="paragraph" w:customStyle="1" w:styleId="a3">
    <w:name w:val="標題（一）"/>
    <w:basedOn w:val="a"/>
    <w:rsid w:val="00EB06CE"/>
    <w:pPr>
      <w:spacing w:beforeLines="20" w:afterLines="20" w:line="400" w:lineRule="exact"/>
      <w:ind w:firstLineChars="200" w:firstLine="200"/>
      <w:jc w:val="both"/>
    </w:pPr>
    <w:rPr>
      <w:rFonts w:ascii="Times New Roman" w:eastAsia="標楷體" w:hAnsi="Times New Roman" w:cs="新細明體"/>
      <w:b/>
      <w:bCs/>
      <w:sz w:val="28"/>
      <w:szCs w:val="28"/>
    </w:rPr>
  </w:style>
  <w:style w:type="paragraph" w:styleId="a4">
    <w:name w:val="header"/>
    <w:basedOn w:val="a"/>
    <w:link w:val="a5"/>
    <w:uiPriority w:val="99"/>
    <w:unhideWhenUsed/>
    <w:rsid w:val="00C6605F"/>
    <w:pPr>
      <w:tabs>
        <w:tab w:val="center" w:pos="4153"/>
        <w:tab w:val="right" w:pos="8306"/>
      </w:tabs>
      <w:snapToGrid w:val="0"/>
    </w:pPr>
    <w:rPr>
      <w:sz w:val="20"/>
      <w:szCs w:val="20"/>
    </w:rPr>
  </w:style>
  <w:style w:type="character" w:customStyle="1" w:styleId="a5">
    <w:name w:val="頁首 字元"/>
    <w:basedOn w:val="a0"/>
    <w:link w:val="a4"/>
    <w:uiPriority w:val="99"/>
    <w:rsid w:val="00C6605F"/>
    <w:rPr>
      <w:sz w:val="20"/>
      <w:szCs w:val="20"/>
    </w:rPr>
  </w:style>
  <w:style w:type="paragraph" w:styleId="a6">
    <w:name w:val="List Paragraph"/>
    <w:basedOn w:val="a"/>
    <w:uiPriority w:val="34"/>
    <w:qFormat/>
    <w:rsid w:val="006A0921"/>
    <w:pPr>
      <w:ind w:leftChars="200" w:left="480"/>
    </w:pPr>
  </w:style>
  <w:style w:type="table" w:styleId="a7">
    <w:name w:val="Table Grid"/>
    <w:aliases w:val="SGS Table Basic 1"/>
    <w:basedOn w:val="a1"/>
    <w:uiPriority w:val="59"/>
    <w:qFormat/>
    <w:rsid w:val="009903DA"/>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表格格線22"/>
    <w:basedOn w:val="a1"/>
    <w:uiPriority w:val="39"/>
    <w:rsid w:val="009903DA"/>
    <w:rPr>
      <w:rFonts w:ascii="Calibri" w:eastAsia="新細明體"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表格格線20"/>
    <w:basedOn w:val="a1"/>
    <w:next w:val="a7"/>
    <w:uiPriority w:val="39"/>
    <w:rsid w:val="0019308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表格內文(14行高)"/>
    <w:basedOn w:val="a8"/>
    <w:link w:val="140"/>
    <w:qFormat/>
    <w:rsid w:val="00CD0747"/>
    <w:pPr>
      <w:spacing w:line="280" w:lineRule="exact"/>
      <w:ind w:leftChars="0" w:left="0" w:firstLineChars="0" w:firstLine="0"/>
    </w:pPr>
    <w:rPr>
      <w:rFonts w:ascii="標楷體" w:eastAsia="標楷體" w:hAnsi="Times New Roman" w:cs="Times New Roman"/>
      <w:snapToGrid w:val="0"/>
      <w:kern w:val="0"/>
      <w:sz w:val="20"/>
      <w:szCs w:val="28"/>
    </w:rPr>
  </w:style>
  <w:style w:type="character" w:customStyle="1" w:styleId="140">
    <w:name w:val="表格內文(14行高) 字元"/>
    <w:link w:val="14"/>
    <w:rsid w:val="00CD0747"/>
    <w:rPr>
      <w:rFonts w:ascii="標楷體" w:eastAsia="標楷體" w:hAnsi="Times New Roman" w:cs="Times New Roman"/>
      <w:snapToGrid w:val="0"/>
      <w:kern w:val="0"/>
      <w:sz w:val="20"/>
      <w:szCs w:val="28"/>
    </w:rPr>
  </w:style>
  <w:style w:type="paragraph" w:styleId="a8">
    <w:name w:val="table of figures"/>
    <w:basedOn w:val="a"/>
    <w:next w:val="a"/>
    <w:uiPriority w:val="99"/>
    <w:semiHidden/>
    <w:unhideWhenUsed/>
    <w:rsid w:val="00CD0747"/>
    <w:pPr>
      <w:ind w:leftChars="400" w:left="400" w:hangingChars="200" w:hanging="200"/>
    </w:pPr>
  </w:style>
  <w:style w:type="paragraph" w:styleId="a9">
    <w:name w:val="footer"/>
    <w:basedOn w:val="a"/>
    <w:link w:val="aa"/>
    <w:uiPriority w:val="99"/>
    <w:unhideWhenUsed/>
    <w:rsid w:val="00B32720"/>
    <w:pPr>
      <w:tabs>
        <w:tab w:val="center" w:pos="4153"/>
        <w:tab w:val="right" w:pos="8306"/>
      </w:tabs>
      <w:snapToGrid w:val="0"/>
    </w:pPr>
    <w:rPr>
      <w:sz w:val="20"/>
      <w:szCs w:val="20"/>
    </w:rPr>
  </w:style>
  <w:style w:type="character" w:customStyle="1" w:styleId="aa">
    <w:name w:val="頁尾 字元"/>
    <w:basedOn w:val="a0"/>
    <w:link w:val="a9"/>
    <w:uiPriority w:val="99"/>
    <w:rsid w:val="00B32720"/>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51807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0.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0.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027777777777796E-2"/>
          <c:y val="0.1723265306122449"/>
          <c:w val="0.78238888888888902"/>
          <c:h val="0.69363265306122446"/>
        </c:manualLayout>
      </c:layout>
      <c:barChart>
        <c:barDir val="col"/>
        <c:grouping val="clustered"/>
        <c:varyColors val="0"/>
        <c:ser>
          <c:idx val="0"/>
          <c:order val="0"/>
          <c:tx>
            <c:strRef>
              <c:f>工作表1!$B$1</c:f>
              <c:strCache>
                <c:ptCount val="1"/>
                <c:pt idx="0">
                  <c:v>阻攔件數</c:v>
                </c:pt>
              </c:strCache>
            </c:strRef>
          </c:tx>
          <c:spPr>
            <a:solidFill>
              <a:srgbClr val="E7E6E6">
                <a:lumMod val="75000"/>
              </a:srgbClr>
            </a:solidFill>
            <a:ln>
              <a:solidFill>
                <a:sysClr val="windowText" lastClr="000000"/>
              </a:solidFill>
            </a:ln>
            <a:effectLst/>
          </c:spPr>
          <c:invertIfNegative val="0"/>
          <c:dLbls>
            <c:dLbl>
              <c:idx val="0"/>
              <c:layout>
                <c:manualLayout>
                  <c:x val="5.7388809182209472E-3"/>
                  <c:y val="1.06666666666666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E55-4EC6-8312-6EDE648B0984}"/>
                </c:ext>
              </c:extLst>
            </c:dLbl>
            <c:dLbl>
              <c:idx val="1"/>
              <c:layout>
                <c:manualLayout>
                  <c:x val="0"/>
                  <c:y val="2.66666666666666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E55-4EC6-8312-6EDE648B0984}"/>
                </c:ext>
              </c:extLst>
            </c:dLbl>
            <c:dLbl>
              <c:idx val="2"/>
              <c:layout>
                <c:manualLayout>
                  <c:x val="0"/>
                  <c:y val="1.54639175257731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E55-4EC6-8312-6EDE648B0984}"/>
                </c:ext>
              </c:extLst>
            </c:dLbl>
            <c:dLbl>
              <c:idx val="3"/>
              <c:layout>
                <c:manualLayout>
                  <c:x val="-1.0717989796871552E-16"/>
                  <c:y val="1.54639175257731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E55-4EC6-8312-6EDE648B0984}"/>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工作表1!$A$2:$A$5</c:f>
              <c:strCache>
                <c:ptCount val="4"/>
                <c:pt idx="0">
                  <c:v>111</c:v>
                </c:pt>
                <c:pt idx="1">
                  <c:v>112</c:v>
                </c:pt>
                <c:pt idx="2">
                  <c:v>113</c:v>
                </c:pt>
                <c:pt idx="3">
                  <c:v>114                     （1至6月）</c:v>
                </c:pt>
              </c:strCache>
            </c:strRef>
          </c:cat>
          <c:val>
            <c:numRef>
              <c:f>工作表1!$B$2:$B$5</c:f>
              <c:numCache>
                <c:formatCode>General</c:formatCode>
                <c:ptCount val="4"/>
                <c:pt idx="0">
                  <c:v>245</c:v>
                </c:pt>
                <c:pt idx="1">
                  <c:v>318</c:v>
                </c:pt>
                <c:pt idx="2">
                  <c:v>255</c:v>
                </c:pt>
                <c:pt idx="3">
                  <c:v>78</c:v>
                </c:pt>
              </c:numCache>
            </c:numRef>
          </c:val>
          <c:extLst>
            <c:ext xmlns:c16="http://schemas.microsoft.com/office/drawing/2014/chart" uri="{C3380CC4-5D6E-409C-BE32-E72D297353CC}">
              <c16:uniqueId val="{00000004-7E55-4EC6-8312-6EDE648B0984}"/>
            </c:ext>
          </c:extLst>
        </c:ser>
        <c:dLbls>
          <c:showLegendKey val="0"/>
          <c:showVal val="0"/>
          <c:showCatName val="0"/>
          <c:showSerName val="0"/>
          <c:showPercent val="0"/>
          <c:showBubbleSize val="0"/>
        </c:dLbls>
        <c:gapWidth val="160"/>
        <c:axId val="1256708991"/>
        <c:axId val="1256709823"/>
      </c:barChart>
      <c:lineChart>
        <c:grouping val="stacked"/>
        <c:varyColors val="0"/>
        <c:ser>
          <c:idx val="1"/>
          <c:order val="1"/>
          <c:tx>
            <c:strRef>
              <c:f>工作表1!$C$1</c:f>
              <c:strCache>
                <c:ptCount val="1"/>
                <c:pt idx="0">
                  <c:v>阻攔金額</c:v>
                </c:pt>
              </c:strCache>
            </c:strRef>
          </c:tx>
          <c:spPr>
            <a:ln w="28575" cap="rnd">
              <a:solidFill>
                <a:sysClr val="windowText" lastClr="000000"/>
              </a:solidFill>
              <a:round/>
            </a:ln>
            <a:effectLst/>
          </c:spPr>
          <c:marker>
            <c:symbol val="circle"/>
            <c:size val="7"/>
            <c:spPr>
              <a:solidFill>
                <a:sysClr val="window" lastClr="FFFFFF"/>
              </a:solidFill>
              <a:ln w="9525">
                <a:solidFill>
                  <a:sysClr val="windowText" lastClr="000000"/>
                </a:solidFill>
              </a:ln>
              <a:effectLst/>
            </c:spPr>
          </c:marker>
          <c:dLbls>
            <c:dLbl>
              <c:idx val="0"/>
              <c:layout>
                <c:manualLayout>
                  <c:x val="1.1477761836441894E-2"/>
                  <c:y val="3.2000000000000001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0.10043041606886657"/>
                      <c:h val="8.533333333333333E-2"/>
                    </c:manualLayout>
                  </c15:layout>
                </c:ext>
                <c:ext xmlns:c16="http://schemas.microsoft.com/office/drawing/2014/chart" uri="{C3380CC4-5D6E-409C-BE32-E72D297353CC}">
                  <c16:uniqueId val="{00000005-7E55-4EC6-8312-6EDE648B0984}"/>
                </c:ext>
              </c:extLst>
            </c:dLbl>
            <c:dLbl>
              <c:idx val="1"/>
              <c:layout>
                <c:manualLayout>
                  <c:x val="3.7678580881862142E-2"/>
                  <c:y val="-3.18211705495575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E55-4EC6-8312-6EDE648B0984}"/>
                </c:ext>
              </c:extLst>
            </c:dLbl>
            <c:dLbl>
              <c:idx val="2"/>
              <c:layout>
                <c:manualLayout>
                  <c:x val="4.0816448660082355E-2"/>
                  <c:y val="-1.60000811754201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E55-4EC6-8312-6EDE648B0984}"/>
                </c:ext>
              </c:extLst>
            </c:dLbl>
            <c:dLbl>
              <c:idx val="3"/>
              <c:layout>
                <c:manualLayout>
                  <c:x val="1.1834832494896577E-2"/>
                  <c:y val="6.7404855643043767E-3"/>
                </c:manualLayout>
              </c:layout>
              <c:tx>
                <c:rich>
                  <a:bodyPr rot="0" spcFirstLastPara="1" vertOverflow="ellipsis" vert="horz" wrap="square" anchor="ctr" anchorCtr="1"/>
                  <a:lstStyle/>
                  <a:p>
                    <a:pPr algn="l">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fld id="{35BA24C7-02C2-4F41-B48F-E3B52536005E}" type="VALUE">
                      <a:rPr lang="en-US" altLang="zh-TW">
                        <a:solidFill>
                          <a:schemeClr val="tx1"/>
                        </a:solidFill>
                      </a:rPr>
                      <a:pPr algn="l">
                        <a:defRPr>
                          <a:solidFill>
                            <a:schemeClr val="tx1"/>
                          </a:solidFill>
                        </a:defRPr>
                      </a:pPr>
                      <a:t>[值]</a:t>
                    </a:fld>
                    <a:endParaRPr lang="zh-TW" altLang="en-US"/>
                  </a:p>
                </c:rich>
              </c:tx>
              <c:spPr>
                <a:noFill/>
                <a:ln>
                  <a:noFill/>
                </a:ln>
                <a:effectLst/>
              </c:spPr>
              <c:txPr>
                <a:bodyPr rot="0" spcFirstLastPara="1" vertOverflow="ellipsis" vert="horz" wrap="square" anchor="ctr" anchorCtr="1"/>
                <a:lstStyle/>
                <a:p>
                  <a:pPr algn="l">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8.608321377331421E-2"/>
                      <c:h val="9.0666666666666673E-2"/>
                    </c:manualLayout>
                  </c15:layout>
                  <c15:dlblFieldTable/>
                  <c15:showDataLabelsRange val="0"/>
                </c:ext>
                <c:ext xmlns:c16="http://schemas.microsoft.com/office/drawing/2014/chart" uri="{C3380CC4-5D6E-409C-BE32-E72D297353CC}">
                  <c16:uniqueId val="{00000008-7E55-4EC6-8312-6EDE648B0984}"/>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solidFill>
                      <a:round/>
                    </a:ln>
                    <a:effectLst/>
                  </c:spPr>
                </c15:leaderLines>
              </c:ext>
            </c:extLst>
          </c:dLbls>
          <c:cat>
            <c:strRef>
              <c:f>工作表1!$A$2:$A$5</c:f>
              <c:strCache>
                <c:ptCount val="4"/>
                <c:pt idx="0">
                  <c:v>111</c:v>
                </c:pt>
                <c:pt idx="1">
                  <c:v>112</c:v>
                </c:pt>
                <c:pt idx="2">
                  <c:v>113</c:v>
                </c:pt>
                <c:pt idx="3">
                  <c:v>114                     （1至6月）</c:v>
                </c:pt>
              </c:strCache>
            </c:strRef>
          </c:cat>
          <c:val>
            <c:numRef>
              <c:f>工作表1!$C$2:$C$5</c:f>
              <c:numCache>
                <c:formatCode>0.00_ </c:formatCode>
                <c:ptCount val="4"/>
                <c:pt idx="0">
                  <c:v>1.25</c:v>
                </c:pt>
                <c:pt idx="1">
                  <c:v>2.13</c:v>
                </c:pt>
                <c:pt idx="2">
                  <c:v>1.82</c:v>
                </c:pt>
                <c:pt idx="3">
                  <c:v>0.43</c:v>
                </c:pt>
              </c:numCache>
            </c:numRef>
          </c:val>
          <c:smooth val="0"/>
          <c:extLst>
            <c:ext xmlns:c16="http://schemas.microsoft.com/office/drawing/2014/chart" uri="{C3380CC4-5D6E-409C-BE32-E72D297353CC}">
              <c16:uniqueId val="{00000009-7E55-4EC6-8312-6EDE648B0984}"/>
            </c:ext>
          </c:extLst>
        </c:ser>
        <c:dLbls>
          <c:showLegendKey val="0"/>
          <c:showVal val="0"/>
          <c:showCatName val="0"/>
          <c:showSerName val="0"/>
          <c:showPercent val="0"/>
          <c:showBubbleSize val="0"/>
        </c:dLbls>
        <c:marker val="1"/>
        <c:smooth val="0"/>
        <c:axId val="998910191"/>
        <c:axId val="998906863"/>
      </c:lineChart>
      <c:dateAx>
        <c:axId val="1256708991"/>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56709823"/>
        <c:crosses val="autoZero"/>
        <c:auto val="0"/>
        <c:lblOffset val="100"/>
        <c:baseTimeUnit val="days"/>
      </c:dateAx>
      <c:valAx>
        <c:axId val="1256709823"/>
        <c:scaling>
          <c:orientation val="minMax"/>
          <c:max val="360"/>
        </c:scaling>
        <c:delete val="0"/>
        <c:axPos val="l"/>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56708991"/>
        <c:crossesAt val="1"/>
        <c:crossBetween val="between"/>
        <c:majorUnit val="90"/>
      </c:valAx>
      <c:valAx>
        <c:axId val="998906863"/>
        <c:scaling>
          <c:orientation val="minMax"/>
          <c:max val="3"/>
        </c:scaling>
        <c:delete val="0"/>
        <c:axPos val="r"/>
        <c:numFmt formatCode="0.00_ "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998910191"/>
        <c:crosses val="max"/>
        <c:crossBetween val="between"/>
        <c:majorUnit val="0.75000000000000011"/>
      </c:valAx>
      <c:catAx>
        <c:axId val="998910191"/>
        <c:scaling>
          <c:orientation val="minMax"/>
        </c:scaling>
        <c:delete val="1"/>
        <c:axPos val="t"/>
        <c:numFmt formatCode="General" sourceLinked="1"/>
        <c:majorTickMark val="out"/>
        <c:minorTickMark val="none"/>
        <c:tickLblPos val="nextTo"/>
        <c:crossAx val="998906863"/>
        <c:crosses val="max"/>
        <c:auto val="1"/>
        <c:lblAlgn val="ctr"/>
        <c:lblOffset val="100"/>
        <c:noMultiLvlLbl val="0"/>
      </c:catAx>
      <c:spPr>
        <a:noFill/>
        <a:ln>
          <a:noFill/>
        </a:ln>
        <a:effectLst/>
      </c:spPr>
    </c:plotArea>
    <c:legend>
      <c:legendPos val="r"/>
      <c:legendEntry>
        <c:idx val="0"/>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25555555555555554"/>
          <c:y val="2.9173900700742578E-2"/>
          <c:w val="0.38611111111111113"/>
          <c:h val="9.601039907962170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027777777777796E-2"/>
          <c:y val="0.1723265306122449"/>
          <c:w val="0.78238888888888902"/>
          <c:h val="0.69363265306122446"/>
        </c:manualLayout>
      </c:layout>
      <c:barChart>
        <c:barDir val="col"/>
        <c:grouping val="clustered"/>
        <c:varyColors val="0"/>
        <c:ser>
          <c:idx val="0"/>
          <c:order val="0"/>
          <c:tx>
            <c:strRef>
              <c:f>工作表1!$B$1</c:f>
              <c:strCache>
                <c:ptCount val="1"/>
                <c:pt idx="0">
                  <c:v>阻攔件數</c:v>
                </c:pt>
              </c:strCache>
            </c:strRef>
          </c:tx>
          <c:spPr>
            <a:solidFill>
              <a:srgbClr val="E7E6E6">
                <a:lumMod val="75000"/>
              </a:srgbClr>
            </a:solidFill>
            <a:ln>
              <a:solidFill>
                <a:sysClr val="windowText" lastClr="000000"/>
              </a:solidFill>
            </a:ln>
            <a:effectLst/>
          </c:spPr>
          <c:invertIfNegative val="0"/>
          <c:dLbls>
            <c:dLbl>
              <c:idx val="0"/>
              <c:layout>
                <c:manualLayout>
                  <c:x val="5.7388809182209472E-3"/>
                  <c:y val="1.06666666666666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E55-4EC6-8312-6EDE648B0984}"/>
                </c:ext>
              </c:extLst>
            </c:dLbl>
            <c:dLbl>
              <c:idx val="1"/>
              <c:layout>
                <c:manualLayout>
                  <c:x val="0"/>
                  <c:y val="2.66666666666666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E55-4EC6-8312-6EDE648B0984}"/>
                </c:ext>
              </c:extLst>
            </c:dLbl>
            <c:dLbl>
              <c:idx val="2"/>
              <c:layout>
                <c:manualLayout>
                  <c:x val="0"/>
                  <c:y val="1.54639175257731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E55-4EC6-8312-6EDE648B0984}"/>
                </c:ext>
              </c:extLst>
            </c:dLbl>
            <c:dLbl>
              <c:idx val="3"/>
              <c:layout>
                <c:manualLayout>
                  <c:x val="-1.0717989796871552E-16"/>
                  <c:y val="1.54639175257731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E55-4EC6-8312-6EDE648B0984}"/>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工作表1!$A$2:$A$5</c:f>
              <c:strCache>
                <c:ptCount val="4"/>
                <c:pt idx="0">
                  <c:v>111</c:v>
                </c:pt>
                <c:pt idx="1">
                  <c:v>112</c:v>
                </c:pt>
                <c:pt idx="2">
                  <c:v>113</c:v>
                </c:pt>
                <c:pt idx="3">
                  <c:v>114                     （1至6月）</c:v>
                </c:pt>
              </c:strCache>
            </c:strRef>
          </c:cat>
          <c:val>
            <c:numRef>
              <c:f>工作表1!$B$2:$B$5</c:f>
              <c:numCache>
                <c:formatCode>General</c:formatCode>
                <c:ptCount val="4"/>
                <c:pt idx="0">
                  <c:v>245</c:v>
                </c:pt>
                <c:pt idx="1">
                  <c:v>318</c:v>
                </c:pt>
                <c:pt idx="2">
                  <c:v>255</c:v>
                </c:pt>
                <c:pt idx="3">
                  <c:v>78</c:v>
                </c:pt>
              </c:numCache>
            </c:numRef>
          </c:val>
          <c:extLst>
            <c:ext xmlns:c16="http://schemas.microsoft.com/office/drawing/2014/chart" uri="{C3380CC4-5D6E-409C-BE32-E72D297353CC}">
              <c16:uniqueId val="{00000004-7E55-4EC6-8312-6EDE648B0984}"/>
            </c:ext>
          </c:extLst>
        </c:ser>
        <c:dLbls>
          <c:showLegendKey val="0"/>
          <c:showVal val="0"/>
          <c:showCatName val="0"/>
          <c:showSerName val="0"/>
          <c:showPercent val="0"/>
          <c:showBubbleSize val="0"/>
        </c:dLbls>
        <c:gapWidth val="160"/>
        <c:axId val="1256708991"/>
        <c:axId val="1256709823"/>
      </c:barChart>
      <c:lineChart>
        <c:grouping val="stacked"/>
        <c:varyColors val="0"/>
        <c:ser>
          <c:idx val="1"/>
          <c:order val="1"/>
          <c:tx>
            <c:strRef>
              <c:f>工作表1!$C$1</c:f>
              <c:strCache>
                <c:ptCount val="1"/>
                <c:pt idx="0">
                  <c:v>阻攔金額</c:v>
                </c:pt>
              </c:strCache>
            </c:strRef>
          </c:tx>
          <c:spPr>
            <a:ln w="28575" cap="rnd">
              <a:solidFill>
                <a:sysClr val="windowText" lastClr="000000"/>
              </a:solidFill>
              <a:round/>
            </a:ln>
            <a:effectLst/>
          </c:spPr>
          <c:marker>
            <c:symbol val="circle"/>
            <c:size val="7"/>
            <c:spPr>
              <a:solidFill>
                <a:sysClr val="window" lastClr="FFFFFF"/>
              </a:solidFill>
              <a:ln w="9525">
                <a:solidFill>
                  <a:sysClr val="windowText" lastClr="000000"/>
                </a:solidFill>
              </a:ln>
              <a:effectLst/>
            </c:spPr>
          </c:marker>
          <c:dLbls>
            <c:dLbl>
              <c:idx val="0"/>
              <c:layout>
                <c:manualLayout>
                  <c:x val="1.1477761836441894E-2"/>
                  <c:y val="3.2000000000000001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0.10043041606886657"/>
                      <c:h val="8.533333333333333E-2"/>
                    </c:manualLayout>
                  </c15:layout>
                </c:ext>
                <c:ext xmlns:c16="http://schemas.microsoft.com/office/drawing/2014/chart" uri="{C3380CC4-5D6E-409C-BE32-E72D297353CC}">
                  <c16:uniqueId val="{00000005-7E55-4EC6-8312-6EDE648B0984}"/>
                </c:ext>
              </c:extLst>
            </c:dLbl>
            <c:dLbl>
              <c:idx val="1"/>
              <c:layout>
                <c:manualLayout>
                  <c:x val="3.7678580881862142E-2"/>
                  <c:y val="-3.18211705495575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E55-4EC6-8312-6EDE648B0984}"/>
                </c:ext>
              </c:extLst>
            </c:dLbl>
            <c:dLbl>
              <c:idx val="2"/>
              <c:layout>
                <c:manualLayout>
                  <c:x val="4.0816448660082355E-2"/>
                  <c:y val="-1.60000811754201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E55-4EC6-8312-6EDE648B0984}"/>
                </c:ext>
              </c:extLst>
            </c:dLbl>
            <c:dLbl>
              <c:idx val="3"/>
              <c:layout>
                <c:manualLayout>
                  <c:x val="1.1834832494896577E-2"/>
                  <c:y val="6.7404855643043767E-3"/>
                </c:manualLayout>
              </c:layout>
              <c:tx>
                <c:rich>
                  <a:bodyPr rot="0" spcFirstLastPara="1" vertOverflow="ellipsis" vert="horz" wrap="square" anchor="ctr" anchorCtr="1"/>
                  <a:lstStyle/>
                  <a:p>
                    <a:pPr algn="l">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fld id="{35BA24C7-02C2-4F41-B48F-E3B52536005E}" type="VALUE">
                      <a:rPr lang="en-US" altLang="zh-TW">
                        <a:solidFill>
                          <a:schemeClr val="tx1"/>
                        </a:solidFill>
                      </a:rPr>
                      <a:pPr algn="l">
                        <a:defRPr>
                          <a:solidFill>
                            <a:schemeClr val="tx1"/>
                          </a:solidFill>
                        </a:defRPr>
                      </a:pPr>
                      <a:t>[值]</a:t>
                    </a:fld>
                    <a:endParaRPr lang="zh-TW" altLang="en-US"/>
                  </a:p>
                </c:rich>
              </c:tx>
              <c:spPr>
                <a:noFill/>
                <a:ln>
                  <a:noFill/>
                </a:ln>
                <a:effectLst/>
              </c:spPr>
              <c:txPr>
                <a:bodyPr rot="0" spcFirstLastPara="1" vertOverflow="ellipsis" vert="horz" wrap="square" anchor="ctr" anchorCtr="1"/>
                <a:lstStyle/>
                <a:p>
                  <a:pPr algn="l">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8.608321377331421E-2"/>
                      <c:h val="9.0666666666666673E-2"/>
                    </c:manualLayout>
                  </c15:layout>
                  <c15:dlblFieldTable/>
                  <c15:showDataLabelsRange val="0"/>
                </c:ext>
                <c:ext xmlns:c16="http://schemas.microsoft.com/office/drawing/2014/chart" uri="{C3380CC4-5D6E-409C-BE32-E72D297353CC}">
                  <c16:uniqueId val="{00000008-7E55-4EC6-8312-6EDE648B0984}"/>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solidFill>
                      <a:round/>
                    </a:ln>
                    <a:effectLst/>
                  </c:spPr>
                </c15:leaderLines>
              </c:ext>
            </c:extLst>
          </c:dLbls>
          <c:cat>
            <c:strRef>
              <c:f>工作表1!$A$2:$A$5</c:f>
              <c:strCache>
                <c:ptCount val="4"/>
                <c:pt idx="0">
                  <c:v>111</c:v>
                </c:pt>
                <c:pt idx="1">
                  <c:v>112</c:v>
                </c:pt>
                <c:pt idx="2">
                  <c:v>113</c:v>
                </c:pt>
                <c:pt idx="3">
                  <c:v>114                     （1至6月）</c:v>
                </c:pt>
              </c:strCache>
            </c:strRef>
          </c:cat>
          <c:val>
            <c:numRef>
              <c:f>工作表1!$C$2:$C$5</c:f>
              <c:numCache>
                <c:formatCode>0.00_ </c:formatCode>
                <c:ptCount val="4"/>
                <c:pt idx="0">
                  <c:v>1.25</c:v>
                </c:pt>
                <c:pt idx="1">
                  <c:v>2.13</c:v>
                </c:pt>
                <c:pt idx="2">
                  <c:v>1.82</c:v>
                </c:pt>
                <c:pt idx="3">
                  <c:v>0.43</c:v>
                </c:pt>
              </c:numCache>
            </c:numRef>
          </c:val>
          <c:smooth val="0"/>
          <c:extLst>
            <c:ext xmlns:c16="http://schemas.microsoft.com/office/drawing/2014/chart" uri="{C3380CC4-5D6E-409C-BE32-E72D297353CC}">
              <c16:uniqueId val="{00000009-7E55-4EC6-8312-6EDE648B0984}"/>
            </c:ext>
          </c:extLst>
        </c:ser>
        <c:dLbls>
          <c:showLegendKey val="0"/>
          <c:showVal val="0"/>
          <c:showCatName val="0"/>
          <c:showSerName val="0"/>
          <c:showPercent val="0"/>
          <c:showBubbleSize val="0"/>
        </c:dLbls>
        <c:marker val="1"/>
        <c:smooth val="0"/>
        <c:axId val="998910191"/>
        <c:axId val="998906863"/>
      </c:lineChart>
      <c:dateAx>
        <c:axId val="1256708991"/>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56709823"/>
        <c:crosses val="autoZero"/>
        <c:auto val="0"/>
        <c:lblOffset val="100"/>
        <c:baseTimeUnit val="days"/>
      </c:dateAx>
      <c:valAx>
        <c:axId val="1256709823"/>
        <c:scaling>
          <c:orientation val="minMax"/>
          <c:max val="360"/>
        </c:scaling>
        <c:delete val="0"/>
        <c:axPos val="l"/>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56708991"/>
        <c:crossesAt val="1"/>
        <c:crossBetween val="between"/>
        <c:majorUnit val="90"/>
      </c:valAx>
      <c:valAx>
        <c:axId val="998906863"/>
        <c:scaling>
          <c:orientation val="minMax"/>
          <c:max val="3"/>
        </c:scaling>
        <c:delete val="0"/>
        <c:axPos val="r"/>
        <c:numFmt formatCode="0.00_ "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998910191"/>
        <c:crosses val="max"/>
        <c:crossBetween val="between"/>
        <c:majorUnit val="0.75000000000000011"/>
      </c:valAx>
      <c:catAx>
        <c:axId val="998910191"/>
        <c:scaling>
          <c:orientation val="minMax"/>
        </c:scaling>
        <c:delete val="1"/>
        <c:axPos val="t"/>
        <c:numFmt formatCode="General" sourceLinked="1"/>
        <c:majorTickMark val="out"/>
        <c:minorTickMark val="none"/>
        <c:tickLblPos val="nextTo"/>
        <c:crossAx val="998906863"/>
        <c:crosses val="max"/>
        <c:auto val="1"/>
        <c:lblAlgn val="ctr"/>
        <c:lblOffset val="100"/>
        <c:noMultiLvlLbl val="0"/>
      </c:catAx>
      <c:spPr>
        <a:noFill/>
        <a:ln>
          <a:noFill/>
        </a:ln>
        <a:effectLst/>
      </c:spPr>
    </c:plotArea>
    <c:legend>
      <c:legendPos val="r"/>
      <c:legendEntry>
        <c:idx val="0"/>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25555555555555554"/>
          <c:y val="2.9173900700742578E-2"/>
          <c:w val="0.38611111111111113"/>
          <c:h val="9.601039907962170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ECC452-6AC1-49C6-A48F-03CB27C596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39</Pages>
  <Words>6429</Words>
  <Characters>36648</Characters>
  <Application>Microsoft Office Word</Application>
  <DocSecurity>0</DocSecurity>
  <Lines>305</Lines>
  <Paragraphs>85</Paragraphs>
  <ScaleCrop>false</ScaleCrop>
  <Company/>
  <LinksUpToDate>false</LinksUpToDate>
  <CharactersWithSpaces>42992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蕭蔚莉</dc:creator>
  <cp:keywords/>
  <dc:description/>
  <cp:lastModifiedBy>naopc</cp:lastModifiedBy>
  <cp:revision>5</cp:revision>
  <cp:lastPrinted>2026-07-08T07:46:00Z</cp:lastPrinted>
  <dcterms:created xsi:type="dcterms:W3CDTF">2026-07-08T07:52:00Z</dcterms:created>
  <dcterms:modified xsi:type="dcterms:W3CDTF">2026-07-12T05:13:00Z</dcterms:modified>
</cp:coreProperties>
</file>